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del w:id="1" w:author="PR Preview" w:date="2026-01-01T00:00:00Z">
        <w:r>
          <w:delText xml:space="preserve">Last modified: 2026-10-14 18:04:44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18:06:19 (PDT)</w:t>
        </w:r>
      </w:ins>
    </w:p>
    <w:bookmarkStart w:id="16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2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 (</w:t>
      </w:r>
      <w:r>
        <w:rPr>
          <w:b/>
          <w:bCs/>
        </w:rPr>
        <w:t xml:space="preserve">classes</w:t>
      </w:r>
      <w:r>
        <w:t xml:space="preserve">)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using 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that maps features to classes:</w:t>
      </w:r>
    </w:p>
    <w:p>
      <w:pPr>
        <w:pStyle w:val="BodyText"/>
      </w:pPr>
      <w:bookmarkStart w:id="11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"/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is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bookmarkEnd w:id="12"/>
    <w:bookmarkStart w:id="14" w:name="exm-classification"/>
    <w:p>
      <w:pPr>
        <w:pStyle w:val="BodyText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classes,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or</w:t>
      </w:r>
      <w:r>
        <w:t xml:space="preserve"> </w:t>
      </w:r>
      <w:r>
        <w:t xml:space="preserve">“does not have COVID-19”</w:t>
      </w:r>
      <w:r>
        <w:t xml:space="preserve">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the test’s result,</w:t>
      </w:r>
      <w:r>
        <w:t xml:space="preserve"> </w:t>
      </w:r>
      <w:r>
        <w:t xml:space="preserve">positive (</w:t>
      </w:r>
      <m:oMath>
        <m:r>
          <m:rPr>
            <m:sty m:val="p"/>
          </m:rPr>
          <m:t>+</m:t>
        </m:r>
      </m:oMath>
      <w:r>
        <w:t xml:space="preserve">) or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).</w:t>
      </w:r>
      <w:r>
        <w:t xml:space="preserve"> </w:t>
      </w:r>
      <w:r>
        <w:t xml:space="preserve">The test is the classification rule</w:t>
      </w:r>
      <w:r>
        <w:t xml:space="preserve"> </w:t>
      </w:r>
      <w:r>
        <w:t xml:space="preserve">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that assigns a positive result to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and a negative result to</w:t>
      </w:r>
      <w:r>
        <w:t xml:space="preserve"> </w:t>
      </w:r>
      <w:r>
        <w:t xml:space="preserve">“does not have COVID-19”</w:t>
      </w:r>
      <w:r>
        <w:t xml:space="preserve">:</w:t>
      </w:r>
    </w:p>
    <w:p>
      <w:pPr>
        <w:pStyle w:val="BodyText"/>
      </w:pPr>
      <w:bookmarkStart w:id="13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¬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5" w:name="rem-classification-binary-labels"/>
    <w:p>
      <w:pPr>
        <w:pStyle w:val="FirstParagraph"/>
      </w:pPr>
      <w:r>
        <w:rPr>
          <w:i/>
          <w:iCs/>
        </w:rPr>
        <w:t xml:space="preserve">Remark 1</w:t>
      </w:r>
      <w:r>
        <w:t xml:space="preserve"> (Labels in binary classification). </w:t>
      </w:r>
      <w:r>
        <w:t xml:space="preserve">In the binary case (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</w:t>
      </w:r>
      <w:r>
        <w:t xml:space="preserve"> </w:t>
      </w:r>
      <w:r>
        <w:t xml:space="preserve">the two classes are often labeled</w:t>
      </w:r>
      <w:r>
        <w:t xml:space="preserve"> </w:t>
      </w:r>
      <w:r>
        <w:t xml:space="preserve">“positive”</w:t>
      </w:r>
      <w:r>
        <w:t xml:space="preserve"> </w:t>
      </w:r>
      <w:r>
        <w:t xml:space="preserve">and</w:t>
      </w:r>
      <w:r>
        <w:t xml:space="preserve"> </w:t>
      </w:r>
      <w:r>
        <w:t xml:space="preserve">“negative”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“diseased”</w:t>
      </w:r>
      <w:r>
        <w:t xml:space="preserve"> </w:t>
      </w:r>
      <w:r>
        <w:t xml:space="preserve">and</w:t>
      </w:r>
      <w:r>
        <w:t xml:space="preserve"> </w:t>
      </w:r>
      <w:r>
        <w:t xml:space="preserve">“healthy”</w:t>
      </w:r>
      <w:r>
        <w:t xml:space="preserve">.</w:t>
      </w:r>
    </w:p>
    <w:bookmarkEnd w:id="15"/>
    <w:bookmarkEnd w:id="16"/>
    <w:bookmarkStart w:id="32" w:name="diagnostic-test-characteristics"/>
    <w:p>
      <w:pPr>
        <w:pStyle w:val="Heading2"/>
      </w:pPr>
      <w:r>
        <w:t xml:space="preserve">2 Diagnostic test characteristics</w:t>
      </w:r>
    </w:p>
    <w:bookmarkStart w:id="18" w:name="def-sensitivity"/>
    <w:p>
      <w:pPr>
        <w:pStyle w:val="FirstParagraph"/>
      </w:pPr>
      <w:r>
        <w:rPr>
          <w:b/>
          <w:bCs/>
        </w:rPr>
        <w:t xml:space="preserve">Definition 2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positive 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17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7"/>
    </w:p>
    <w:bookmarkEnd w:id="18"/>
    <w:bookmarkStart w:id="20" w:name="exm-sensitivity"/>
    <w:p>
      <w:pPr>
        <w:pStyle w:val="FirstParagraph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 positive 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2</w:t>
        </w:r>
      </w:hyperlink>
      <w:r>
        <w:t xml:space="preserve">) is:</w:t>
      </w:r>
    </w:p>
    <w:p>
      <w:pPr>
        <w:pStyle w:val="BodyText"/>
      </w:pPr>
      <w:bookmarkStart w:id="19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9"/>
    </w:p>
    <w:bookmarkEnd w:id="20"/>
    <w:bookmarkStart w:id="22" w:name="def-specificity"/>
    <w:p>
      <w:pPr>
        <w:pStyle w:val="FirstParagraph"/>
      </w:pPr>
      <w:r>
        <w:rPr>
          <w:b/>
          <w:bCs/>
        </w:rPr>
        <w:t xml:space="preserve">Definition 3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21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6" w:name="exm-specificity"/>
    <w:p>
      <w:pPr>
        <w:pStyle w:val="FirstParagraph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negative 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3</w:t>
        </w:r>
      </w:hyperlink>
      <w:r>
        <w:t xml:space="preserve">) is:</w:t>
      </w:r>
    </w:p>
    <w:p>
      <w:pPr>
        <w:pStyle w:val="BodyText"/>
      </w:pPr>
      <w:bookmarkStart w:id="23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3"/>
    </w:p>
    <w:p>
      <w:pPr>
        <w:pStyle w:val="FirstParagraph"/>
      </w:pP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25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8" w:name="def-prevalence"/>
    <w:p>
      <w:pPr>
        <w:pStyle w:val="FirstParagraph"/>
      </w:pPr>
      <w:r>
        <w:rPr>
          <w:b/>
          <w:bCs/>
        </w:rPr>
        <w:t xml:space="preserve">Definition 4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27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31" w:name="exm-prevalence"/>
    <w:p>
      <w:pPr>
        <w:pStyle w:val="FirstParagraph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4</w:t>
        </w:r>
      </w:hyperlink>
      <w:r>
        <w:t xml:space="preserve">) is:</w:t>
      </w:r>
    </w:p>
    <w:p>
      <w:pPr>
        <w:pStyle w:val="BodyText"/>
      </w:pPr>
      <w:bookmarkStart w:id="29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and, by the</w:t>
      </w:r>
      <w:r>
        <w:t xml:space="preserve"> </w:t>
      </w:r>
      <w:hyperlink r:id="rId24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30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0"/>
    </w:p>
    <w:bookmarkEnd w:id="31"/>
    <w:bookmarkEnd w:id="32"/>
    <w:bookmarkStart w:id="43" w:name="predictive-values"/>
    <w:p>
      <w:pPr>
        <w:pStyle w:val="Heading2"/>
      </w:pPr>
      <w:r>
        <w:t xml:space="preserve">3 Predictive values</w:t>
      </w:r>
    </w:p>
    <w:bookmarkStart w:id="34" w:name="def-ppv"/>
    <w:p>
      <w:pPr>
        <w:pStyle w:val="FirstParagraph"/>
      </w:pPr>
      <w:r>
        <w:rPr>
          <w:b/>
          <w:bCs/>
        </w:rPr>
        <w:t xml:space="preserve">Definition 5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 positive (</w:t>
      </w:r>
      <m:oMath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3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33"/>
    </w:p>
    <w:bookmarkEnd w:id="34"/>
    <w:bookmarkStart w:id="37" w:name="exm-ppv"/>
    <w:p>
      <w:pPr>
        <w:pStyle w:val="FirstParagraph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35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w:bookmarkStart w:id="36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 positive have COVID-19,</w:t>
      </w:r>
      <w:r>
        <w:t xml:space="preserve"> </w:t>
      </w:r>
      <w:r>
        <w:t xml:space="preserve">because the prevalence 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37"/>
    <w:bookmarkStart w:id="39" w:name="def-npv"/>
    <w:p>
      <w:pPr>
        <w:pStyle w:val="BodyText"/>
      </w:pPr>
      <w:r>
        <w:rPr>
          <w:b/>
          <w:bCs/>
        </w:rPr>
        <w:t xml:space="preserve">Definition 6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8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38"/>
    </w:p>
    <w:bookmarkEnd w:id="39"/>
    <w:bookmarkStart w:id="42" w:name="exm-npv"/>
    <w:p>
      <w:pPr>
        <w:pStyle w:val="FirstParagraph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probability of a negative 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w:bookmarkStart w:id="40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0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6</w:t>
        </w:r>
      </w:hyperlink>
      <w:r>
        <w:t xml:space="preserve">) is:</w:t>
      </w:r>
    </w:p>
    <w:p>
      <w:pPr>
        <w:pStyle w:val="BodyText"/>
      </w:pPr>
      <w:bookmarkStart w:id="41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1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42"/>
    <w:bookmarkEnd w:id="43"/>
    <w:bookmarkStart w:id="59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44" w:name="exr-prob-positive"/>
    <w:p>
      <w:pPr>
        <w:pStyle w:val="FirstParagraph"/>
      </w:pPr>
      <w:r>
        <w:rPr>
          <w:b/>
          <w:bCs/>
        </w:rPr>
        <w:t xml:space="preserve">Exercise 1 (Probability of a positive test)</w:t>
      </w:r>
      <w:r>
        <w:t xml:space="preserve"> </w:t>
      </w:r>
      <w:r>
        <w:t xml:space="preserve">Write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 positive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4"/>
    <w:bookmarkStart w:id="46" w:name="sol-prob-positiv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5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45"/>
    </w:p>
    <w:bookmarkEnd w:id="46"/>
    <w:bookmarkStart w:id="47" w:name="exr-ppv-bayes"/>
    <w:p>
      <w:pPr>
        <w:pStyle w:val="FirstParagraph"/>
      </w:pPr>
      <w:r>
        <w:rPr>
          <w:b/>
          <w:bCs/>
        </w:rPr>
        <w:t xml:space="preserve">Exercise 2 (PPV from Bayes’ theorem)</w:t>
      </w:r>
      <w:r>
        <w:t xml:space="preserve"> </w:t>
      </w:r>
      <w:r>
        <w:t xml:space="preserve">Write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7"/>
    <w:bookmarkStart w:id="49" w:name="sol-ppv-bay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Abbreviate the sensitivity 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 specificity 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 prevalence 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probability of a positive 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:</w:t>
      </w:r>
    </w:p>
    <w:p>
      <w:pPr>
        <w:pStyle w:val="BodyText"/>
      </w:pPr>
      <w:bookmarkStart w:id="48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48"/>
    </w:p>
    <w:bookmarkEnd w:id="49"/>
    <w:bookmarkStart w:id="50" w:name="exr-ppv-ratio-form"/>
    <w:p>
      <w:pPr>
        <w:pStyle w:val="FirstParagraph"/>
      </w:pPr>
      <w:r>
        <w:rPr>
          <w:b/>
          <w:bCs/>
        </w:rPr>
        <w:t xml:space="preserve">Exercise 3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50"/>
    <w:bookmarkStart w:id="52" w:name="sol-ppv-ratio-form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51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 over the sum in its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1"/>
    </w:p>
    <w:bookmarkEnd w:id="52"/>
    <w:bookmarkStart w:id="54" w:name="thm-ppv-sens-spec-prev"/>
    <w:p>
      <w:pPr>
        <w:pStyle w:val="FirstParagraph"/>
      </w:pPr>
      <w:r>
        <w:rPr>
          <w:b/>
          <w:bCs/>
        </w:rPr>
        <w:t xml:space="preserve">Theorem 1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53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3"/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57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55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5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56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56"/>
    </w:p>
    <w:p>
      <w:pPr>
        <w:pStyle w:val="FirstParagraph"/>
      </w:pPr>
      <w:r>
        <w:t xml:space="preserve">so about 9 in 10 positive results would be false positives.</w:t>
      </w:r>
    </w:p>
    <w:bookmarkEnd w:id="57"/>
    <w:bookmarkStart w:id="58" w:name="rem-ppv-prevalence"/>
    <w:p>
      <w:pPr>
        <w:pStyle w:val="BodyText"/>
      </w:pPr>
      <w:r>
        <w:rPr>
          <w:i/>
          <w:iCs/>
        </w:rPr>
        <w:t xml:space="preserve">Remark 2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58"/>
    <w:bookmarkEnd w:id="5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4" Type="http://schemas.openxmlformats.org/officeDocument/2006/relationships/hyperlink" Target="https://morrison-lab.github.io/pds/probability-basics.html#cor-p-neg0" TargetMode="External"/><Relationship Id="rId35" Type="http://schemas.openxmlformats.org/officeDocument/2006/relationships/hyperlink" Target="https://morrison-lab.github.io/pds/probability-basics.html#exm-bayes" TargetMode="External"/><Relationship Id="rId9" Type="http://schemas.openxmlformats.org/officeDocument/2006/relationships/hyperlink" Target="https://morrison-lab.github.io/pds/probability-basics.html#thm-bayes" TargetMode="External"/><Relationship Id="rId10" Type="http://schemas.openxmlformats.org/officeDocument/2006/relationships/hyperlink" Target="https://morrison-lab.github.io/pds/probability-basics.html#thm-total-prob" TargetMode="External"/></Relationships>
</file>

<file path=word/_rels/footnotes.xml.rels><?xml version='1.0' encoding='UTF-8' standalone='yes'?>
<Relationships xmlns="http://schemas.openxmlformats.org/package/2006/relationships"><Relationship Id="rId24" Type="http://schemas.openxmlformats.org/officeDocument/2006/relationships/hyperlink" Target="https://morrison-lab.github.io/pds/probability-basics.html#cor-p-neg0" TargetMode="External"/><Relationship Id="rId35" Type="http://schemas.openxmlformats.org/officeDocument/2006/relationships/hyperlink" Target="https://morrison-lab.github.io/pds/probability-basics.html#exm-bayes" TargetMode="External"/><Relationship Id="rId9" Type="http://schemas.openxmlformats.org/officeDocument/2006/relationships/hyperlink" Target="https://morrison-lab.github.io/pds/probability-basics.html#thm-bayes" TargetMode="External"/><Relationship Id="rId10" Type="http://schemas.openxmlformats.org/officeDocument/2006/relationships/hyperlink" Target="https://morrison-lab.github.io/pds/probability-basics.html#thm-total-prob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2026-10-15T01:14:06Z</dcterms:created>
  <dcterms:modified xsi:type="dcterms:W3CDTF">2026-10-15T01:14:06Z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18:06:19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