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2026-10-15 05:24:40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(Wikipedia contributors 2025)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 null hypothesis 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 Student’s t-distribution),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3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4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4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(Vittinghoff et al. 2012, sec. 3.7)</w:t>
      </w:r>
      <w:r>
        <w:t xml:space="preserve">.</w:t>
      </w:r>
    </w:p>
    <w:bookmarkEnd w:id="53"/>
    <w:bookmarkStart w:id="61" w:name="references"/>
    <w:p>
      <w:pPr>
        <w:pStyle w:val="Heading2"/>
      </w:pPr>
      <w:r>
        <w:t xml:space="preserve">References</w:t>
      </w:r>
    </w:p>
    <w:bookmarkStart w:id="60" w:name="refs"/>
    <w:bookmarkStart w:id="55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54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55"/>
    <w:bookmarkStart w:id="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57"/>
    <w:bookmarkStart w:id="59" w:name="ref-wp:statinference"/>
    <w:p>
      <w:pPr>
        <w:pStyle w:val="Bibliography"/>
      </w:pPr>
      <w:r>
        <w:t xml:space="preserve">Wikipedia contributors. 2025.</w:t>
      </w:r>
      <w:r>
        <w:t xml:space="preserve"> </w:t>
      </w:r>
      <w:r>
        <w:rPr>
          <w:i/>
          <w:iCs/>
        </w:rPr>
        <w:t xml:space="preserve">Statistical Inference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58">
        <w:r>
          <w:rPr>
            <w:rStyle w:val="Hyperlink"/>
          </w:rPr>
          <w:t xml:space="preserve">https://en.wikipedia.org/w/index.php?title=Statistical_inference&amp;oldid=1304071803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56" Target="https://doi.org/10.1007/978-1-4614-1353-0" TargetMode="External" /><Relationship Type="http://schemas.openxmlformats.org/officeDocument/2006/relationships/hyperlink" Id="rId58" Target="https://en.wikipedia.org/w/index.php?title=Statistical_inference&amp;oldid=1304071803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54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2026-10-15T12:37:10Z</dcterms:created>
  <dcterms:modified xsi:type="dcterms:W3CDTF">2026-10-15T12:37:10Z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05:24:40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