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2026-10-18 11:35:24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4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[9, Sec. 9.2.4], pp. 435–439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[10,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[9,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[11, Sec. 8.6], pp. 285–297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[9,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[13], [14,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[9],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[15, Sec. 6.3], p. 143, [16,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[15,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[15,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[15, Sec. 1.3], p. 7, eq. 1.3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[15,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[15, Sec. 6.3], p. 145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[16, Sec. 4.3.2], pp. 82-83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[15, Sec. 6.3], pp. 143-145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[15, Sec. 6.3], p. 146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[20]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[21]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[16]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[22]</w:t>
      </w:r>
    </w:p>
    <w:p>
      <w:pPr>
        <w:pStyle w:val="Compact"/>
        <w:numPr>
          <w:ilvl w:val="0"/>
          <w:numId w:val="1009"/>
        </w:numPr>
      </w:pPr>
      <w:r>
        <w:t xml:space="preserve">Cowles [23]</w:t>
      </w:r>
    </w:p>
    <w:p>
      <w:pPr>
        <w:pStyle w:val="Compact"/>
        <w:numPr>
          <w:ilvl w:val="0"/>
          <w:numId w:val="1009"/>
        </w:numPr>
      </w:pPr>
      <w:r>
        <w:t xml:space="preserve">Kéry et al. [24]</w:t>
      </w:r>
    </w:p>
    <w:p>
      <w:pPr>
        <w:pStyle w:val="Compact"/>
        <w:numPr>
          <w:ilvl w:val="0"/>
          <w:numId w:val="1009"/>
        </w:numPr>
      </w:pPr>
      <w:r>
        <w:t xml:space="preserve">Hobbs and Hooten [25]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Start w:id="158" w:name="online-references"/>
    <w:p>
      <w:pPr>
        <w:pStyle w:val="Heading3"/>
      </w:pPr>
      <w:r>
        <w:t xml:space="preserve">6.3 Online references</w:t>
      </w:r>
    </w:p>
    <w:p>
      <w:pPr>
        <w:numPr>
          <w:ilvl w:val="0"/>
          <w:numId w:val="1010"/>
        </w:numPr>
      </w:pPr>
      <w:r>
        <w:t xml:space="preserve">Wikipedia contributors [26]</w:t>
      </w:r>
      <w:r>
        <w:t xml:space="preserve"> </w:t>
      </w:r>
      <w:r>
        <w:t xml:space="preserve">— the theorem, its proof and its uses</w:t>
      </w:r>
    </w:p>
    <w:p>
      <w:pPr>
        <w:numPr>
          <w:ilvl w:val="0"/>
          <w:numId w:val="1010"/>
        </w:numPr>
      </w:pPr>
      <w:r>
        <w:t xml:space="preserve">Wikipedia contributors [3]</w:t>
      </w:r>
      <w:r>
        <w:t xml:space="preserve"> </w:t>
      </w:r>
      <w:r>
        <w:t xml:space="preserve">— the Bayesian approach compared with the frequentist one</w:t>
      </w:r>
    </w:p>
    <w:p>
      <w:pPr>
        <w:numPr>
          <w:ilvl w:val="0"/>
          <w:numId w:val="1010"/>
        </w:numPr>
      </w:pPr>
      <w:r>
        <w:t xml:space="preserve">Wikipedia contributors [4]</w:t>
      </w:r>
      <w:r>
        <w:t xml:space="preserve"> </w:t>
      </w:r>
      <w:r>
        <w:t xml:space="preserve">— informative, weakly informative and improper priors</w:t>
      </w:r>
    </w:p>
    <w:p>
      <w:pPr>
        <w:numPr>
          <w:ilvl w:val="0"/>
          <w:numId w:val="1010"/>
        </w:numPr>
      </w:pPr>
      <w:r>
        <w:t xml:space="preserve">Wikipedia contributors [12]</w:t>
      </w:r>
      <w:r>
        <w:t xml:space="preserve"> </w:t>
      </w:r>
      <w:r>
        <w:t xml:space="preserve">— conjugate pairs of prior and likelihood</w:t>
      </w:r>
    </w:p>
    <w:p>
      <w:pPr>
        <w:numPr>
          <w:ilvl w:val="0"/>
          <w:numId w:val="1010"/>
        </w:numPr>
      </w:pPr>
      <w:r>
        <w:t xml:space="preserve">Wikipedia contributors [8]</w:t>
      </w:r>
      <w:r>
        <w:t xml:space="preserve"> </w:t>
      </w:r>
      <w:r>
        <w:t xml:space="preserve">— credible intervals and how they differ from confidence intervals</w:t>
      </w:r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X871396e0f5ab7b472f10de45599a17f11852f5b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https://en.wikipedia.org/wiki/Maximum_a_posteriori_estimation</w:t>
        </w:r>
      </w:hyperlink>
    </w:p>
    <w:bookmarkEnd w:id="173"/>
    <w:bookmarkStart w:id="175" w:name="ref-wikipedia_credible_interv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https://en.wikipedia.org/wiki/Credible_interval</w:t>
        </w:r>
      </w:hyperlink>
    </w:p>
    <w:bookmarkEnd w:id="175"/>
    <w:bookmarkStart w:id="177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7"/>
    <w:bookmarkStart w:id="178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8"/>
    <w:bookmarkStart w:id="17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79"/>
    <w:bookmarkStart w:id="181" w:name="ref-wikipedia_conjugate_pri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https://en.wikipedia.org/wiki/Conjugate_prior</w:t>
        </w:r>
      </w:hyperlink>
    </w:p>
    <w:bookmarkEnd w:id="181"/>
    <w:bookmarkStart w:id="182" w:name="ref-hosmer1989appli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2"/>
    <w:bookmarkStart w:id="184" w:name="ref-venables2002moder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3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4"/>
    <w:bookmarkStart w:id="186" w:name="ref-gelman2013bda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5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6"/>
    <w:bookmarkStart w:id="187" w:name="ref-statrethink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7"/>
    <w:bookmarkStart w:id="189" w:name="X251fce381c68f4be8e1b2ff4193232d14fa7d18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https://en.wikipedia.org/wiki/Posterior_predictive_distribution</w:t>
        </w:r>
      </w:hyperlink>
    </w:p>
    <w:bookmarkEnd w:id="189"/>
    <w:bookmarkStart w:id="191" w:name="Xea103239a4db138db144761a8bb4f764e3355f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https://en.wikipedia.org/wiki/Bayesian_hierarchical_modeling</w:t>
        </w:r>
      </w:hyperlink>
    </w:p>
    <w:bookmarkEnd w:id="191"/>
    <w:bookmarkStart w:id="193" w:name="ref-wikipedia_hyperparameter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https://en.wikipedia.org/wiki/Hyperparameter</w:t>
        </w:r>
      </w:hyperlink>
    </w:p>
    <w:bookmarkEnd w:id="193"/>
    <w:bookmarkStart w:id="195" w:name="ref-rossbayes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4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5"/>
    <w:bookmarkStart w:id="197" w:name="ref-aragon2018population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6">
        <w:r>
          <w:rPr>
            <w:rStyle w:val="Hyperlink"/>
          </w:rPr>
          <w:t xml:space="preserve">https://escholarship.org/uc/item/8000r5m5</w:t>
        </w:r>
      </w:hyperlink>
    </w:p>
    <w:bookmarkEnd w:id="197"/>
    <w:bookmarkStart w:id="198" w:name="ref-korner.bayes.ecology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198"/>
    <w:bookmarkStart w:id="200" w:name="ref-CowlesMaryKathryn2013ABSW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199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0"/>
    <w:bookmarkStart w:id="202" w:name="ref-kery-bayes-pop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1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2"/>
    <w:bookmarkStart w:id="203" w:name="ref-HobbsN.Thompson2015Bmas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3"/>
    <w:bookmarkStart w:id="205" w:name="ref-wikipedia_bayes_theorem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https://en.wikipedia.org/wiki/Bayes%27_theorem</w:t>
        </w:r>
      </w:hyperlink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4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83" Target="https://doi.org/10.1007/978-0-387-21706-2" TargetMode="External" /><Relationship Type="http://schemas.openxmlformats.org/officeDocument/2006/relationships/hyperlink" Id="rId199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5" Target="https://doi.org/10.1201/b16018" TargetMode="External" /><Relationship Type="http://schemas.openxmlformats.org/officeDocument/2006/relationships/hyperlink" Id="rId204" Target="https://en.wikipedia.org/wiki/Bayes%27_theorem" TargetMode="External" /><Relationship Type="http://schemas.openxmlformats.org/officeDocument/2006/relationships/hyperlink" Id="rId190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0" Target="https://en.wikipedia.org/wiki/Conjugate_prior" TargetMode="External" /><Relationship Type="http://schemas.openxmlformats.org/officeDocument/2006/relationships/hyperlink" Id="rId174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2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2" Target="https://en.wikipedia.org/wiki/Maximum_a_posteriori_estimation" TargetMode="External" /><Relationship Type="http://schemas.openxmlformats.org/officeDocument/2006/relationships/hyperlink" Id="rId188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6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20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76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4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83" Target="https://doi.org/10.1007/978-0-387-21706-2" TargetMode="External" /><Relationship Type="http://schemas.openxmlformats.org/officeDocument/2006/relationships/hyperlink" Id="rId199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5" Target="https://doi.org/10.1201/b16018" TargetMode="External" /><Relationship Type="http://schemas.openxmlformats.org/officeDocument/2006/relationships/hyperlink" Id="rId204" Target="https://en.wikipedia.org/wiki/Bayes%27_theorem" TargetMode="External" /><Relationship Type="http://schemas.openxmlformats.org/officeDocument/2006/relationships/hyperlink" Id="rId190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0" Target="https://en.wikipedia.org/wiki/Conjugate_prior" TargetMode="External" /><Relationship Type="http://schemas.openxmlformats.org/officeDocument/2006/relationships/hyperlink" Id="rId174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2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2" Target="https://en.wikipedia.org/wiki/Maximum_a_posteriori_estimation" TargetMode="External" /><Relationship Type="http://schemas.openxmlformats.org/officeDocument/2006/relationships/hyperlink" Id="rId188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6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20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76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2026-10-18T18:42:47Z</dcterms:created>
  <dcterms:modified xsi:type="dcterms:W3CDTF">2026-10-18T18:42:47Z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11:35:24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