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1.png" ContentType="image/png"/>
  <Override PartName="/word/media/rId5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r>
        <w:t xml:space="preserve">Last modified: 2026-10-14 13:51:02 (PDT)</w:t>
      </w:r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Averages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̃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∣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1" Target="media/rId31.png" /><Relationship Type="http://schemas.openxmlformats.org/officeDocument/2006/relationships/image" Id="rId50" Target="media/rId50.png" /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bayesian-inference.qmd" TargetMode="External" /><Relationship Type="http://schemas.openxmlformats.org/officeDocument/2006/relationships/hyperlink" Id="rId12" Target="bayesian-inference.qmd#def-marginal-likelihood" TargetMode="External" /><Relationship Type="http://schemas.openxmlformats.org/officeDocument/2006/relationships/hyperlink" Id="rId45" Target="bayesian-inference.qmd#eq-bayes-posterior" TargetMode="External" /><Relationship Type="http://schemas.openxmlformats.org/officeDocument/2006/relationships/hyperlink" Id="rId11" Target="bayesian-inference.qmd#exm-beta-bernoulli" TargetMode="External" /><Relationship Type="http://schemas.openxmlformats.org/officeDocument/2006/relationships/hyperlink" Id="rId64" Target="estimation.qmd#def-SE" TargetMode="External" /><Relationship Type="http://schemas.openxmlformats.org/officeDocument/2006/relationships/hyperlink" Id="rId83" Target="https://doi.org/10.1007/978-1-4757-4145-2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81" Target="https://doi.org/10.1201/b16018" TargetMode="External" /><Relationship Type="http://schemas.openxmlformats.org/officeDocument/2006/relationships/hyperlink" Id="rId25" Target="https://morrison-lab.github.io/pds/expectation.html#thm-linearity-expectation" TargetMode="External" /><Relationship Type="http://schemas.openxmlformats.org/officeDocument/2006/relationships/hyperlink" Id="rId28" Target="https://morrison-lab.github.io/pds/variance-covariance.html#cor-var-lincom2" TargetMode="External" /><Relationship Type="http://schemas.openxmlformats.org/officeDocument/2006/relationships/hyperlink" Id="rId27" Target="https://morrison-lab.github.io/pds/variance-covariance.html#thm-indpt-uncorrelated" TargetMode="External" /><Relationship Type="http://schemas.openxmlformats.org/officeDocument/2006/relationships/hyperlink" Id="rId69" Target="https://morrison-lab.github.io/rme/chapters/Linear-models-overview.html#def-aic" TargetMode="External" /><Relationship Type="http://schemas.openxmlformats.org/officeDocument/2006/relationships/hyperlink" Id="rId77" Target="https://www.cengage.com/c/statistical-inference-2e-casella-berger/9780534243128/" TargetMode="External" /><Relationship Type="http://schemas.openxmlformats.org/officeDocument/2006/relationships/hyperlink" Id="rId10" Target="https://www.youtube.com/watch?v=N_LRQUrdHag" TargetMode="External" /><Relationship Type="http://schemas.openxmlformats.org/officeDocument/2006/relationships/hyperlink" Id="rId63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2026-10-14T21:00:17Z</dcterms:created>
  <dcterms:modified xsi:type="dcterms:W3CDTF">2026-10-14T21:00:17Z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13:51:02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