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11:27:25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[4]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[6]</w:t>
      </w:r>
      <w:r>
        <w:t xml:space="preserve"> </w:t>
      </w:r>
      <w:r>
        <w:t xml:space="preserve">— the exact test and when to use it</w:t>
      </w:r>
    </w:p>
    <w:p>
      <w:pPr>
        <w:numPr>
          <w:ilvl w:val="0"/>
          <w:numId w:val="1003"/>
        </w:numPr>
      </w:pPr>
      <w:r>
        <w:t xml:space="preserve">Wikipedia contributors [3]</w:t>
      </w:r>
      <w:r>
        <w:t xml:space="preserve"> </w:t>
      </w:r>
      <w:r>
        <w:t xml:space="preserve">— tables of counts and their analysis</w:t>
      </w:r>
    </w:p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2026-10-18T18:34:01Z</dcterms:created>
  <dcterms:modified xsi:type="dcterms:W3CDTF">2026-10-18T18:34:01Z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