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ins w:id="1" w:author="PR Preview" w:date="2026-01-01T00:00:00Z">
        <w:r>
          <w:t xml:space="preserve">Classification and Diagnostic Tests</w:t>
        </w:r>
      </w:ins>
    </w:p>
    <w:p>
      <w:pPr>
        <w:pStyle w:val="Date"/>
      </w:pPr>
      <w:ins w:id="2" w:author="PR Preview" w:date="2026-01-01T00:00:00Z">
        <w:r>
          <w:t xml:space="preserve">Last modified: 2026-10-09 02:07:19 (PDT)</w:t>
        </w:r>
      </w:ins>
    </w:p>
    <w:bookmarkStart w:id="15" w:name="introduction"/>
    <w:p>
      <w:pPr>
        <w:pStyle w:val="Heading2"/>
      </w:pPr>
      <w:ins w:id="3" w:author="PR Preview" w:date="2026-01-01T00:00:00Z">
        <w:r>
          <w:t xml:space="preserve">1 Introduction</w:t>
        </w:r>
      </w:ins>
    </w:p>
    <w:p>
      <w:pPr>
        <w:pStyle w:val="FirstParagraph"/>
      </w:pPr>
      <w:ins w:id="4" w:author="PR Preview" w:date="2026-01-01T00:00:00Z">
        <w:r>
          <w:t xml:space="preserve">Classification is a core problem in statistics and machine learning:</w:t>
        </w:r>
      </w:ins>
      <w:ins w:id="5" w:author="PR Preview" w:date="2026-01-01T00:00:00Z">
        <w:r>
          <w:t xml:space="preserve"> </w:t>
        </w:r>
      </w:ins>
      <w:ins w:id="6" w:author="PR Preview" w:date="2026-01-01T00:00:00Z">
        <w:r>
          <w:t xml:space="preserve">we seek to assign individuals or observations to one of several discrete categories</w:t>
        </w:r>
      </w:ins>
      <w:ins w:id="7" w:author="PR Preview" w:date="2026-01-01T00:00:00Z">
        <w:r>
          <w:t xml:space="preserve"> </w:t>
        </w:r>
      </w:ins>
      <w:ins w:id="8" w:author="PR Preview" w:date="2026-01-01T00:00:00Z">
        <w:r>
          <w:t xml:space="preserve">based on available data.</w:t>
        </w:r>
      </w:ins>
      <w:ins w:id="9" w:author="PR Preview" w:date="2026-01-01T00:00:00Z">
        <w:r>
          <w:t xml:space="preserve"> </w:t>
        </w:r>
      </w:ins>
      <w:ins w:id="10" w:author="PR Preview" w:date="2026-01-01T00:00:00Z">
        <w:r>
          <w:t xml:space="preserve">In medicine and epidemiology,</w:t>
        </w:r>
      </w:ins>
      <w:ins w:id="11" w:author="PR Preview" w:date="2026-01-01T00:00:00Z">
        <w:r>
          <w:t xml:space="preserve"> </w:t>
        </w:r>
      </w:ins>
      <w:ins w:id="12" w:author="PR Preview" w:date="2026-01-01T00:00:00Z">
        <w:r>
          <w:t xml:space="preserve">classification problems arise constantly;</w:t>
        </w:r>
      </w:ins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for example,</w:t>
        </w:r>
      </w:ins>
      <w:ins w:id="15" w:author="PR Preview" w:date="2026-01-01T00:00:00Z">
        <w:r>
          <w:t xml:space="preserve"> </w:t>
        </w:r>
      </w:ins>
      <w:ins w:id="16" w:author="PR Preview" w:date="2026-01-01T00:00:00Z">
        <w:r>
          <w:t xml:space="preserve">a clinician decides whether a patient has a disease</w:t>
        </w:r>
      </w:ins>
      <w:ins w:id="17" w:author="PR Preview" w:date="2026-01-01T00:00:00Z">
        <w:r>
          <w:t xml:space="preserve"> </w:t>
        </w:r>
      </w:ins>
      <w:ins w:id="18" w:author="PR Preview" w:date="2026-01-01T00:00:00Z">
        <w:r>
          <w:t xml:space="preserve">based on evidence such as:</w:t>
        </w:r>
      </w:ins>
    </w:p>
    <w:p>
      <w:pPr>
        <w:pStyle w:val="Compact"/>
        <w:numPr>
          <w:ilvl w:val="0"/>
          <w:numId w:val="1001"/>
        </w:numPr>
      </w:pPr>
      <w:ins w:id="19" w:author="PR Preview" w:date="2026-01-01T00:00:00Z">
        <w:r>
          <w:t xml:space="preserve">test results;</w:t>
        </w:r>
      </w:ins>
    </w:p>
    <w:p>
      <w:pPr>
        <w:pStyle w:val="Compact"/>
        <w:numPr>
          <w:ilvl w:val="0"/>
          <w:numId w:val="1001"/>
        </w:numPr>
      </w:pPr>
      <w:ins w:id="20" w:author="PR Preview" w:date="2026-01-01T00:00:00Z">
        <w:r>
          <w:t xml:space="preserve">biomarkers;</w:t>
        </w:r>
      </w:ins>
    </w:p>
    <w:p>
      <w:pPr>
        <w:pStyle w:val="Compact"/>
        <w:numPr>
          <w:ilvl w:val="0"/>
          <w:numId w:val="1001"/>
        </w:numPr>
      </w:pPr>
      <w:ins w:id="21" w:author="PR Preview" w:date="2026-01-01T00:00:00Z">
        <w:r>
          <w:t xml:space="preserve">clinical signs.</w:t>
        </w:r>
      </w:ins>
    </w:p>
    <w:p>
      <w:pPr>
        <w:pStyle w:val="FirstParagraph"/>
      </w:pPr>
      <w:ins w:id="22" w:author="PR Preview" w:date="2026-01-01T00:00:00Z">
        <w:r>
          <w:t xml:space="preserve">A test can look highly accurate in isolation,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yet its predictive value for an individual patient depends heavily on the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prevalence of the condition in the population being tested.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Understanding this interplay requires</w:t>
        </w:r>
      </w:ins>
      <w:ins w:id="29" w:author="PR Preview" w:date="2026-01-01T00:00:00Z">
        <w:r>
          <w:t xml:space="preserve"> </w:t>
        </w:r>
      </w:ins>
      <w:hyperlink r:id="rId9">
        <w:ins w:id="30" w:author="PR Preview" w:date="2026-01-01T00:00:00Z">
          <w:r>
            <w:rPr>
              <w:rStyle w:val="Hyperlink"/>
            </w:rPr>
            <w:t xml:space="preserve">Bayes’ theorem</w:t>
          </w:r>
        </w:ins>
      </w:hyperlink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and the</w:t>
        </w:r>
      </w:ins>
      <w:ins w:id="33" w:author="PR Preview" w:date="2026-01-01T00:00:00Z">
        <w:r>
          <w:t xml:space="preserve"> </w:t>
        </w:r>
      </w:ins>
      <w:hyperlink r:id="rId10">
        <w:ins w:id="34" w:author="PR Preview" w:date="2026-01-01T00:00:00Z">
          <w:r>
            <w:rPr>
              <w:rStyle w:val="Hyperlink"/>
            </w:rPr>
            <w:t xml:space="preserve">law of total probability</w:t>
          </w:r>
        </w:ins>
      </w:hyperlink>
      <w:ins w:id="35" w:author="PR Preview" w:date="2026-01-01T00:00:00Z">
        <w:r>
          <w:t xml:space="preserve">.</w:t>
        </w:r>
      </w:ins>
    </w:p>
    <w:bookmarkStart w:id="12" w:name="def-classification"/>
    <w:p>
      <w:pPr>
        <w:pStyle w:val="BodyText"/>
      </w:pPr>
      <w:ins w:id="36" w:author="PR Preview" w:date="2026-01-01T00:00:00Z">
        <w:r>
          <w:rPr>
            <w:b/>
            <w:bCs/>
          </w:rPr>
          <w:t xml:space="preserve">Definition 1 (Classification)</w:t>
        </w:r>
      </w:ins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A</w:t>
        </w:r>
      </w:ins>
      <w:ins w:id="39" w:author="PR Preview" w:date="2026-01-01T00:00:00Z">
        <w:r>
          <w:t xml:space="preserve"> </w:t>
        </w:r>
      </w:ins>
      <w:ins w:id="40" w:author="PR Preview" w:date="2026-01-01T00:00:00Z">
        <w:r>
          <w:rPr>
            <w:b/>
            <w:bCs/>
          </w:rPr>
          <w:t xml:space="preserve">classification problem</w:t>
        </w:r>
      </w:ins>
      <w:ins w:id="41" w:author="PR Preview" w:date="2026-01-01T00:00:00Z">
        <w:r>
          <w:t xml:space="preserve"> </w:t>
        </w:r>
      </w:ins>
      <w:ins w:id="42" w:author="PR Preview" w:date="2026-01-01T00:00:00Z">
        <w:r>
          <w:t xml:space="preserve">is a statistical problem in which</w:t>
        </w:r>
      </w:ins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we seek to assign each observation to one of two or more discrete categories (</w:t>
        </w:r>
      </w:ins>
      <w:ins w:id="45" w:author="PR Preview" w:date="2026-01-01T00:00:00Z">
        <w:r>
          <w:rPr>
            <w:b/>
            <w:bCs/>
          </w:rPr>
          <w:t xml:space="preserve">classes</w:t>
        </w:r>
      </w:ins>
      <w:ins w:id="46" w:author="PR Preview" w:date="2026-01-01T00:00:00Z">
        <w:r>
          <w:t xml:space="preserve">)</w:t>
        </w:r>
      </w:ins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based on its observed features or predictors</w:t>
        </w:r>
      </w:ins>
      <w:ins w:id="49" w:author="PR Preview" w:date="2026-01-01T00:00:00Z">
        <w:r>
          <w:t xml:space="preserve"> </w:t>
        </w:r>
      </w:ins>
      <m:oMath>
        <m:r>
          <m:t>x</m:t>
        </m:r>
      </m:oMath>
      <w:ins w:id="50" w:author="PR Preview" w:date="2026-01-01T00:00:00Z">
        <w:r>
          <w:t xml:space="preserve">,</w:t>
        </w:r>
      </w:ins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using a</w:t>
        </w:r>
      </w:ins>
      <w:ins w:id="53" w:author="PR Preview" w:date="2026-01-01T00:00:00Z">
        <w:r>
          <w:t xml:space="preserve"> </w:t>
        </w:r>
      </w:ins>
      <w:ins w:id="54" w:author="PR Preview" w:date="2026-01-01T00:00:00Z">
        <w:r>
          <w:rPr>
            <w:b/>
            <w:bCs/>
          </w:rPr>
          <w:t xml:space="preserve">classification rule</w:t>
        </w:r>
      </w:ins>
      <w:ins w:id="55" w:author="PR Preview" w:date="2026-01-01T00:00:00Z">
        <w:r>
          <w:t xml:space="preserve"> </w:t>
        </w:r>
      </w:ins>
      <m:oMath>
        <m:r>
          <m:t>c</m:t>
        </m:r>
      </m:oMath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that maps features to classes:</w:t>
        </w:r>
      </w:ins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ins w:id="58" w:author="PR Preview" w:date="2026-01-01T00:00:00Z">
        <w:r>
          <w:t xml:space="preserve">where</w:t>
        </w:r>
      </w:ins>
      <w:ins w:id="59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C</m:t>
        </m:r>
      </m:oMath>
      <w:ins w:id="60" w:author="PR Preview" w:date="2026-01-01T00:00:00Z">
        <w:r>
          <w:t xml:space="preserve"> </w:t>
        </w:r>
      </w:ins>
      <w:ins w:id="61" w:author="PR Preview" w:date="2026-01-01T00:00:00Z">
        <w:r>
          <w:t xml:space="preserve">is a set of</w:t>
        </w:r>
      </w:ins>
      <w:ins w:id="62" w:author="PR Preview" w:date="2026-01-01T00:00:00Z">
        <w:r>
          <w:t xml:space="preserve"> </w:t>
        </w:r>
      </w:ins>
      <m:oMath>
        <m:r>
          <m:t>K</m:t>
        </m:r>
      </m:oMath>
      <w:ins w:id="63" w:author="PR Preview" w:date="2026-01-01T00:00:00Z">
        <w:r>
          <w:t xml:space="preserve"> </w:t>
        </w:r>
      </w:ins>
      <w:ins w:id="64" w:author="PR Preview" w:date="2026-01-01T00:00:00Z">
        <w:r>
          <w:t xml:space="preserve">classes</w:t>
        </w:r>
      </w:ins>
      <w:ins w:id="65" w:author="PR Preview" w:date="2026-01-01T00:00:00Z">
        <w:r>
          <w:t xml:space="preserve"> </w:t>
        </w:r>
      </w:ins>
      <w:ins w:id="66" w:author="PR Preview" w:date="2026-01-01T00:00:00Z">
        <w:r>
          <w:t xml:space="preserve">(for example,</w:t>
        </w:r>
      </w:ins>
      <w:ins w:id="67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ins w:id="68" w:author="PR Preview" w:date="2026-01-01T00:00:00Z">
        <w:r>
          <w:t xml:space="preserve">,</w:t>
        </w:r>
      </w:ins>
      <w:ins w:id="69" w:author="PR Preview" w:date="2026-01-01T00:00:00Z">
        <w:r>
          <w:t xml:space="preserve"> </w:t>
        </w:r>
      </w:ins>
      <w:ins w:id="70" w:author="PR Preview" w:date="2026-01-01T00:00:00Z">
        <w:r>
          <w:t xml:space="preserve">or a set of text labels).</w:t>
        </w:r>
      </w:ins>
    </w:p>
    <w:p>
      <w:pPr>
        <w:pStyle w:val="BodyText"/>
      </w:pPr>
      <w:ins w:id="71" w:author="PR Preview" w:date="2026-01-01T00:00:00Z">
        <w:r>
          <w:t xml:space="preserve">In the binary case (</w:t>
        </w:r>
      </w:ins>
      <m:oMath>
        <m:r>
          <m:t>K</m:t>
        </m:r>
        <m:r>
          <m:rPr>
            <m:sty m:val="p"/>
          </m:rPr>
          <m:t>=</m:t>
        </m:r>
        <m:r>
          <m:t>2</m:t>
        </m:r>
      </m:oMath>
      <w:ins w:id="72" w:author="PR Preview" w:date="2026-01-01T00:00:00Z">
        <w:r>
          <w:t xml:space="preserve">),</w:t>
        </w:r>
      </w:ins>
      <w:ins w:id="73" w:author="PR Preview" w:date="2026-01-01T00:00:00Z">
        <w:r>
          <w:t xml:space="preserve"> </w:t>
        </w:r>
      </w:ins>
      <w:ins w:id="74" w:author="PR Preview" w:date="2026-01-01T00:00:00Z">
        <w:r>
          <w:t xml:space="preserve">the two classes are often labeled</w:t>
        </w:r>
      </w:ins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“positive”</w:t>
        </w:r>
      </w:ins>
      <w:ins w:id="77" w:author="PR Preview" w:date="2026-01-01T00:00:00Z">
        <w:r>
          <w:t xml:space="preserve"> </w:t>
        </w:r>
      </w:ins>
      <w:ins w:id="78" w:author="PR Preview" w:date="2026-01-01T00:00:00Z">
        <w:r>
          <w:t xml:space="preserve">and</w:t>
        </w:r>
      </w:ins>
      <w:ins w:id="79" w:author="PR Preview" w:date="2026-01-01T00:00:00Z">
        <w:r>
          <w:t xml:space="preserve"> </w:t>
        </w:r>
      </w:ins>
      <w:ins w:id="80" w:author="PR Preview" w:date="2026-01-01T00:00:00Z">
        <w:r>
          <w:t xml:space="preserve">“negative”</w:t>
        </w:r>
      </w:ins>
      <w:ins w:id="81" w:author="PR Preview" w:date="2026-01-01T00:00:00Z">
        <w:r>
          <w:t xml:space="preserve">,</w:t>
        </w:r>
      </w:ins>
      <w:ins w:id="82" w:author="PR Preview" w:date="2026-01-01T00:00:00Z">
        <w:r>
          <w:t xml:space="preserve"> </w:t>
        </w:r>
      </w:ins>
      <w:ins w:id="83" w:author="PR Preview" w:date="2026-01-01T00:00:00Z">
        <w:r>
          <w:t xml:space="preserve">or</w:t>
        </w:r>
      </w:ins>
      <w:ins w:id="84" w:author="PR Preview" w:date="2026-01-01T00:00:00Z">
        <w:r>
          <w:t xml:space="preserve"> </w:t>
        </w:r>
      </w:ins>
      <w:ins w:id="85" w:author="PR Preview" w:date="2026-01-01T00:00:00Z">
        <w:r>
          <w:t xml:space="preserve">“diseased”</w:t>
        </w:r>
      </w:ins>
      <w:ins w:id="86" w:author="PR Preview" w:date="2026-01-01T00:00:00Z">
        <w:r>
          <w:t xml:space="preserve"> </w:t>
        </w:r>
      </w:ins>
      <w:ins w:id="87" w:author="PR Preview" w:date="2026-01-01T00:00:00Z">
        <w:r>
          <w:t xml:space="preserve">and</w:t>
        </w:r>
      </w:ins>
      <w:ins w:id="88" w:author="PR Preview" w:date="2026-01-01T00:00:00Z">
        <w:r>
          <w:t xml:space="preserve"> </w:t>
        </w:r>
      </w:ins>
      <w:ins w:id="89" w:author="PR Preview" w:date="2026-01-01T00:00:00Z">
        <w:r>
          <w:t xml:space="preserve">“healthy”</w:t>
        </w:r>
      </w:ins>
      <w:ins w:id="90" w:author="PR Preview" w:date="2026-01-01T00:00:00Z">
        <w:r>
          <w:t xml:space="preserve">.</w:t>
        </w:r>
      </w:ins>
    </w:p>
    <w:bookmarkEnd w:id="12"/>
    <w:bookmarkStart w:id="14" w:name="exm-classification"/>
    <w:p>
      <w:pPr>
        <w:pStyle w:val="BodyText"/>
      </w:pPr>
      <w:ins w:id="91" w:author="PR Preview" w:date="2026-01-01T00:00:00Z">
        <w:r>
          <w:rPr>
            <w:b/>
            <w:bCs/>
          </w:rPr>
          <w:t xml:space="preserve">Example 1 (A diagnostic test as a classification rule)</w:t>
        </w:r>
      </w:ins>
      <w:ins w:id="92" w:author="PR Preview" w:date="2026-01-01T00:00:00Z">
        <w:r>
          <w:t xml:space="preserve"> </w:t>
        </w:r>
      </w:ins>
      <w:ins w:id="93" w:author="PR Preview" w:date="2026-01-01T00:00:00Z">
        <w:r>
          <w:t xml:space="preserve">A COVID-19 test assigns each person tested to one of</w:t>
        </w:r>
      </w:ins>
      <w:ins w:id="94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2</m:t>
        </m:r>
      </m:oMath>
      <w:ins w:id="95" w:author="PR Preview" w:date="2026-01-01T00:00:00Z">
        <w:r>
          <w:t xml:space="preserve"> </w:t>
        </w:r>
      </w:ins>
      <w:ins w:id="96" w:author="PR Preview" w:date="2026-01-01T00:00:00Z">
        <w:r>
          <w:t xml:space="preserve">classes,</w:t>
        </w:r>
      </w:ins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“has COVID-19”</w:t>
        </w:r>
      </w:ins>
      <w:ins w:id="99" w:author="PR Preview" w:date="2026-01-01T00:00:00Z">
        <w:r>
          <w:t xml:space="preserve"> </w:t>
        </w:r>
      </w:ins>
      <w:ins w:id="100" w:author="PR Preview" w:date="2026-01-01T00:00:00Z">
        <w:r>
          <w:t xml:space="preserve">or</w:t>
        </w:r>
      </w:ins>
      <w:ins w:id="101" w:author="PR Preview" w:date="2026-01-01T00:00:00Z">
        <w:r>
          <w:t xml:space="preserve"> </w:t>
        </w:r>
      </w:ins>
      <w:ins w:id="102" w:author="PR Preview" w:date="2026-01-01T00:00:00Z">
        <w:r>
          <w:t xml:space="preserve">“does not have COVID-19”</w:t>
        </w:r>
      </w:ins>
      <w:ins w:id="103" w:author="PR Preview" w:date="2026-01-01T00:00:00Z">
        <w:r>
          <w:t xml:space="preserve">,</w:t>
        </w:r>
      </w:ins>
      <w:ins w:id="104" w:author="PR Preview" w:date="2026-01-01T00:00:00Z">
        <w:r>
          <w:t xml:space="preserve"> </w:t>
        </w:r>
      </w:ins>
      <w:ins w:id="105" w:author="PR Preview" w:date="2026-01-01T00:00:00Z">
        <w:r>
          <w:t xml:space="preserve">based on a single feature</w:t>
        </w:r>
      </w:ins>
      <w:ins w:id="106" w:author="PR Preview" w:date="2026-01-01T00:00:00Z">
        <w:r>
          <w:t xml:space="preserve"> </w:t>
        </w:r>
      </w:ins>
      <m:oMath>
        <m:r>
          <m:t>x</m:t>
        </m:r>
      </m:oMath>
      <w:ins w:id="107" w:author="PR Preview" w:date="2026-01-01T00:00:00Z">
        <w:r>
          <w:t xml:space="preserve">:</w:t>
        </w:r>
      </w:ins>
      <w:ins w:id="108" w:author="PR Preview" w:date="2026-01-01T00:00:00Z">
        <w:r>
          <w:t xml:space="preserve"> </w:t>
        </w:r>
      </w:ins>
      <w:ins w:id="109" w:author="PR Preview" w:date="2026-01-01T00:00:00Z">
        <w:r>
          <w:t xml:space="preserve">the test’s result,</w:t>
        </w:r>
      </w:ins>
      <w:ins w:id="110" w:author="PR Preview" w:date="2026-01-01T00:00:00Z">
        <w:r>
          <w:t xml:space="preserve"> </w:t>
        </w:r>
      </w:ins>
      <w:ins w:id="111" w:author="PR Preview" w:date="2026-01-01T00:00:00Z">
        <w:r>
          <w:t xml:space="preserve">positive (</w:t>
        </w:r>
      </w:ins>
      <m:oMath>
        <m:r>
          <m:rPr>
            <m:sty m:val="p"/>
          </m:rPr>
          <m:t>+</m:t>
        </m:r>
      </m:oMath>
      <w:ins w:id="112" w:author="PR Preview" w:date="2026-01-01T00:00:00Z">
        <w:r>
          <w:t xml:space="preserve">) or negative (</w:t>
        </w:r>
      </w:ins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ins w:id="113" w:author="PR Preview" w:date="2026-01-01T00:00:00Z">
        <w:r>
          <w:t xml:space="preserve">).</w:t>
        </w:r>
      </w:ins>
      <w:ins w:id="114" w:author="PR Preview" w:date="2026-01-01T00:00:00Z">
        <w:r>
          <w:t xml:space="preserve"> </w:t>
        </w:r>
      </w:ins>
      <w:ins w:id="115" w:author="PR Preview" w:date="2026-01-01T00:00:00Z">
        <w:r>
          <w:t xml:space="preserve">The test is the classification rule</w:t>
        </w:r>
      </w:ins>
      <w:ins w:id="116" w:author="PR Preview" w:date="2026-01-01T00:00:00Z">
        <w:r>
          <w:t xml:space="preserve"> </w:t>
        </w:r>
      </w:ins>
      <w:ins w:id="117" w:author="PR Preview" w:date="2026-01-01T00:00:00Z">
        <w:r>
          <w:t xml:space="preserve">(</w:t>
        </w:r>
      </w:ins>
      <w:hyperlink w:anchor="def-classification">
        <w:ins w:id="118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119" w:author="PR Preview" w:date="2026-01-01T00:00:00Z">
        <w:r>
          <w:t xml:space="preserve">)</w:t>
        </w:r>
      </w:ins>
      <w:ins w:id="120" w:author="PR Preview" w:date="2026-01-01T00:00:00Z">
        <w:r>
          <w:t xml:space="preserve"> </w:t>
        </w:r>
      </w:ins>
      <w:ins w:id="121" w:author="PR Preview" w:date="2026-01-01T00:00:00Z">
        <w:r>
          <w:t xml:space="preserve">that assigns a positive result to</w:t>
        </w:r>
      </w:ins>
      <w:ins w:id="122" w:author="PR Preview" w:date="2026-01-01T00:00:00Z">
        <w:r>
          <w:t xml:space="preserve"> </w:t>
        </w:r>
      </w:ins>
      <w:ins w:id="123" w:author="PR Preview" w:date="2026-01-01T00:00:00Z">
        <w:r>
          <w:t xml:space="preserve">“has COVID-19”</w:t>
        </w:r>
      </w:ins>
      <w:ins w:id="124" w:author="PR Preview" w:date="2026-01-01T00:00:00Z">
        <w:r>
          <w:t xml:space="preserve"> </w:t>
        </w:r>
      </w:ins>
      <w:ins w:id="125" w:author="PR Preview" w:date="2026-01-01T00:00:00Z">
        <w:r>
          <w:t xml:space="preserve">and a negative result to</w:t>
        </w:r>
      </w:ins>
      <w:ins w:id="126" w:author="PR Preview" w:date="2026-01-01T00:00:00Z">
        <w:r>
          <w:t xml:space="preserve"> </w:t>
        </w:r>
      </w:ins>
      <w:ins w:id="127" w:author="PR Preview" w:date="2026-01-01T00:00:00Z">
        <w:r>
          <w:t xml:space="preserve">“does not have COVID-19”</w:t>
        </w:r>
      </w:ins>
      <w:ins w:id="128" w:author="PR Preview" w:date="2026-01-01T00:00:00Z">
        <w:r>
          <w:t xml:space="preserve">:</w:t>
        </w:r>
      </w:ins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End w:id="15"/>
    <w:bookmarkStart w:id="31" w:name="diagnostic-test-characteristics"/>
    <w:p>
      <w:pPr>
        <w:pStyle w:val="Heading2"/>
      </w:pPr>
      <w:ins w:id="129" w:author="PR Preview" w:date="2026-01-01T00:00:00Z">
        <w:r>
          <w:t xml:space="preserve">2 Diagnostic test characteristics</w:t>
        </w:r>
      </w:ins>
    </w:p>
    <w:bookmarkStart w:id="17" w:name="def-sensitivity"/>
    <w:p>
      <w:pPr>
        <w:pStyle w:val="FirstParagraph"/>
      </w:pPr>
      <w:ins w:id="130" w:author="PR Preview" w:date="2026-01-01T00:00:00Z">
        <w:r>
          <w:rPr>
            <w:b/>
            <w:bCs/>
          </w:rPr>
          <w:t xml:space="preserve">Definition 2 (Sensitivity)</w:t>
        </w:r>
      </w:ins>
      <w:ins w:id="131" w:author="PR Preview" w:date="2026-01-01T00:00:00Z">
        <w:r>
          <w:t xml:space="preserve"> </w:t>
        </w:r>
      </w:ins>
      <w:ins w:id="132" w:author="PR Preview" w:date="2026-01-01T00:00:00Z">
        <w:r>
          <w:t xml:space="preserve">The</w:t>
        </w:r>
      </w:ins>
      <w:ins w:id="133" w:author="PR Preview" w:date="2026-01-01T00:00:00Z">
        <w:r>
          <w:t xml:space="preserve"> </w:t>
        </w:r>
      </w:ins>
      <w:ins w:id="134" w:author="PR Preview" w:date="2026-01-01T00:00:00Z">
        <w:r>
          <w:rPr>
            <w:b/>
            <w:bCs/>
          </w:rPr>
          <w:t xml:space="preserve">sensitivity</w:t>
        </w:r>
      </w:ins>
      <w:ins w:id="135" w:author="PR Preview" w:date="2026-01-01T00:00:00Z">
        <w:r>
          <w:t xml:space="preserve"> </w:t>
        </w:r>
      </w:ins>
      <w:ins w:id="136" w:author="PR Preview" w:date="2026-01-01T00:00:00Z">
        <w:r>
          <w:t xml:space="preserve">of a diagnostic test is the probability</w:t>
        </w:r>
      </w:ins>
      <w:ins w:id="137" w:author="PR Preview" w:date="2026-01-01T00:00:00Z">
        <w:r>
          <w:t xml:space="preserve"> </w:t>
        </w:r>
      </w:ins>
      <w:ins w:id="138" w:author="PR Preview" w:date="2026-01-01T00:00:00Z">
        <w:r>
          <w:t xml:space="preserve">that the test is positive (</w:t>
        </w:r>
      </w:ins>
      <m:oMath>
        <m:r>
          <m:rPr>
            <m:sty m:val="p"/>
          </m:rPr>
          <m:t>+</m:t>
        </m:r>
      </m:oMath>
      <w:ins w:id="139" w:author="PR Preview" w:date="2026-01-01T00:00:00Z">
        <w:r>
          <w:t xml:space="preserve">),</w:t>
        </w:r>
      </w:ins>
      <w:ins w:id="140" w:author="PR Preview" w:date="2026-01-01T00:00:00Z">
        <w:r>
          <w:t xml:space="preserve"> </w:t>
        </w:r>
      </w:ins>
      <w:ins w:id="141" w:author="PR Preview" w:date="2026-01-01T00:00:00Z">
        <w:r>
          <w:t xml:space="preserve">given that the person tested has the disease (</w:t>
        </w:r>
      </w:ins>
      <m:oMath>
        <m:r>
          <m:t>D</m:t>
        </m:r>
      </m:oMath>
      <w:ins w:id="142" w:author="PR Preview" w:date="2026-01-01T00:00:00Z">
        <w:r>
          <w:t xml:space="preserve">):</w:t>
        </w:r>
      </w:ins>
    </w:p>
    <w:p>
      <w:pPr>
        <w:pStyle w:val="BodyText"/>
      </w:pPr>
      <w:bookmarkStart w:id="16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6"/>
    </w:p>
    <w:bookmarkEnd w:id="17"/>
    <w:bookmarkStart w:id="19" w:name="exm-sensitivity"/>
    <w:p>
      <w:pPr>
        <w:pStyle w:val="FirstParagraph"/>
      </w:pPr>
      <w:ins w:id="143" w:author="PR Preview" w:date="2026-01-01T00:00:00Z">
        <w:r>
          <w:rPr>
            <w:b/>
            <w:bCs/>
          </w:rPr>
          <w:t xml:space="preserve">Example 2 (Sensitivity of a COVID-19 test)</w:t>
        </w:r>
      </w:ins>
      <w:ins w:id="144" w:author="PR Preview" w:date="2026-01-01T00:00:00Z">
        <w:r>
          <w:t xml:space="preserve"> </w:t>
        </w:r>
      </w:ins>
      <w:ins w:id="145" w:author="PR Preview" w:date="2026-01-01T00:00:00Z">
        <w:r>
          <w:t xml:space="preserve">Suppose a COVID-19 test is positive for 99% of the people who have COVID-19.</w:t>
        </w:r>
      </w:ins>
      <w:ins w:id="146" w:author="PR Preview" w:date="2026-01-01T00:00:00Z">
        <w:r>
          <w:t xml:space="preserve"> </w:t>
        </w:r>
      </w:ins>
      <w:ins w:id="147" w:author="PR Preview" w:date="2026-01-01T00:00:00Z">
        <w:r>
          <w:t xml:space="preserve">Let</w:t>
        </w:r>
      </w:ins>
      <w:ins w:id="148" w:author="PR Preview" w:date="2026-01-01T00:00:00Z">
        <w:r>
          <w:t xml:space="preserve"> </w:t>
        </w:r>
      </w:ins>
      <m:oMath>
        <m:r>
          <m:t>D</m:t>
        </m:r>
      </m:oMath>
      <w:ins w:id="149" w:author="PR Preview" w:date="2026-01-01T00:00:00Z">
        <w:r>
          <w:t xml:space="preserve"> </w:t>
        </w:r>
      </w:ins>
      <w:ins w:id="150" w:author="PR Preview" w:date="2026-01-01T00:00:00Z">
        <w:r>
          <w:t xml:space="preserve">be the event</w:t>
        </w:r>
      </w:ins>
      <w:ins w:id="151" w:author="PR Preview" w:date="2026-01-01T00:00:00Z">
        <w:r>
          <w:t xml:space="preserve"> </w:t>
        </w:r>
      </w:ins>
      <w:ins w:id="152" w:author="PR Preview" w:date="2026-01-01T00:00:00Z">
        <w:r>
          <w:t xml:space="preserve">“the person has COVID-19”</w:t>
        </w:r>
      </w:ins>
      <w:ins w:id="153" w:author="PR Preview" w:date="2026-01-01T00:00:00Z">
        <w:r>
          <w:t xml:space="preserve"> </w:t>
        </w:r>
      </w:ins>
      <w:ins w:id="154" w:author="PR Preview" w:date="2026-01-01T00:00:00Z">
        <w:r>
          <w:t xml:space="preserve">and</w:t>
        </w:r>
      </w:ins>
      <w:ins w:id="155" w:author="PR Preview" w:date="2026-01-01T00:00:00Z">
        <w:r>
          <w:t xml:space="preserve"> </w:t>
        </w:r>
      </w:ins>
      <m:oMath>
        <m:r>
          <m:rPr>
            <m:sty m:val="p"/>
          </m:rPr>
          <m:t>+</m:t>
        </m:r>
      </m:oMath>
      <w:ins w:id="156" w:author="PR Preview" w:date="2026-01-01T00:00:00Z">
        <w:r>
          <w:t xml:space="preserve"> </w:t>
        </w:r>
      </w:ins>
      <w:ins w:id="157" w:author="PR Preview" w:date="2026-01-01T00:00:00Z">
        <w:r>
          <w:t xml:space="preserve">the event</w:t>
        </w:r>
      </w:ins>
      <w:ins w:id="158" w:author="PR Preview" w:date="2026-01-01T00:00:00Z">
        <w:r>
          <w:t xml:space="preserve"> </w:t>
        </w:r>
      </w:ins>
      <w:ins w:id="159" w:author="PR Preview" w:date="2026-01-01T00:00:00Z">
        <w:r>
          <w:t xml:space="preserve">“the test is positive”</w:t>
        </w:r>
      </w:ins>
      <w:ins w:id="160" w:author="PR Preview" w:date="2026-01-01T00:00:00Z">
        <w:r>
          <w:t xml:space="preserve">.</w:t>
        </w:r>
      </w:ins>
      <w:ins w:id="161" w:author="PR Preview" w:date="2026-01-01T00:00:00Z">
        <w:r>
          <w:t xml:space="preserve"> </w:t>
        </w:r>
      </w:ins>
      <w:ins w:id="162" w:author="PR Preview" w:date="2026-01-01T00:00:00Z">
        <w:r>
          <w:t xml:space="preserve">Then the test’s sensitivity (</w:t>
        </w:r>
      </w:ins>
      <w:hyperlink w:anchor="def-sensitivity">
        <w:ins w:id="163" w:author="PR Preview" w:date="2026-01-01T00:00:00Z">
          <w:r>
            <w:rPr>
              <w:rStyle w:val="Hyperlink"/>
            </w:rPr>
            <w:t xml:space="preserve">Definition 2</w:t>
          </w:r>
        </w:ins>
      </w:hyperlink>
      <w:ins w:id="164" w:author="PR Preview" w:date="2026-01-01T00:00:00Z">
        <w:r>
          <w:t xml:space="preserve">) is:</w:t>
        </w:r>
      </w:ins>
    </w:p>
    <w:p>
      <w:pPr>
        <w:pStyle w:val="BodyText"/>
      </w:pPr>
      <w:bookmarkStart w:id="18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8"/>
    </w:p>
    <w:bookmarkEnd w:id="19"/>
    <w:bookmarkStart w:id="21" w:name="def-specificity"/>
    <w:p>
      <w:pPr>
        <w:pStyle w:val="FirstParagraph"/>
      </w:pPr>
      <w:ins w:id="165" w:author="PR Preview" w:date="2026-01-01T00:00:00Z">
        <w:r>
          <w:rPr>
            <w:b/>
            <w:bCs/>
          </w:rPr>
          <w:t xml:space="preserve">Definition 3 (Specificity)</w:t>
        </w:r>
      </w:ins>
      <w:ins w:id="166" w:author="PR Preview" w:date="2026-01-01T00:00:00Z">
        <w:r>
          <w:t xml:space="preserve"> </w:t>
        </w:r>
      </w:ins>
      <w:ins w:id="167" w:author="PR Preview" w:date="2026-01-01T00:00:00Z">
        <w:r>
          <w:t xml:space="preserve">The</w:t>
        </w:r>
      </w:ins>
      <w:ins w:id="168" w:author="PR Preview" w:date="2026-01-01T00:00:00Z">
        <w:r>
          <w:t xml:space="preserve"> </w:t>
        </w:r>
      </w:ins>
      <w:ins w:id="169" w:author="PR Preview" w:date="2026-01-01T00:00:00Z">
        <w:r>
          <w:rPr>
            <w:b/>
            <w:bCs/>
          </w:rPr>
          <w:t xml:space="preserve">specificity</w:t>
        </w:r>
      </w:ins>
      <w:ins w:id="170" w:author="PR Preview" w:date="2026-01-01T00:00:00Z">
        <w:r>
          <w:t xml:space="preserve"> </w:t>
        </w:r>
      </w:ins>
      <w:ins w:id="171" w:author="PR Preview" w:date="2026-01-01T00:00:00Z">
        <w:r>
          <w:t xml:space="preserve">of a diagnostic test is the probability</w:t>
        </w:r>
      </w:ins>
      <w:ins w:id="172" w:author="PR Preview" w:date="2026-01-01T00:00:00Z">
        <w:r>
          <w:t xml:space="preserve"> </w:t>
        </w:r>
      </w:ins>
      <w:ins w:id="173" w:author="PR Preview" w:date="2026-01-01T00:00:00Z">
        <w:r>
          <w:t xml:space="preserve">that the test is negative (</w:t>
        </w:r>
      </w:ins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ins w:id="174" w:author="PR Preview" w:date="2026-01-01T00:00:00Z">
        <w:r>
          <w:t xml:space="preserve">),</w:t>
        </w:r>
      </w:ins>
      <w:ins w:id="175" w:author="PR Preview" w:date="2026-01-01T00:00:00Z">
        <w:r>
          <w:t xml:space="preserve"> </w:t>
        </w:r>
      </w:ins>
      <w:ins w:id="176" w:author="PR Preview" w:date="2026-01-01T00:00:00Z">
        <w:r>
          <w:t xml:space="preserve">given that the person tested does not have the disease (</w:t>
        </w:r>
      </w:ins>
      <m:oMath>
        <m:r>
          <m:rPr>
            <m:sty m:val="p"/>
          </m:rPr>
          <m:t>¬</m:t>
        </m:r>
        <m:r>
          <m:t>D</m:t>
        </m:r>
      </m:oMath>
      <w:ins w:id="177" w:author="PR Preview" w:date="2026-01-01T00:00:00Z">
        <w:r>
          <w:t xml:space="preserve">):</w:t>
        </w:r>
      </w:ins>
    </w:p>
    <w:p>
      <w:pPr>
        <w:pStyle w:val="BodyText"/>
      </w:pPr>
      <w:bookmarkStart w:id="20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0"/>
    </w:p>
    <w:bookmarkEnd w:id="21"/>
    <w:bookmarkStart w:id="25" w:name="exm-specificity"/>
    <w:p>
      <w:pPr>
        <w:pStyle w:val="FirstParagraph"/>
      </w:pPr>
      <w:ins w:id="178" w:author="PR Preview" w:date="2026-01-01T00:00:00Z">
        <w:r>
          <w:rPr>
            <w:b/>
            <w:bCs/>
          </w:rPr>
          <w:t xml:space="preserve">Example 3 (Specificity of a COVID-19 test)</w:t>
        </w:r>
      </w:ins>
      <w:ins w:id="179" w:author="PR Preview" w:date="2026-01-01T00:00:00Z">
        <w:r>
          <w:t xml:space="preserve"> </w:t>
        </w:r>
      </w:ins>
      <w:ins w:id="180" w:author="PR Preview" w:date="2026-01-01T00:00:00Z">
        <w:r>
          <w:t xml:space="preserve">Suppose the COVID-19 test of</w:t>
        </w:r>
      </w:ins>
      <w:ins w:id="181" w:author="PR Preview" w:date="2026-01-01T00:00:00Z">
        <w:r>
          <w:t xml:space="preserve"> </w:t>
        </w:r>
      </w:ins>
      <w:hyperlink w:anchor="exm-sensitivity">
        <w:ins w:id="182" w:author="PR Preview" w:date="2026-01-01T00:00:00Z">
          <w:r>
            <w:rPr>
              <w:rStyle w:val="Hyperlink"/>
            </w:rPr>
            <w:t xml:space="preserve">Example 2</w:t>
          </w:r>
        </w:ins>
      </w:hyperlink>
      <w:ins w:id="183" w:author="PR Preview" w:date="2026-01-01T00:00:00Z">
        <w:r>
          <w:t xml:space="preserve"> </w:t>
        </w:r>
      </w:ins>
      <w:ins w:id="184" w:author="PR Preview" w:date="2026-01-01T00:00:00Z">
        <w:r>
          <w:t xml:space="preserve">is negative for 99% of the people who do not have COVID-19.</w:t>
        </w:r>
      </w:ins>
      <w:ins w:id="185" w:author="PR Preview" w:date="2026-01-01T00:00:00Z">
        <w:r>
          <w:t xml:space="preserve"> </w:t>
        </w:r>
      </w:ins>
      <w:ins w:id="186" w:author="PR Preview" w:date="2026-01-01T00:00:00Z">
        <w:r>
          <w:t xml:space="preserve">Then its specificity (</w:t>
        </w:r>
      </w:ins>
      <w:hyperlink w:anchor="def-specificity">
        <w:ins w:id="187" w:author="PR Preview" w:date="2026-01-01T00:00:00Z">
          <w:r>
            <w:rPr>
              <w:rStyle w:val="Hyperlink"/>
            </w:rPr>
            <w:t xml:space="preserve">Definition 3</w:t>
          </w:r>
        </w:ins>
      </w:hyperlink>
      <w:ins w:id="188" w:author="PR Preview" w:date="2026-01-01T00:00:00Z">
        <w:r>
          <w:t xml:space="preserve">) is:</w:t>
        </w:r>
      </w:ins>
    </w:p>
    <w:p>
      <w:pPr>
        <w:pStyle w:val="BodyText"/>
      </w:pPr>
      <w:bookmarkStart w:id="22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ins w:id="189" w:author="PR Preview" w:date="2026-01-01T00:00:00Z">
        <w:r>
          <w:t xml:space="preserve">By the</w:t>
        </w:r>
      </w:ins>
      <w:ins w:id="190" w:author="PR Preview" w:date="2026-01-01T00:00:00Z">
        <w:r>
          <w:t xml:space="preserve"> </w:t>
        </w:r>
      </w:ins>
      <w:hyperlink r:id="rId23">
        <w:ins w:id="191" w:author="PR Preview" w:date="2026-01-01T00:00:00Z">
          <w:r>
            <w:rPr>
              <w:rStyle w:val="Hyperlink"/>
            </w:rPr>
            <w:t xml:space="preserve">complement rule</w:t>
          </w:r>
        </w:ins>
      </w:hyperlink>
      <w:ins w:id="192" w:author="PR Preview" w:date="2026-01-01T00:00:00Z">
        <w:r>
          <w:t xml:space="preserve">,</w:t>
        </w:r>
      </w:ins>
      <w:ins w:id="193" w:author="PR Preview" w:date="2026-01-01T00:00:00Z">
        <w:r>
          <w:t xml:space="preserve"> </w:t>
        </w:r>
      </w:ins>
      <w:ins w:id="194" w:author="PR Preview" w:date="2026-01-01T00:00:00Z">
        <w:r>
          <w:t xml:space="preserve">its false positive rate is:</w:t>
        </w:r>
      </w:ins>
    </w:p>
    <w:p>
      <w:pPr>
        <w:pStyle w:val="BodyText"/>
      </w:pPr>
      <w:bookmarkStart w:id="24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4"/>
    </w:p>
    <w:bookmarkEnd w:id="25"/>
    <w:bookmarkStart w:id="27" w:name="def-prevalence"/>
    <w:p>
      <w:pPr>
        <w:pStyle w:val="FirstParagraph"/>
      </w:pPr>
      <w:ins w:id="195" w:author="PR Preview" w:date="2026-01-01T00:00:00Z">
        <w:r>
          <w:rPr>
            <w:b/>
            <w:bCs/>
          </w:rPr>
          <w:t xml:space="preserve">Definition 4 (Prevalence)</w:t>
        </w:r>
      </w:ins>
      <w:ins w:id="196" w:author="PR Preview" w:date="2026-01-01T00:00:00Z">
        <w:r>
          <w:t xml:space="preserve"> </w:t>
        </w:r>
      </w:ins>
      <w:ins w:id="197" w:author="PR Preview" w:date="2026-01-01T00:00:00Z">
        <w:r>
          <w:t xml:space="preserve">The</w:t>
        </w:r>
      </w:ins>
      <w:ins w:id="198" w:author="PR Preview" w:date="2026-01-01T00:00:00Z">
        <w:r>
          <w:t xml:space="preserve"> </w:t>
        </w:r>
      </w:ins>
      <w:ins w:id="199" w:author="PR Preview" w:date="2026-01-01T00:00:00Z">
        <w:r>
          <w:rPr>
            <w:b/>
            <w:bCs/>
          </w:rPr>
          <w:t xml:space="preserve">prevalence</w:t>
        </w:r>
      </w:ins>
      <w:ins w:id="200" w:author="PR Preview" w:date="2026-01-01T00:00:00Z">
        <w:r>
          <w:t xml:space="preserve"> </w:t>
        </w:r>
      </w:ins>
      <w:ins w:id="201" w:author="PR Preview" w:date="2026-01-01T00:00:00Z">
        <w:r>
          <w:t xml:space="preserve">of a disease in a population</w:t>
        </w:r>
      </w:ins>
      <w:ins w:id="202" w:author="PR Preview" w:date="2026-01-01T00:00:00Z">
        <w:r>
          <w:t xml:space="preserve"> </w:t>
        </w:r>
      </w:ins>
      <w:ins w:id="203" w:author="PR Preview" w:date="2026-01-01T00:00:00Z">
        <w:r>
          <w:t xml:space="preserve">is the probability that a person drawn from that population</w:t>
        </w:r>
      </w:ins>
      <w:ins w:id="204" w:author="PR Preview" w:date="2026-01-01T00:00:00Z">
        <w:r>
          <w:t xml:space="preserve"> </w:t>
        </w:r>
      </w:ins>
      <w:ins w:id="205" w:author="PR Preview" w:date="2026-01-01T00:00:00Z">
        <w:r>
          <w:t xml:space="preserve">has the disease (</w:t>
        </w:r>
      </w:ins>
      <m:oMath>
        <m:r>
          <m:t>D</m:t>
        </m:r>
      </m:oMath>
      <w:ins w:id="206" w:author="PR Preview" w:date="2026-01-01T00:00:00Z">
        <w:r>
          <w:t xml:space="preserve">):</w:t>
        </w:r>
      </w:ins>
    </w:p>
    <w:p>
      <w:pPr>
        <w:pStyle w:val="BodyText"/>
      </w:pPr>
      <w:bookmarkStart w:id="26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6"/>
    </w:p>
    <w:bookmarkEnd w:id="27"/>
    <w:bookmarkStart w:id="30" w:name="exm-prevalence"/>
    <w:p>
      <w:pPr>
        <w:pStyle w:val="FirstParagraph"/>
      </w:pPr>
      <w:ins w:id="207" w:author="PR Preview" w:date="2026-01-01T00:00:00Z">
        <w:r>
          <w:rPr>
            <w:b/>
            <w:bCs/>
          </w:rPr>
          <w:t xml:space="preserve">Example 4 (Prevalence of COVID-19)</w:t>
        </w:r>
      </w:ins>
      <w:ins w:id="208" w:author="PR Preview" w:date="2026-01-01T00:00:00Z">
        <w:r>
          <w:t xml:space="preserve"> </w:t>
        </w:r>
      </w:ins>
      <w:ins w:id="209" w:author="PR Preview" w:date="2026-01-01T00:00:00Z">
        <w:r>
          <w:t xml:space="preserve">Suppose 7% of the population being tested with the COVID-19 test of</w:t>
        </w:r>
      </w:ins>
      <w:ins w:id="210" w:author="PR Preview" w:date="2026-01-01T00:00:00Z">
        <w:r>
          <w:t xml:space="preserve"> </w:t>
        </w:r>
      </w:ins>
      <w:hyperlink w:anchor="exm-sensitivity">
        <w:ins w:id="211" w:author="PR Preview" w:date="2026-01-01T00:00:00Z">
          <w:r>
            <w:rPr>
              <w:rStyle w:val="Hyperlink"/>
            </w:rPr>
            <w:t xml:space="preserve">Example 2</w:t>
          </w:r>
        </w:ins>
      </w:hyperlink>
      <w:ins w:id="212" w:author="PR Preview" w:date="2026-01-01T00:00:00Z">
        <w:r>
          <w:t xml:space="preserve"> </w:t>
        </w:r>
      </w:ins>
      <w:ins w:id="213" w:author="PR Preview" w:date="2026-01-01T00:00:00Z">
        <w:r>
          <w:t xml:space="preserve">has COVID-19.</w:t>
        </w:r>
      </w:ins>
      <w:ins w:id="214" w:author="PR Preview" w:date="2026-01-01T00:00:00Z">
        <w:r>
          <w:t xml:space="preserve"> </w:t>
        </w:r>
      </w:ins>
      <w:ins w:id="215" w:author="PR Preview" w:date="2026-01-01T00:00:00Z">
        <w:r>
          <w:t xml:space="preserve">Then the prevalence (</w:t>
        </w:r>
      </w:ins>
      <w:hyperlink w:anchor="def-prevalence">
        <w:ins w:id="216" w:author="PR Preview" w:date="2026-01-01T00:00:00Z">
          <w:r>
            <w:rPr>
              <w:rStyle w:val="Hyperlink"/>
            </w:rPr>
            <w:t xml:space="preserve">Definition 4</w:t>
          </w:r>
        </w:ins>
      </w:hyperlink>
      <w:ins w:id="217" w:author="PR Preview" w:date="2026-01-01T00:00:00Z">
        <w:r>
          <w:t xml:space="preserve">) is:</w:t>
        </w:r>
      </w:ins>
    </w:p>
    <w:p>
      <w:pPr>
        <w:pStyle w:val="BodyText"/>
      </w:pPr>
      <w:bookmarkStart w:id="28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ins w:id="218" w:author="PR Preview" w:date="2026-01-01T00:00:00Z">
        <w:r>
          <w:t xml:space="preserve">and, by the</w:t>
        </w:r>
      </w:ins>
      <w:ins w:id="219" w:author="PR Preview" w:date="2026-01-01T00:00:00Z">
        <w:r>
          <w:t xml:space="preserve"> </w:t>
        </w:r>
      </w:ins>
      <w:hyperlink r:id="rId23">
        <w:ins w:id="220" w:author="PR Preview" w:date="2026-01-01T00:00:00Z">
          <w:r>
            <w:rPr>
              <w:rStyle w:val="Hyperlink"/>
            </w:rPr>
            <w:t xml:space="preserve">complement rule</w:t>
          </w:r>
        </w:ins>
      </w:hyperlink>
      <w:ins w:id="221" w:author="PR Preview" w:date="2026-01-01T00:00:00Z">
        <w:r>
          <w:t xml:space="preserve">,</w:t>
        </w:r>
      </w:ins>
      <w:ins w:id="222" w:author="PR Preview" w:date="2026-01-01T00:00:00Z">
        <w:r>
          <w:t xml:space="preserve"> </w:t>
        </w:r>
      </w:ins>
      <w:ins w:id="223" w:author="PR Preview" w:date="2026-01-01T00:00:00Z">
        <w:r>
          <w:t xml:space="preserve">the probability that a person drawn from that population does not have COVID-19 is:</w:t>
        </w:r>
      </w:ins>
    </w:p>
    <w:p>
      <w:pPr>
        <w:pStyle w:val="BodyText"/>
      </w:pPr>
      <w:bookmarkStart w:id="29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End w:id="31"/>
    <w:bookmarkStart w:id="42" w:name="predictive-values"/>
    <w:p>
      <w:pPr>
        <w:pStyle w:val="Heading2"/>
      </w:pPr>
      <w:ins w:id="224" w:author="PR Preview" w:date="2026-01-01T00:00:00Z">
        <w:r>
          <w:t xml:space="preserve">3 Predictive values</w:t>
        </w:r>
      </w:ins>
    </w:p>
    <w:bookmarkStart w:id="33" w:name="def-ppv"/>
    <w:p>
      <w:pPr>
        <w:pStyle w:val="FirstParagraph"/>
      </w:pPr>
      <w:ins w:id="225" w:author="PR Preview" w:date="2026-01-01T00:00:00Z">
        <w:r>
          <w:rPr>
            <w:b/>
            <w:bCs/>
          </w:rPr>
          <w:t xml:space="preserve">Definition 5 (Positive predictive value (PPV))</w:t>
        </w:r>
      </w:ins>
      <w:ins w:id="226" w:author="PR Preview" w:date="2026-01-01T00:00:00Z">
        <w:r>
          <w:t xml:space="preserve"> </w:t>
        </w:r>
      </w:ins>
      <w:ins w:id="227" w:author="PR Preview" w:date="2026-01-01T00:00:00Z">
        <w:r>
          <w:t xml:space="preserve">The</w:t>
        </w:r>
      </w:ins>
      <w:ins w:id="228" w:author="PR Preview" w:date="2026-01-01T00:00:00Z">
        <w:r>
          <w:t xml:space="preserve"> </w:t>
        </w:r>
      </w:ins>
      <w:ins w:id="229" w:author="PR Preview" w:date="2026-01-01T00:00:00Z">
        <w:r>
          <w:rPr>
            <w:b/>
            <w:bCs/>
          </w:rPr>
          <w:t xml:space="preserve">positive predictive value</w:t>
        </w:r>
      </w:ins>
      <w:ins w:id="230" w:author="PR Preview" w:date="2026-01-01T00:00:00Z">
        <w:r>
          <w:t xml:space="preserve"> </w:t>
        </w:r>
      </w:ins>
      <w:ins w:id="231" w:author="PR Preview" w:date="2026-01-01T00:00:00Z">
        <w:r>
          <w:t xml:space="preserve">of a diagnostic test is the probability</w:t>
        </w:r>
      </w:ins>
      <w:ins w:id="232" w:author="PR Preview" w:date="2026-01-01T00:00:00Z">
        <w:r>
          <w:t xml:space="preserve"> </w:t>
        </w:r>
      </w:ins>
      <w:ins w:id="233" w:author="PR Preview" w:date="2026-01-01T00:00:00Z">
        <w:r>
          <w:t xml:space="preserve">that the person tested has the disease (</w:t>
        </w:r>
      </w:ins>
      <m:oMath>
        <m:r>
          <m:t>D</m:t>
        </m:r>
      </m:oMath>
      <w:ins w:id="234" w:author="PR Preview" w:date="2026-01-01T00:00:00Z">
        <w:r>
          <w:t xml:space="preserve">),</w:t>
        </w:r>
      </w:ins>
      <w:ins w:id="235" w:author="PR Preview" w:date="2026-01-01T00:00:00Z">
        <w:r>
          <w:t xml:space="preserve"> </w:t>
        </w:r>
      </w:ins>
      <w:ins w:id="236" w:author="PR Preview" w:date="2026-01-01T00:00:00Z">
        <w:r>
          <w:t xml:space="preserve">given that the test is positive (</w:t>
        </w:r>
      </w:ins>
      <m:oMath>
        <m:r>
          <m:rPr>
            <m:sty m:val="p"/>
          </m:rPr>
          <m:t>+</m:t>
        </m:r>
      </m:oMath>
      <w:ins w:id="237" w:author="PR Preview" w:date="2026-01-01T00:00:00Z">
        <w:r>
          <w:t xml:space="preserve">):</w:t>
        </w:r>
      </w:ins>
    </w:p>
    <w:p>
      <w:pPr>
        <w:pStyle w:val="BodyText"/>
      </w:pPr>
      <w:bookmarkStart w:id="32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Start w:id="36" w:name="exm-ppv"/>
    <w:p>
      <w:pPr>
        <w:pStyle w:val="FirstParagraph"/>
      </w:pPr>
      <w:ins w:id="238" w:author="PR Preview" w:date="2026-01-01T00:00:00Z">
        <w:r>
          <w:rPr>
            <w:b/>
            <w:bCs/>
          </w:rPr>
          <w:t xml:space="preserve">Example 5 (PPV of a COVID-19 test)</w:t>
        </w:r>
      </w:ins>
      <w:ins w:id="239" w:author="PR Preview" w:date="2026-01-01T00:00:00Z">
        <w:r>
          <w:t xml:space="preserve"> </w:t>
        </w:r>
      </w:ins>
      <w:ins w:id="240" w:author="PR Preview" w:date="2026-01-01T00:00:00Z">
        <w:r>
          <w:t xml:space="preserve">For the COVID-19 test of</w:t>
        </w:r>
      </w:ins>
      <w:ins w:id="241" w:author="PR Preview" w:date="2026-01-01T00:00:00Z">
        <w:r>
          <w:t xml:space="preserve"> </w:t>
        </w:r>
      </w:ins>
      <w:hyperlink w:anchor="exm-sensitivity">
        <w:ins w:id="242" w:author="PR Preview" w:date="2026-01-01T00:00:00Z">
          <w:r>
            <w:rPr>
              <w:rStyle w:val="Hyperlink"/>
            </w:rPr>
            <w:t xml:space="preserve">Example 2</w:t>
          </w:r>
        </w:ins>
      </w:hyperlink>
      <w:ins w:id="243" w:author="PR Preview" w:date="2026-01-01T00:00:00Z">
        <w:r>
          <w:t xml:space="preserve"> </w:t>
        </w:r>
      </w:ins>
      <w:ins w:id="244" w:author="PR Preview" w:date="2026-01-01T00:00:00Z">
        <w:r>
          <w:t xml:space="preserve">and</w:t>
        </w:r>
      </w:ins>
      <w:ins w:id="245" w:author="PR Preview" w:date="2026-01-01T00:00:00Z">
        <w:r>
          <w:t xml:space="preserve"> </w:t>
        </w:r>
      </w:ins>
      <w:hyperlink w:anchor="exm-specificity">
        <w:ins w:id="246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247" w:author="PR Preview" w:date="2026-01-01T00:00:00Z">
        <w:r>
          <w:t xml:space="preserve">,</w:t>
        </w:r>
      </w:ins>
      <w:ins w:id="248" w:author="PR Preview" w:date="2026-01-01T00:00:00Z">
        <w:r>
          <w:t xml:space="preserve"> </w:t>
        </w:r>
      </w:ins>
      <w:ins w:id="249" w:author="PR Preview" w:date="2026-01-01T00:00:00Z">
        <w:r>
          <w:t xml:space="preserve">used in the population of</w:t>
        </w:r>
      </w:ins>
      <w:ins w:id="250" w:author="PR Preview" w:date="2026-01-01T00:00:00Z">
        <w:r>
          <w:t xml:space="preserve"> </w:t>
        </w:r>
      </w:ins>
      <w:hyperlink w:anchor="exm-prevalence">
        <w:ins w:id="251" w:author="PR Preview" w:date="2026-01-01T00:00:00Z">
          <w:r>
            <w:rPr>
              <w:rStyle w:val="Hyperlink"/>
            </w:rPr>
            <w:t xml:space="preserve">Example 4</w:t>
          </w:r>
        </w:ins>
      </w:hyperlink>
      <w:ins w:id="252" w:author="PR Preview" w:date="2026-01-01T00:00:00Z">
        <w:r>
          <w:t xml:space="preserve">,</w:t>
        </w:r>
      </w:ins>
      <w:ins w:id="253" w:author="PR Preview" w:date="2026-01-01T00:00:00Z">
        <w:r>
          <w:t xml:space="preserve"> </w:t>
        </w:r>
      </w:ins>
      <w:hyperlink r:id="rId34">
        <w:ins w:id="254" w:author="PR Preview" w:date="2026-01-01T00:00:00Z">
          <w:r>
            <w:rPr>
              <w:rStyle w:val="Hyperlink"/>
            </w:rPr>
            <w:t xml:space="preserve">Bayes’ theorem</w:t>
          </w:r>
        </w:ins>
      </w:hyperlink>
      <w:ins w:id="255" w:author="PR Preview" w:date="2026-01-01T00:00:00Z">
        <w:r>
          <w:t xml:space="preserve"> </w:t>
        </w:r>
      </w:ins>
      <w:ins w:id="256" w:author="PR Preview" w:date="2026-01-01T00:00:00Z">
        <w:r>
          <w:t xml:space="preserve">gives the positive predictive value (</w:t>
        </w:r>
      </w:ins>
      <w:hyperlink w:anchor="def-ppv">
        <w:ins w:id="257" w:author="PR Preview" w:date="2026-01-01T00:00:00Z">
          <w:r>
            <w:rPr>
              <w:rStyle w:val="Hyperlink"/>
            </w:rPr>
            <w:t xml:space="preserve">Definition 5</w:t>
          </w:r>
        </w:ins>
      </w:hyperlink>
      <w:ins w:id="258" w:author="PR Preview" w:date="2026-01-01T00:00:00Z">
        <w:r>
          <w:t xml:space="preserve">):</w:t>
        </w:r>
      </w:ins>
    </w:p>
    <w:p>
      <w:pPr>
        <w:pStyle w:val="BodyText"/>
      </w:pPr>
      <w:bookmarkStart w:id="35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ins w:id="259" w:author="PR Preview" w:date="2026-01-01T00:00:00Z">
        <w:r>
          <w:t xml:space="preserve">Even with a highly accurate test (99% sensitive and 99% specific),</w:t>
        </w:r>
      </w:ins>
      <w:ins w:id="260" w:author="PR Preview" w:date="2026-01-01T00:00:00Z">
        <w:r>
          <w:t xml:space="preserve"> </w:t>
        </w:r>
      </w:ins>
      <w:ins w:id="261" w:author="PR Preview" w:date="2026-01-01T00:00:00Z">
        <w:r>
          <w:t xml:space="preserve">only about 88% of the people who test positive have COVID-19,</w:t>
        </w:r>
      </w:ins>
      <w:ins w:id="262" w:author="PR Preview" w:date="2026-01-01T00:00:00Z">
        <w:r>
          <w:t xml:space="preserve"> </w:t>
        </w:r>
      </w:ins>
      <w:ins w:id="263" w:author="PR Preview" w:date="2026-01-01T00:00:00Z">
        <w:r>
          <w:t xml:space="preserve">because the prevalence (7%) is low enough that</w:t>
        </w:r>
      </w:ins>
      <w:ins w:id="264" w:author="PR Preview" w:date="2026-01-01T00:00:00Z">
        <w:r>
          <w:t xml:space="preserve"> </w:t>
        </w:r>
      </w:ins>
      <w:ins w:id="265" w:author="PR Preview" w:date="2026-01-01T00:00:00Z">
        <w:r>
          <w:t xml:space="preserve">false positives make up a meaningful fraction of all positive tests.</w:t>
        </w:r>
      </w:ins>
    </w:p>
    <w:bookmarkEnd w:id="36"/>
    <w:bookmarkStart w:id="38" w:name="def-npv"/>
    <w:p>
      <w:pPr>
        <w:pStyle w:val="BodyText"/>
      </w:pPr>
      <w:ins w:id="266" w:author="PR Preview" w:date="2026-01-01T00:00:00Z">
        <w:r>
          <w:rPr>
            <w:b/>
            <w:bCs/>
          </w:rPr>
          <w:t xml:space="preserve">Definition 6 (Negative predictive value (NPV))</w:t>
        </w:r>
      </w:ins>
      <w:ins w:id="267" w:author="PR Preview" w:date="2026-01-01T00:00:00Z">
        <w:r>
          <w:t xml:space="preserve"> </w:t>
        </w:r>
      </w:ins>
      <w:ins w:id="268" w:author="PR Preview" w:date="2026-01-01T00:00:00Z">
        <w:r>
          <w:t xml:space="preserve">The</w:t>
        </w:r>
      </w:ins>
      <w:ins w:id="269" w:author="PR Preview" w:date="2026-01-01T00:00:00Z">
        <w:r>
          <w:t xml:space="preserve"> </w:t>
        </w:r>
      </w:ins>
      <w:ins w:id="270" w:author="PR Preview" w:date="2026-01-01T00:00:00Z">
        <w:r>
          <w:rPr>
            <w:b/>
            <w:bCs/>
          </w:rPr>
          <w:t xml:space="preserve">negative predictive value</w:t>
        </w:r>
      </w:ins>
      <w:ins w:id="271" w:author="PR Preview" w:date="2026-01-01T00:00:00Z">
        <w:r>
          <w:t xml:space="preserve"> </w:t>
        </w:r>
      </w:ins>
      <w:ins w:id="272" w:author="PR Preview" w:date="2026-01-01T00:00:00Z">
        <w:r>
          <w:t xml:space="preserve">of a diagnostic test is the probability</w:t>
        </w:r>
      </w:ins>
      <w:ins w:id="273" w:author="PR Preview" w:date="2026-01-01T00:00:00Z">
        <w:r>
          <w:t xml:space="preserve"> </w:t>
        </w:r>
      </w:ins>
      <w:ins w:id="274" w:author="PR Preview" w:date="2026-01-01T00:00:00Z">
        <w:r>
          <w:t xml:space="preserve">that the person tested does not have the disease (</w:t>
        </w:r>
      </w:ins>
      <m:oMath>
        <m:r>
          <m:rPr>
            <m:sty m:val="p"/>
          </m:rPr>
          <m:t>¬</m:t>
        </m:r>
        <m:r>
          <m:t>D</m:t>
        </m:r>
      </m:oMath>
      <w:ins w:id="275" w:author="PR Preview" w:date="2026-01-01T00:00:00Z">
        <w:r>
          <w:t xml:space="preserve">),</w:t>
        </w:r>
      </w:ins>
      <w:ins w:id="276" w:author="PR Preview" w:date="2026-01-01T00:00:00Z">
        <w:r>
          <w:t xml:space="preserve"> </w:t>
        </w:r>
      </w:ins>
      <w:ins w:id="277" w:author="PR Preview" w:date="2026-01-01T00:00:00Z">
        <w:r>
          <w:t xml:space="preserve">given that the test is negative (</w:t>
        </w:r>
      </w:ins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ins w:id="278" w:author="PR Preview" w:date="2026-01-01T00:00:00Z">
        <w:r>
          <w:t xml:space="preserve">):</w:t>
        </w:r>
      </w:ins>
    </w:p>
    <w:p>
      <w:pPr>
        <w:pStyle w:val="BodyText"/>
      </w:pPr>
      <w:bookmarkStart w:id="37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7"/>
    </w:p>
    <w:bookmarkEnd w:id="38"/>
    <w:bookmarkStart w:id="41" w:name="exm-npv"/>
    <w:p>
      <w:pPr>
        <w:pStyle w:val="FirstParagraph"/>
      </w:pPr>
      <w:ins w:id="279" w:author="PR Preview" w:date="2026-01-01T00:00:00Z">
        <w:r>
          <w:rPr>
            <w:b/>
            <w:bCs/>
          </w:rPr>
          <w:t xml:space="preserve">Example 6 (NPV of a COVID-19 test)</w:t>
        </w:r>
      </w:ins>
      <w:ins w:id="280" w:author="PR Preview" w:date="2026-01-01T00:00:00Z">
        <w:r>
          <w:t xml:space="preserve"> </w:t>
        </w:r>
      </w:ins>
      <w:ins w:id="281" w:author="PR Preview" w:date="2026-01-01T00:00:00Z">
        <w:r>
          <w:t xml:space="preserve">For the COVID-19 test of</w:t>
        </w:r>
      </w:ins>
      <w:ins w:id="282" w:author="PR Preview" w:date="2026-01-01T00:00:00Z">
        <w:r>
          <w:t xml:space="preserve"> </w:t>
        </w:r>
      </w:ins>
      <w:hyperlink w:anchor="exm-sensitivity">
        <w:ins w:id="283" w:author="PR Preview" w:date="2026-01-01T00:00:00Z">
          <w:r>
            <w:rPr>
              <w:rStyle w:val="Hyperlink"/>
            </w:rPr>
            <w:t xml:space="preserve">Example 2</w:t>
          </w:r>
        </w:ins>
      </w:hyperlink>
      <w:ins w:id="284" w:author="PR Preview" w:date="2026-01-01T00:00:00Z">
        <w:r>
          <w:t xml:space="preserve"> </w:t>
        </w:r>
      </w:ins>
      <w:ins w:id="285" w:author="PR Preview" w:date="2026-01-01T00:00:00Z">
        <w:r>
          <w:t xml:space="preserve">and</w:t>
        </w:r>
      </w:ins>
      <w:ins w:id="286" w:author="PR Preview" w:date="2026-01-01T00:00:00Z">
        <w:r>
          <w:t xml:space="preserve"> </w:t>
        </w:r>
      </w:ins>
      <w:hyperlink w:anchor="exm-specificity">
        <w:ins w:id="287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288" w:author="PR Preview" w:date="2026-01-01T00:00:00Z">
        <w:r>
          <w:t xml:space="preserve">,</w:t>
        </w:r>
      </w:ins>
      <w:ins w:id="289" w:author="PR Preview" w:date="2026-01-01T00:00:00Z">
        <w:r>
          <w:t xml:space="preserve"> </w:t>
        </w:r>
      </w:ins>
      <w:ins w:id="290" w:author="PR Preview" w:date="2026-01-01T00:00:00Z">
        <w:r>
          <w:t xml:space="preserve">used in the population of</w:t>
        </w:r>
      </w:ins>
      <w:ins w:id="291" w:author="PR Preview" w:date="2026-01-01T00:00:00Z">
        <w:r>
          <w:t xml:space="preserve"> </w:t>
        </w:r>
      </w:ins>
      <w:hyperlink w:anchor="exm-prevalence">
        <w:ins w:id="292" w:author="PR Preview" w:date="2026-01-01T00:00:00Z">
          <w:r>
            <w:rPr>
              <w:rStyle w:val="Hyperlink"/>
            </w:rPr>
            <w:t xml:space="preserve">Example 4</w:t>
          </w:r>
        </w:ins>
      </w:hyperlink>
      <w:ins w:id="293" w:author="PR Preview" w:date="2026-01-01T00:00:00Z">
        <w:r>
          <w:t xml:space="preserve">,</w:t>
        </w:r>
      </w:ins>
      <w:ins w:id="294" w:author="PR Preview" w:date="2026-01-01T00:00:00Z">
        <w:r>
          <w:t xml:space="preserve"> </w:t>
        </w:r>
      </w:ins>
      <w:ins w:id="295" w:author="PR Preview" w:date="2026-01-01T00:00:00Z">
        <w:r>
          <w:t xml:space="preserve">the probability of a negative test for a person with COVID-19 is,</w:t>
        </w:r>
      </w:ins>
      <w:ins w:id="296" w:author="PR Preview" w:date="2026-01-01T00:00:00Z">
        <w:r>
          <w:t xml:space="preserve"> </w:t>
        </w:r>
      </w:ins>
      <w:ins w:id="297" w:author="PR Preview" w:date="2026-01-01T00:00:00Z">
        <w:r>
          <w:t xml:space="preserve">by the</w:t>
        </w:r>
      </w:ins>
      <w:ins w:id="298" w:author="PR Preview" w:date="2026-01-01T00:00:00Z">
        <w:r>
          <w:t xml:space="preserve"> </w:t>
        </w:r>
      </w:ins>
      <w:hyperlink r:id="rId23">
        <w:ins w:id="299" w:author="PR Preview" w:date="2026-01-01T00:00:00Z">
          <w:r>
            <w:rPr>
              <w:rStyle w:val="Hyperlink"/>
            </w:rPr>
            <w:t xml:space="preserve">complement rule</w:t>
          </w:r>
        </w:ins>
      </w:hyperlink>
      <w:ins w:id="300" w:author="PR Preview" w:date="2026-01-01T00:00:00Z">
        <w:r>
          <w:t xml:space="preserve">:</w:t>
        </w:r>
      </w:ins>
    </w:p>
    <w:p>
      <w:pPr>
        <w:pStyle w:val="BodyText"/>
      </w:pPr>
      <w:bookmarkStart w:id="39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ins w:id="301" w:author="PR Preview" w:date="2026-01-01T00:00:00Z">
        <w:r>
          <w:t xml:space="preserve">By</w:t>
        </w:r>
      </w:ins>
      <w:ins w:id="302" w:author="PR Preview" w:date="2026-01-01T00:00:00Z">
        <w:r>
          <w:t xml:space="preserve"> </w:t>
        </w:r>
      </w:ins>
      <w:hyperlink r:id="rId9">
        <w:ins w:id="303" w:author="PR Preview" w:date="2026-01-01T00:00:00Z">
          <w:r>
            <w:rPr>
              <w:rStyle w:val="Hyperlink"/>
            </w:rPr>
            <w:t xml:space="preserve">Bayes’ theorem</w:t>
          </w:r>
        </w:ins>
      </w:hyperlink>
      <w:ins w:id="304" w:author="PR Preview" w:date="2026-01-01T00:00:00Z">
        <w:r>
          <w:t xml:space="preserve">,</w:t>
        </w:r>
      </w:ins>
      <w:ins w:id="305" w:author="PR Preview" w:date="2026-01-01T00:00:00Z">
        <w:r>
          <w:t xml:space="preserve"> </w:t>
        </w:r>
      </w:ins>
      <w:ins w:id="306" w:author="PR Preview" w:date="2026-01-01T00:00:00Z">
        <w:r>
          <w:t xml:space="preserve">with the denominator expanded by the</w:t>
        </w:r>
      </w:ins>
      <w:ins w:id="307" w:author="PR Preview" w:date="2026-01-01T00:00:00Z">
        <w:r>
          <w:t xml:space="preserve"> </w:t>
        </w:r>
      </w:ins>
      <w:hyperlink r:id="rId10">
        <w:ins w:id="308" w:author="PR Preview" w:date="2026-01-01T00:00:00Z">
          <w:r>
            <w:rPr>
              <w:rStyle w:val="Hyperlink"/>
            </w:rPr>
            <w:t xml:space="preserve">law of total probability</w:t>
          </w:r>
        </w:ins>
      </w:hyperlink>
      <w:ins w:id="309" w:author="PR Preview" w:date="2026-01-01T00:00:00Z">
        <w:r>
          <w:t xml:space="preserve"> </w:t>
        </w:r>
      </w:ins>
      <w:ins w:id="310" w:author="PR Preview" w:date="2026-01-01T00:00:00Z">
        <w:r>
          <w:t xml:space="preserve">over the partition</w:t>
        </w:r>
      </w:ins>
      <w:ins w:id="311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ins w:id="312" w:author="PR Preview" w:date="2026-01-01T00:00:00Z">
        <w:r>
          <w:t xml:space="preserve">,</w:t>
        </w:r>
      </w:ins>
      <w:ins w:id="313" w:author="PR Preview" w:date="2026-01-01T00:00:00Z">
        <w:r>
          <w:t xml:space="preserve"> </w:t>
        </w:r>
      </w:ins>
      <w:ins w:id="314" w:author="PR Preview" w:date="2026-01-01T00:00:00Z">
        <w:r>
          <w:t xml:space="preserve">the negative predictive value (</w:t>
        </w:r>
      </w:ins>
      <w:hyperlink w:anchor="def-npv">
        <w:ins w:id="315" w:author="PR Preview" w:date="2026-01-01T00:00:00Z">
          <w:r>
            <w:rPr>
              <w:rStyle w:val="Hyperlink"/>
            </w:rPr>
            <w:t xml:space="preserve">Definition 6</w:t>
          </w:r>
        </w:ins>
      </w:hyperlink>
      <w:ins w:id="316" w:author="PR Preview" w:date="2026-01-01T00:00:00Z">
        <w:r>
          <w:t xml:space="preserve">) is:</w:t>
        </w:r>
      </w:ins>
    </w:p>
    <w:p>
      <w:pPr>
        <w:pStyle w:val="BodyText"/>
      </w:pPr>
      <w:bookmarkStart w:id="40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ins w:id="317" w:author="PR Preview" w:date="2026-01-01T00:00:00Z">
        <w:r>
          <w:t xml:space="preserve">A negative result from this test is very reliable:</w:t>
        </w:r>
      </w:ins>
      <w:ins w:id="318" w:author="PR Preview" w:date="2026-01-01T00:00:00Z">
        <w:r>
          <w:t xml:space="preserve"> </w:t>
        </w:r>
      </w:ins>
      <w:ins w:id="319" w:author="PR Preview" w:date="2026-01-01T00:00:00Z">
        <w:r>
          <w:t xml:space="preserve">only about 8 in 10,000 people who test negative have COVID-19.</w:t>
        </w:r>
      </w:ins>
    </w:p>
    <w:bookmarkEnd w:id="41"/>
    <w:bookmarkEnd w:id="42"/>
    <w:bookmarkStart w:id="58" w:name="X076ffac91629c23ab63ea48ae4a49dc44f38759"/>
    <w:p>
      <w:pPr>
        <w:pStyle w:val="Heading2"/>
      </w:pPr>
      <w:ins w:id="320" w:author="PR Preview" w:date="2026-01-01T00:00:00Z">
        <w:r>
          <w:t xml:space="preserve">4 PPV in terms of sensitivity, specificity, and prevalence</w:t>
        </w:r>
      </w:ins>
    </w:p>
    <w:bookmarkStart w:id="43" w:name="exr-prob-positive"/>
    <w:p>
      <w:pPr>
        <w:pStyle w:val="FirstParagraph"/>
      </w:pPr>
      <w:ins w:id="321" w:author="PR Preview" w:date="2026-01-01T00:00:00Z">
        <w:r>
          <w:rPr>
            <w:b/>
            <w:bCs/>
          </w:rPr>
          <w:t xml:space="preserve">Exercise 1 (Probability of a positive test)</w:t>
        </w:r>
      </w:ins>
      <w:ins w:id="322" w:author="PR Preview" w:date="2026-01-01T00:00:00Z">
        <w:r>
          <w:t xml:space="preserve"> </w:t>
        </w:r>
      </w:ins>
      <w:ins w:id="323" w:author="PR Preview" w:date="2026-01-01T00:00:00Z">
        <w:r>
          <w:t xml:space="preserve">Write the probability</w:t>
        </w:r>
      </w:ins>
      <w:ins w:id="324" w:author="PR Preview" w:date="2026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ins w:id="325" w:author="PR Preview" w:date="2026-01-01T00:00:00Z">
        <w:r>
          <w:t xml:space="preserve"> </w:t>
        </w:r>
      </w:ins>
      <w:ins w:id="326" w:author="PR Preview" w:date="2026-01-01T00:00:00Z">
        <w:r>
          <w:t xml:space="preserve">that a diagnostic test is positive</w:t>
        </w:r>
      </w:ins>
      <w:ins w:id="327" w:author="PR Preview" w:date="2026-01-01T00:00:00Z">
        <w:r>
          <w:t xml:space="preserve"> </w:t>
        </w:r>
      </w:ins>
      <w:ins w:id="328" w:author="PR Preview" w:date="2026-01-01T00:00:00Z">
        <w:r>
          <w:t xml:space="preserve">in terms of:</w:t>
        </w:r>
      </w:ins>
    </w:p>
    <w:p>
      <w:pPr>
        <w:pStyle w:val="Compact"/>
        <w:numPr>
          <w:ilvl w:val="0"/>
          <w:numId w:val="1002"/>
        </w:numPr>
      </w:pPr>
      <w:ins w:id="329" w:author="PR Preview" w:date="2026-01-01T00:00:00Z">
        <w:r>
          <w:t xml:space="preserve">the test’s</w:t>
        </w:r>
      </w:ins>
      <w:ins w:id="330" w:author="PR Preview" w:date="2026-01-01T00:00:00Z">
        <w:r>
          <w:t xml:space="preserve"> </w:t>
        </w:r>
      </w:ins>
      <w:hyperlink w:anchor="def-sensitivity">
        <w:ins w:id="331" w:author="PR Preview" w:date="2026-01-01T00:00:00Z">
          <w:r>
            <w:rPr>
              <w:rStyle w:val="Hyperlink"/>
            </w:rPr>
            <w:t xml:space="preserve">sensitivity</w:t>
          </w:r>
        </w:ins>
      </w:hyperlink>
      <w:ins w:id="332" w:author="PR Preview" w:date="2026-01-01T00:00:00Z">
        <w:r>
          <w:t xml:space="preserve">;</w:t>
        </w:r>
      </w:ins>
    </w:p>
    <w:p>
      <w:pPr>
        <w:pStyle w:val="Compact"/>
        <w:numPr>
          <w:ilvl w:val="0"/>
          <w:numId w:val="1002"/>
        </w:numPr>
      </w:pPr>
      <w:ins w:id="333" w:author="PR Preview" w:date="2026-01-01T00:00:00Z">
        <w:r>
          <w:t xml:space="preserve">the test’s</w:t>
        </w:r>
      </w:ins>
      <w:ins w:id="334" w:author="PR Preview" w:date="2026-01-01T00:00:00Z">
        <w:r>
          <w:t xml:space="preserve"> </w:t>
        </w:r>
      </w:ins>
      <w:hyperlink w:anchor="def-specificity">
        <w:ins w:id="335" w:author="PR Preview" w:date="2026-01-01T00:00:00Z">
          <w:r>
            <w:rPr>
              <w:rStyle w:val="Hyperlink"/>
            </w:rPr>
            <w:t xml:space="preserve">specificity</w:t>
          </w:r>
        </w:ins>
      </w:hyperlink>
      <w:ins w:id="336" w:author="PR Preview" w:date="2026-01-01T00:00:00Z">
        <w:r>
          <w:t xml:space="preserve">;</w:t>
        </w:r>
      </w:ins>
    </w:p>
    <w:p>
      <w:pPr>
        <w:pStyle w:val="Compact"/>
        <w:numPr>
          <w:ilvl w:val="0"/>
          <w:numId w:val="1002"/>
        </w:numPr>
      </w:pPr>
      <w:ins w:id="337" w:author="PR Preview" w:date="2026-01-01T00:00:00Z">
        <w:r>
          <w:t xml:space="preserve">the</w:t>
        </w:r>
      </w:ins>
      <w:ins w:id="338" w:author="PR Preview" w:date="2026-01-01T00:00:00Z">
        <w:r>
          <w:t xml:space="preserve"> </w:t>
        </w:r>
      </w:ins>
      <w:hyperlink w:anchor="def-prevalence">
        <w:ins w:id="339" w:author="PR Preview" w:date="2026-01-01T00:00:00Z">
          <w:r>
            <w:rPr>
              <w:rStyle w:val="Hyperlink"/>
            </w:rPr>
            <w:t xml:space="preserve">prevalence</w:t>
          </w:r>
        </w:ins>
      </w:hyperlink>
      <w:ins w:id="340" w:author="PR Preview" w:date="2026-01-01T00:00:00Z">
        <w:r>
          <w:t xml:space="preserve"> </w:t>
        </w:r>
      </w:ins>
      <w:ins w:id="341" w:author="PR Preview" w:date="2026-01-01T00:00:00Z">
        <w:r>
          <w:t xml:space="preserve">of the disease.</w:t>
        </w:r>
      </w:ins>
    </w:p>
    <w:bookmarkEnd w:id="43"/>
    <w:bookmarkStart w:id="45" w:name="sol-prob-positive"/>
    <w:p>
      <w:pPr>
        <w:pStyle w:val="FirstParagraph"/>
      </w:pPr>
      <w:ins w:id="342" w:author="PR Preview" w:date="2026-01-01T00:00:00Z">
        <w:r>
          <w:rPr>
            <w:i/>
            <w:iCs/>
          </w:rPr>
          <w:t xml:space="preserve">Solution 1</w:t>
        </w:r>
      </w:ins>
      <w:ins w:id="343" w:author="PR Preview" w:date="2026-01-01T00:00:00Z">
        <w:r>
          <w:t xml:space="preserve">. </w:t>
        </w:r>
      </w:ins>
      <w:ins w:id="344" w:author="PR Preview" w:date="2026-01-01T00:00:00Z">
        <w:r>
          <w:t xml:space="preserve">By the</w:t>
        </w:r>
      </w:ins>
      <w:ins w:id="345" w:author="PR Preview" w:date="2026-01-01T00:00:00Z">
        <w:r>
          <w:t xml:space="preserve"> </w:t>
        </w:r>
      </w:ins>
      <w:hyperlink r:id="rId10">
        <w:ins w:id="346" w:author="PR Preview" w:date="2026-01-01T00:00:00Z">
          <w:r>
            <w:rPr>
              <w:rStyle w:val="Hyperlink"/>
            </w:rPr>
            <w:t xml:space="preserve">law of total probability</w:t>
          </w:r>
        </w:ins>
      </w:hyperlink>
      <w:ins w:id="347" w:author="PR Preview" w:date="2026-01-01T00:00:00Z">
        <w:r>
          <w:t xml:space="preserve"> </w:t>
        </w:r>
      </w:ins>
      <w:ins w:id="348" w:author="PR Preview" w:date="2026-01-01T00:00:00Z">
        <w:r>
          <w:t xml:space="preserve">over the partition</w:t>
        </w:r>
      </w:ins>
      <w:ins w:id="349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ins w:id="350" w:author="PR Preview" w:date="2026-01-01T00:00:00Z">
        <w:r>
          <w:t xml:space="preserve">:</w:t>
        </w:r>
      </w:ins>
    </w:p>
    <w:p>
      <w:pPr>
        <w:pStyle w:val="BodyText"/>
      </w:pPr>
      <w:bookmarkStart w:id="44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4"/>
    </w:p>
    <w:bookmarkEnd w:id="45"/>
    <w:bookmarkStart w:id="46" w:name="exr-ppv-bayes"/>
    <w:p>
      <w:pPr>
        <w:pStyle w:val="FirstParagraph"/>
      </w:pPr>
      <w:ins w:id="351" w:author="PR Preview" w:date="2026-01-01T00:00:00Z">
        <w:r>
          <w:rPr>
            <w:b/>
            <w:bCs/>
          </w:rPr>
          <w:t xml:space="preserve">Exercise 2 (PPV from Bayes’ theorem)</w:t>
        </w:r>
      </w:ins>
      <w:ins w:id="352" w:author="PR Preview" w:date="2026-01-01T00:00:00Z">
        <w:r>
          <w:t xml:space="preserve"> </w:t>
        </w:r>
      </w:ins>
      <w:ins w:id="353" w:author="PR Preview" w:date="2026-01-01T00:00:00Z">
        <w:r>
          <w:t xml:space="preserve">Write the</w:t>
        </w:r>
      </w:ins>
      <w:ins w:id="354" w:author="PR Preview" w:date="2026-01-01T00:00:00Z">
        <w:r>
          <w:t xml:space="preserve"> </w:t>
        </w:r>
      </w:ins>
      <w:hyperlink w:anchor="def-ppv">
        <w:ins w:id="355" w:author="PR Preview" w:date="2026-01-01T00:00:00Z">
          <w:r>
            <w:rPr>
              <w:rStyle w:val="Hyperlink"/>
            </w:rPr>
            <w:t xml:space="preserve">positive predictive value</w:t>
          </w:r>
        </w:ins>
      </w:hyperlink>
      <w:ins w:id="356" w:author="PR Preview" w:date="2026-01-01T00:00:00Z">
        <w:r>
          <w:t xml:space="preserve"> </w:t>
        </w:r>
      </w:ins>
      <w:ins w:id="357" w:author="PR Preview" w:date="2026-01-01T00:00:00Z">
        <w:r>
          <w:t xml:space="preserve">of a diagnostic test</w:t>
        </w:r>
      </w:ins>
      <w:ins w:id="358" w:author="PR Preview" w:date="2026-01-01T00:00:00Z">
        <w:r>
          <w:t xml:space="preserve"> </w:t>
        </w:r>
      </w:ins>
      <w:ins w:id="359" w:author="PR Preview" w:date="2026-01-01T00:00:00Z">
        <w:r>
          <w:t xml:space="preserve">in terms of:</w:t>
        </w:r>
      </w:ins>
    </w:p>
    <w:p>
      <w:pPr>
        <w:pStyle w:val="Compact"/>
        <w:numPr>
          <w:ilvl w:val="0"/>
          <w:numId w:val="1003"/>
        </w:numPr>
      </w:pPr>
      <w:ins w:id="360" w:author="PR Preview" w:date="2026-01-01T00:00:00Z">
        <w:r>
          <w:t xml:space="preserve">its</w:t>
        </w:r>
      </w:ins>
      <w:ins w:id="361" w:author="PR Preview" w:date="2026-01-01T00:00:00Z">
        <w:r>
          <w:t xml:space="preserve"> </w:t>
        </w:r>
      </w:ins>
      <w:hyperlink w:anchor="def-sensitivity">
        <w:ins w:id="362" w:author="PR Preview" w:date="2026-01-01T00:00:00Z">
          <w:r>
            <w:rPr>
              <w:rStyle w:val="Hyperlink"/>
            </w:rPr>
            <w:t xml:space="preserve">sensitivity</w:t>
          </w:r>
        </w:ins>
      </w:hyperlink>
      <w:ins w:id="363" w:author="PR Preview" w:date="2026-01-01T00:00:00Z">
        <w:r>
          <w:t xml:space="preserve">;</w:t>
        </w:r>
      </w:ins>
    </w:p>
    <w:p>
      <w:pPr>
        <w:pStyle w:val="Compact"/>
        <w:numPr>
          <w:ilvl w:val="0"/>
          <w:numId w:val="1003"/>
        </w:numPr>
      </w:pPr>
      <w:ins w:id="364" w:author="PR Preview" w:date="2026-01-01T00:00:00Z">
        <w:r>
          <w:t xml:space="preserve">its</w:t>
        </w:r>
      </w:ins>
      <w:ins w:id="365" w:author="PR Preview" w:date="2026-01-01T00:00:00Z">
        <w:r>
          <w:t xml:space="preserve"> </w:t>
        </w:r>
      </w:ins>
      <w:hyperlink w:anchor="def-specificity">
        <w:ins w:id="366" w:author="PR Preview" w:date="2026-01-01T00:00:00Z">
          <w:r>
            <w:rPr>
              <w:rStyle w:val="Hyperlink"/>
            </w:rPr>
            <w:t xml:space="preserve">specificity</w:t>
          </w:r>
        </w:ins>
      </w:hyperlink>
      <w:ins w:id="367" w:author="PR Preview" w:date="2026-01-01T00:00:00Z">
        <w:r>
          <w:t xml:space="preserve">;</w:t>
        </w:r>
      </w:ins>
    </w:p>
    <w:p>
      <w:pPr>
        <w:pStyle w:val="Compact"/>
        <w:numPr>
          <w:ilvl w:val="0"/>
          <w:numId w:val="1003"/>
        </w:numPr>
      </w:pPr>
      <w:ins w:id="368" w:author="PR Preview" w:date="2026-01-01T00:00:00Z">
        <w:r>
          <w:t xml:space="preserve">the</w:t>
        </w:r>
      </w:ins>
      <w:ins w:id="369" w:author="PR Preview" w:date="2026-01-01T00:00:00Z">
        <w:r>
          <w:t xml:space="preserve"> </w:t>
        </w:r>
      </w:ins>
      <w:hyperlink w:anchor="def-prevalence">
        <w:ins w:id="370" w:author="PR Preview" w:date="2026-01-01T00:00:00Z">
          <w:r>
            <w:rPr>
              <w:rStyle w:val="Hyperlink"/>
            </w:rPr>
            <w:t xml:space="preserve">prevalence</w:t>
          </w:r>
        </w:ins>
      </w:hyperlink>
      <w:ins w:id="371" w:author="PR Preview" w:date="2026-01-01T00:00:00Z">
        <w:r>
          <w:t xml:space="preserve"> </w:t>
        </w:r>
      </w:ins>
      <w:ins w:id="372" w:author="PR Preview" w:date="2026-01-01T00:00:00Z">
        <w:r>
          <w:t xml:space="preserve">of the disease.</w:t>
        </w:r>
      </w:ins>
    </w:p>
    <w:bookmarkEnd w:id="46"/>
    <w:bookmarkStart w:id="48" w:name="sol-ppv-bayes"/>
    <w:p>
      <w:pPr>
        <w:pStyle w:val="FirstParagraph"/>
      </w:pPr>
      <w:ins w:id="373" w:author="PR Preview" w:date="2026-01-01T00:00:00Z">
        <w:r>
          <w:rPr>
            <w:i/>
            <w:iCs/>
          </w:rPr>
          <w:t xml:space="preserve">Solution 2</w:t>
        </w:r>
      </w:ins>
      <w:ins w:id="374" w:author="PR Preview" w:date="2026-01-01T00:00:00Z">
        <w:r>
          <w:t xml:space="preserve">. </w:t>
        </w:r>
      </w:ins>
      <w:ins w:id="375" w:author="PR Preview" w:date="2026-01-01T00:00:00Z">
        <w:r>
          <w:t xml:space="preserve">Abbreviate the sensitivity as</w:t>
        </w:r>
      </w:ins>
      <w:ins w:id="376" w:author="PR Preview" w:date="2026-01-01T00:00:00Z">
        <w:r>
          <w:t xml:space="preserve"> </w:t>
        </w:r>
      </w:ins>
      <m:oMath>
        <m:r>
          <m:rPr>
            <m:nor/>
            <m:sty m:val="p"/>
          </m:rPr>
          <m:t>sens</m:t>
        </m:r>
      </m:oMath>
      <w:ins w:id="377" w:author="PR Preview" w:date="2026-01-01T00:00:00Z">
        <w:r>
          <w:t xml:space="preserve">,</w:t>
        </w:r>
      </w:ins>
      <w:ins w:id="378" w:author="PR Preview" w:date="2026-01-01T00:00:00Z">
        <w:r>
          <w:t xml:space="preserve"> </w:t>
        </w:r>
      </w:ins>
      <w:ins w:id="379" w:author="PR Preview" w:date="2026-01-01T00:00:00Z">
        <w:r>
          <w:t xml:space="preserve">the specificity as</w:t>
        </w:r>
      </w:ins>
      <w:ins w:id="380" w:author="PR Preview" w:date="2026-01-01T00:00:00Z">
        <w:r>
          <w:t xml:space="preserve"> </w:t>
        </w:r>
      </w:ins>
      <m:oMath>
        <m:r>
          <m:rPr>
            <m:nor/>
            <m:sty m:val="p"/>
          </m:rPr>
          <m:t>spec</m:t>
        </m:r>
      </m:oMath>
      <w:ins w:id="381" w:author="PR Preview" w:date="2026-01-01T00:00:00Z">
        <w:r>
          <w:t xml:space="preserve">,</w:t>
        </w:r>
      </w:ins>
      <w:ins w:id="382" w:author="PR Preview" w:date="2026-01-01T00:00:00Z">
        <w:r>
          <w:t xml:space="preserve"> </w:t>
        </w:r>
      </w:ins>
      <w:ins w:id="383" w:author="PR Preview" w:date="2026-01-01T00:00:00Z">
        <w:r>
          <w:t xml:space="preserve">and the prevalence as</w:t>
        </w:r>
      </w:ins>
      <w:ins w:id="384" w:author="PR Preview" w:date="2026-01-01T00:00:00Z">
        <w:r>
          <w:t xml:space="preserve"> </w:t>
        </w:r>
      </w:ins>
      <m:oMath>
        <m:r>
          <m:t>π</m:t>
        </m:r>
      </m:oMath>
      <w:ins w:id="385" w:author="PR Preview" w:date="2026-01-01T00:00:00Z">
        <w:r>
          <w:t xml:space="preserve">.</w:t>
        </w:r>
      </w:ins>
      <w:ins w:id="386" w:author="PR Preview" w:date="2026-01-01T00:00:00Z">
        <w:r>
          <w:t xml:space="preserve"> </w:t>
        </w:r>
      </w:ins>
      <w:ins w:id="387" w:author="PR Preview" w:date="2026-01-01T00:00:00Z">
        <w:r>
          <w:t xml:space="preserve">By</w:t>
        </w:r>
      </w:ins>
      <w:ins w:id="388" w:author="PR Preview" w:date="2026-01-01T00:00:00Z">
        <w:r>
          <w:t xml:space="preserve"> </w:t>
        </w:r>
      </w:ins>
      <w:hyperlink r:id="rId9">
        <w:ins w:id="389" w:author="PR Preview" w:date="2026-01-01T00:00:00Z">
          <w:r>
            <w:rPr>
              <w:rStyle w:val="Hyperlink"/>
            </w:rPr>
            <w:t xml:space="preserve">Bayes’ theorem</w:t>
          </w:r>
        </w:ins>
      </w:hyperlink>
      <w:ins w:id="390" w:author="PR Preview" w:date="2026-01-01T00:00:00Z">
        <w:r>
          <w:t xml:space="preserve">,</w:t>
        </w:r>
      </w:ins>
      <w:ins w:id="391" w:author="PR Preview" w:date="2026-01-01T00:00:00Z">
        <w:r>
          <w:t xml:space="preserve"> </w:t>
        </w:r>
      </w:ins>
      <w:ins w:id="392" w:author="PR Preview" w:date="2026-01-01T00:00:00Z">
        <w:r>
          <w:t xml:space="preserve">with the probability of a positive test from</w:t>
        </w:r>
      </w:ins>
      <w:ins w:id="393" w:author="PR Preview" w:date="2026-01-01T00:00:00Z">
        <w:r>
          <w:t xml:space="preserve"> </w:t>
        </w:r>
      </w:ins>
      <w:hyperlink w:anchor="exr-prob-positive">
        <w:ins w:id="394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395" w:author="PR Preview" w:date="2026-01-01T00:00:00Z">
        <w:r>
          <w:t xml:space="preserve">:</w:t>
        </w:r>
      </w:ins>
    </w:p>
    <w:p>
      <w:pPr>
        <w:pStyle w:val="BodyText"/>
      </w:pPr>
      <w:bookmarkStart w:id="4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exr-ppv-ratio-form"/>
    <w:p>
      <w:pPr>
        <w:pStyle w:val="FirstParagraph"/>
      </w:pPr>
      <w:ins w:id="396" w:author="PR Preview" w:date="2026-01-01T00:00:00Z">
        <w:r>
          <w:rPr>
            <w:b/>
            <w:bCs/>
          </w:rPr>
          <w:t xml:space="preserve">Exercise 3 (PPV in terms of two ratios)</w:t>
        </w:r>
      </w:ins>
      <w:ins w:id="397" w:author="PR Preview" w:date="2026-01-01T00:00:00Z">
        <w:r>
          <w:t xml:space="preserve"> </w:t>
        </w:r>
      </w:ins>
      <w:ins w:id="398" w:author="PR Preview" w:date="2026-01-01T00:00:00Z">
        <w:r>
          <w:t xml:space="preserve">Rewrite the expression for the positive predictive value from</w:t>
        </w:r>
      </w:ins>
      <w:ins w:id="399" w:author="PR Preview" w:date="2026-01-01T00:00:00Z">
        <w:r>
          <w:t xml:space="preserve"> </w:t>
        </w:r>
      </w:ins>
      <w:hyperlink w:anchor="exr-ppv-bayes">
        <w:ins w:id="400" w:author="PR Preview" w:date="2026-01-01T00:00:00Z">
          <w:r>
            <w:rPr>
              <w:rStyle w:val="Hyperlink"/>
            </w:rPr>
            <w:t xml:space="preserve">Exercise 2</w:t>
          </w:r>
        </w:ins>
      </w:hyperlink>
      <w:ins w:id="401" w:author="PR Preview" w:date="2026-01-01T00:00:00Z">
        <w:r>
          <w:t xml:space="preserve"> </w:t>
        </w:r>
      </w:ins>
      <w:ins w:id="402" w:author="PR Preview" w:date="2026-01-01T00:00:00Z">
        <w:r>
          <w:t xml:space="preserve">so that the sensitivity, specificity, and prevalence appear only through</w:t>
        </w:r>
      </w:ins>
      <w:ins w:id="403" w:author="PR Preview" w:date="2026-01-01T00:00:00Z">
        <w:r>
          <w:t xml:space="preserve"> </w:t>
        </w:r>
      </w:ins>
      <w:ins w:id="404" w:author="PR Preview" w:date="2026-01-01T00:00:00Z">
        <w:r>
          <w:t xml:space="preserve">the ratio</w:t>
        </w:r>
      </w:ins>
      <w:ins w:id="405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ins w:id="406" w:author="PR Preview" w:date="2026-01-01T00:00:00Z">
        <w:r>
          <w:t xml:space="preserve"> </w:t>
        </w:r>
      </w:ins>
      <w:ins w:id="407" w:author="PR Preview" w:date="2026-01-01T00:00:00Z">
        <w:r>
          <w:t xml:space="preserve">of the false positive rate to the sensitivity</w:t>
        </w:r>
      </w:ins>
      <w:ins w:id="408" w:author="PR Preview" w:date="2026-01-01T00:00:00Z">
        <w:r>
          <w:t xml:space="preserve"> </w:t>
        </w:r>
      </w:ins>
      <w:ins w:id="409" w:author="PR Preview" w:date="2026-01-01T00:00:00Z">
        <w:r>
          <w:t xml:space="preserve">and the ratio</w:t>
        </w:r>
      </w:ins>
      <w:ins w:id="410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ins w:id="411" w:author="PR Preview" w:date="2026-01-01T00:00:00Z">
        <w:r>
          <w:t xml:space="preserve"> </w:t>
        </w:r>
      </w:ins>
      <w:ins w:id="412" w:author="PR Preview" w:date="2026-01-01T00:00:00Z">
        <w:r>
          <w:t xml:space="preserve">of non-diseased to diseased people in the population.</w:t>
        </w:r>
      </w:ins>
    </w:p>
    <w:bookmarkEnd w:id="49"/>
    <w:bookmarkStart w:id="51" w:name="sol-ppv-ratio-form"/>
    <w:p>
      <w:pPr>
        <w:pStyle w:val="BodyText"/>
      </w:pPr>
      <w:ins w:id="413" w:author="PR Preview" w:date="2026-01-01T00:00:00Z">
        <w:r>
          <w:rPr>
            <w:i/>
            <w:iCs/>
          </w:rPr>
          <w:t xml:space="preserve">Solution 3</w:t>
        </w:r>
      </w:ins>
      <w:ins w:id="414" w:author="PR Preview" w:date="2026-01-01T00:00:00Z">
        <w:r>
          <w:t xml:space="preserve">. </w:t>
        </w:r>
      </w:ins>
      <w:ins w:id="415" w:author="PR Preview" w:date="2026-01-01T00:00:00Z">
        <w:r>
          <w:t xml:space="preserve">Write</w:t>
        </w:r>
      </w:ins>
      <w:ins w:id="416" w:author="PR Preview" w:date="2026-01-01T00:00:00Z">
        <w:r>
          <w:t xml:space="preserve"> </w:t>
        </w:r>
      </w:ins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ins w:id="417" w:author="PR Preview" w:date="2026-01-01T00:00:00Z">
        <w:r>
          <w:t xml:space="preserve"> </w:t>
        </w:r>
      </w:ins>
      <w:ins w:id="418" w:author="PR Preview" w:date="2026-01-01T00:00:00Z">
        <w:r>
          <w:t xml:space="preserve">and</w:t>
        </w:r>
      </w:ins>
      <w:ins w:id="419" w:author="PR Preview" w:date="2026-01-01T00:00:00Z">
        <w:r>
          <w:t xml:space="preserve"> </w:t>
        </w:r>
      </w:ins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ins w:id="420" w:author="PR Preview" w:date="2026-01-01T00:00:00Z">
        <w:r>
          <w:t xml:space="preserve">,</w:t>
        </w:r>
      </w:ins>
      <w:ins w:id="421" w:author="PR Preview" w:date="2026-01-01T00:00:00Z">
        <w:r>
          <w:t xml:space="preserve"> </w:t>
        </w:r>
      </w:ins>
      <w:ins w:id="422" w:author="PR Preview" w:date="2026-01-01T00:00:00Z">
        <w:r>
          <w:t xml:space="preserve">so that</w:t>
        </w:r>
      </w:ins>
      <w:ins w:id="423" w:author="PR Preview" w:date="2026-01-01T00:00:00Z">
        <w:r>
          <w:t xml:space="preserve"> </w:t>
        </w:r>
      </w:ins>
      <w:hyperlink w:anchor="exr-ppv-bayes">
        <w:ins w:id="424" w:author="PR Preview" w:date="2026-01-01T00:00:00Z">
          <w:r>
            <w:rPr>
              <w:rStyle w:val="Hyperlink"/>
            </w:rPr>
            <w:t xml:space="preserve">Exercise 2</w:t>
          </w:r>
        </w:ins>
      </w:hyperlink>
      <w:ins w:id="425" w:author="PR Preview" w:date="2026-01-01T00:00:00Z">
        <w:r>
          <w:t xml:space="preserve"> </w:t>
        </w:r>
      </w:ins>
      <w:ins w:id="426" w:author="PR Preview" w:date="2026-01-01T00:00:00Z">
        <w:r>
          <w:t xml:space="preserve">reads</w:t>
        </w:r>
      </w:ins>
      <w:ins w:id="427" w:author="PR Preview" w:date="2026-01-01T00:00:00Z">
        <w:r>
          <w:t xml:space="preserve"> </w:t>
        </w:r>
      </w:ins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ins w:id="428" w:author="PR Preview" w:date="2026-01-01T00:00:00Z">
        <w:r>
          <w:t xml:space="preserve">,</w:t>
        </w:r>
      </w:ins>
      <w:ins w:id="429" w:author="PR Preview" w:date="2026-01-01T00:00:00Z">
        <w:r>
          <w:t xml:space="preserve"> </w:t>
        </w:r>
      </w:ins>
      <w:ins w:id="430" w:author="PR Preview" w:date="2026-01-01T00:00:00Z">
        <w:r>
          <w:t xml:space="preserve">with</w:t>
        </w:r>
      </w:ins>
      <w:ins w:id="431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&gt;</m:t>
        </m:r>
        <m:r>
          <m:t>0</m:t>
        </m:r>
      </m:oMath>
      <w:ins w:id="432" w:author="PR Preview" w:date="2026-01-01T00:00:00Z">
        <w:r>
          <w:t xml:space="preserve"> </w:t>
        </w:r>
      </w:ins>
      <w:ins w:id="433" w:author="PR Preview" w:date="2026-01-01T00:00:00Z">
        <w:r>
          <w:t xml:space="preserve">whenever the sensitivity and prevalence are positive.</w:t>
        </w:r>
      </w:ins>
      <w:ins w:id="434" w:author="PR Preview" w:date="2026-01-01T00:00:00Z">
        <w:r>
          <w:t xml:space="preserve"> </w:t>
        </w:r>
      </w:ins>
      <w:ins w:id="435" w:author="PR Preview" w:date="2026-01-01T00:00:00Z">
        <w:r>
          <w:t xml:space="preserve">Then:</w:t>
        </w:r>
      </w:ins>
    </w:p>
    <w:p>
      <w:pPr>
        <w:pStyle w:val="BodyText"/>
      </w:pPr>
      <w:bookmarkStart w:id="50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3" w:name="thm-ppv-sens-spec-prev"/>
    <w:p>
      <w:pPr>
        <w:pStyle w:val="FirstParagraph"/>
      </w:pPr>
      <w:ins w:id="436" w:author="PR Preview" w:date="2026-01-01T00:00:00Z">
        <w:r>
          <w:rPr>
            <w:b/>
            <w:bCs/>
          </w:rPr>
          <w:t xml:space="preserve">Theorem 1 (PPV in terms of sensitivity, specificity, and prevalence)</w:t>
        </w:r>
      </w:ins>
      <w:ins w:id="437" w:author="PR Preview" w:date="2026-01-01T00:00:00Z">
        <w:r>
          <w:t xml:space="preserve"> </w:t>
        </w:r>
      </w:ins>
      <w:ins w:id="438" w:author="PR Preview" w:date="2026-01-01T00:00:00Z">
        <w:r>
          <w:t xml:space="preserve">The positive predictive value of a diagnostic test with positive sensitivity,</w:t>
        </w:r>
      </w:ins>
      <w:ins w:id="439" w:author="PR Preview" w:date="2026-01-01T00:00:00Z">
        <w:r>
          <w:t xml:space="preserve"> </w:t>
        </w:r>
      </w:ins>
      <w:ins w:id="440" w:author="PR Preview" w:date="2026-01-01T00:00:00Z">
        <w:r>
          <w:t xml:space="preserve">used in a population with positive prevalence,</w:t>
        </w:r>
      </w:ins>
      <w:ins w:id="441" w:author="PR Preview" w:date="2026-01-01T00:00:00Z">
        <w:r>
          <w:t xml:space="preserve"> </w:t>
        </w:r>
      </w:ins>
      <w:ins w:id="442" w:author="PR Preview" w:date="2026-01-01T00:00:00Z">
        <w:r>
          <w:t xml:space="preserve">depends on its sensitivity, its specificity, and the prevalence of the disease</w:t>
        </w:r>
      </w:ins>
      <w:ins w:id="443" w:author="PR Preview" w:date="2026-01-01T00:00:00Z">
        <w:r>
          <w:t xml:space="preserve"> </w:t>
        </w:r>
      </w:ins>
      <w:ins w:id="444" w:author="PR Preview" w:date="2026-01-01T00:00:00Z">
        <w:r>
          <w:t xml:space="preserve">only through two ratios:</w:t>
        </w:r>
      </w:ins>
    </w:p>
    <w:p>
      <w:pPr>
        <w:pStyle w:val="Compact"/>
        <w:numPr>
          <w:ilvl w:val="0"/>
          <w:numId w:val="1004"/>
        </w:numPr>
      </w:pPr>
      <w:ins w:id="445" w:author="PR Preview" w:date="2026-01-01T00:00:00Z">
        <w:r>
          <w:t xml:space="preserve">the ratio of the false positive rate to the sensitivity;</w:t>
        </w:r>
      </w:ins>
    </w:p>
    <w:p>
      <w:pPr>
        <w:pStyle w:val="Compact"/>
        <w:numPr>
          <w:ilvl w:val="0"/>
          <w:numId w:val="1004"/>
        </w:numPr>
      </w:pPr>
      <w:ins w:id="446" w:author="PR Preview" w:date="2026-01-01T00:00:00Z">
        <w:r>
          <w:t xml:space="preserve">the ratio of non-diseased to diseased people in the population.</w:t>
        </w:r>
      </w:ins>
    </w:p>
    <w:p>
      <w:pPr>
        <w:pStyle w:val="FirstParagraph"/>
      </w:pPr>
      <w:ins w:id="447" w:author="PR Preview" w:date="2026-01-01T00:00:00Z">
        <w:r>
          <w:t xml:space="preserve">Specifically:</w:t>
        </w:r>
      </w:ins>
    </w:p>
    <w:p>
      <w:pPr>
        <w:pStyle w:val="BodyText"/>
      </w:pPr>
      <w:bookmarkStart w:id="52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ins w:id="448" w:author="PR Preview" w:date="2026-01-01T00:00:00Z">
        <w:r>
          <w:rPr>
            <w:i/>
            <w:iCs/>
          </w:rPr>
          <w:t xml:space="preserve">Proof</w:t>
        </w:r>
      </w:ins>
      <w:ins w:id="449" w:author="PR Preview" w:date="2026-01-01T00:00:00Z">
        <w:r>
          <w:t xml:space="preserve">. </w:t>
        </w:r>
      </w:ins>
      <w:ins w:id="450" w:author="PR Preview" w:date="2026-01-01T00:00:00Z">
        <w:r>
          <w:t xml:space="preserve">This result is the solution to</w:t>
        </w:r>
      </w:ins>
      <w:ins w:id="451" w:author="PR Preview" w:date="2026-01-01T00:00:00Z">
        <w:r>
          <w:t xml:space="preserve"> </w:t>
        </w:r>
      </w:ins>
      <w:hyperlink w:anchor="exr-ppv-ratio-form">
        <w:ins w:id="452" w:author="PR Preview" w:date="2026-01-01T00:00:00Z">
          <w:r>
            <w:rPr>
              <w:rStyle w:val="Hyperlink"/>
            </w:rPr>
            <w:t xml:space="preserve">Exercise 3</w:t>
          </w:r>
        </w:ins>
      </w:hyperlink>
      <w:ins w:id="453" w:author="PR Preview" w:date="2026-01-01T00:00:00Z">
        <w:r>
          <w:t xml:space="preserve">,</w:t>
        </w:r>
      </w:ins>
      <w:ins w:id="454" w:author="PR Preview" w:date="2026-01-01T00:00:00Z">
        <w:r>
          <w:t xml:space="preserve"> </w:t>
        </w:r>
      </w:ins>
      <w:ins w:id="455" w:author="PR Preview" w:date="2026-01-01T00:00:00Z">
        <w:r>
          <w:t xml:space="preserve">which builds on</w:t>
        </w:r>
      </w:ins>
      <w:ins w:id="456" w:author="PR Preview" w:date="2026-01-01T00:00:00Z">
        <w:r>
          <w:t xml:space="preserve"> </w:t>
        </w:r>
      </w:ins>
      <w:hyperlink w:anchor="exr-ppv-bayes">
        <w:ins w:id="457" w:author="PR Preview" w:date="2026-01-01T00:00:00Z">
          <w:r>
            <w:rPr>
              <w:rStyle w:val="Hyperlink"/>
            </w:rPr>
            <w:t xml:space="preserve">Exercise 2</w:t>
          </w:r>
        </w:ins>
      </w:hyperlink>
      <w:ins w:id="458" w:author="PR Preview" w:date="2026-01-01T00:00:00Z">
        <w:r>
          <w:t xml:space="preserve"> </w:t>
        </w:r>
      </w:ins>
      <w:ins w:id="459" w:author="PR Preview" w:date="2026-01-01T00:00:00Z">
        <w:r>
          <w:t xml:space="preserve">and</w:t>
        </w:r>
      </w:ins>
      <w:ins w:id="460" w:author="PR Preview" w:date="2026-01-01T00:00:00Z">
        <w:r>
          <w:t xml:space="preserve"> </w:t>
        </w:r>
      </w:ins>
      <w:hyperlink w:anchor="exr-prob-positive">
        <w:ins w:id="461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462" w:author="PR Preview" w:date="2026-01-01T00:00:00Z">
        <w:r>
          <w:t xml:space="preserve">.</w:t>
        </w:r>
      </w:ins>
    </w:p>
    <w:bookmarkStart w:id="56" w:name="exm-ppv-sens-spec-prev"/>
    <w:p>
      <w:pPr>
        <w:pStyle w:val="BodyText"/>
      </w:pPr>
      <w:ins w:id="463" w:author="PR Preview" w:date="2026-01-01T00:00:00Z">
        <w:r>
          <w:rPr>
            <w:b/>
            <w:bCs/>
          </w:rPr>
          <w:t xml:space="preserve">Example 7 (PPV of a COVID-19 test, from the two ratios)</w:t>
        </w:r>
      </w:ins>
      <w:ins w:id="464" w:author="PR Preview" w:date="2026-01-01T00:00:00Z">
        <w:r>
          <w:t xml:space="preserve"> </w:t>
        </w:r>
      </w:ins>
      <w:ins w:id="465" w:author="PR Preview" w:date="2026-01-01T00:00:00Z">
        <w:r>
          <w:t xml:space="preserve">For the COVID-19 test of</w:t>
        </w:r>
      </w:ins>
      <w:ins w:id="466" w:author="PR Preview" w:date="2026-01-01T00:00:00Z">
        <w:r>
          <w:t xml:space="preserve"> </w:t>
        </w:r>
      </w:ins>
      <w:hyperlink w:anchor="exm-sensitivity">
        <w:ins w:id="467" w:author="PR Preview" w:date="2026-01-01T00:00:00Z">
          <w:r>
            <w:rPr>
              <w:rStyle w:val="Hyperlink"/>
            </w:rPr>
            <w:t xml:space="preserve">Example 2</w:t>
          </w:r>
        </w:ins>
      </w:hyperlink>
      <w:ins w:id="468" w:author="PR Preview" w:date="2026-01-01T00:00:00Z">
        <w:r>
          <w:t xml:space="preserve"> </w:t>
        </w:r>
      </w:ins>
      <w:ins w:id="469" w:author="PR Preview" w:date="2026-01-01T00:00:00Z">
        <w:r>
          <w:t xml:space="preserve">and</w:t>
        </w:r>
      </w:ins>
      <w:ins w:id="470" w:author="PR Preview" w:date="2026-01-01T00:00:00Z">
        <w:r>
          <w:t xml:space="preserve"> </w:t>
        </w:r>
      </w:ins>
      <w:hyperlink w:anchor="exm-specificity">
        <w:ins w:id="471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472" w:author="PR Preview" w:date="2026-01-01T00:00:00Z">
        <w:r>
          <w:t xml:space="preserve">,</w:t>
        </w:r>
      </w:ins>
      <w:ins w:id="473" w:author="PR Preview" w:date="2026-01-01T00:00:00Z">
        <w:r>
          <w:t xml:space="preserve"> </w:t>
        </w:r>
      </w:ins>
      <w:ins w:id="474" w:author="PR Preview" w:date="2026-01-01T00:00:00Z">
        <w:r>
          <w:t xml:space="preserve">used in the population of</w:t>
        </w:r>
      </w:ins>
      <w:ins w:id="475" w:author="PR Preview" w:date="2026-01-01T00:00:00Z">
        <w:r>
          <w:t xml:space="preserve"> </w:t>
        </w:r>
      </w:ins>
      <w:hyperlink w:anchor="exm-prevalence">
        <w:ins w:id="476" w:author="PR Preview" w:date="2026-01-01T00:00:00Z">
          <w:r>
            <w:rPr>
              <w:rStyle w:val="Hyperlink"/>
            </w:rPr>
            <w:t xml:space="preserve">Example 4</w:t>
          </w:r>
        </w:ins>
      </w:hyperlink>
      <w:ins w:id="477" w:author="PR Preview" w:date="2026-01-01T00:00:00Z">
        <w:r>
          <w:t xml:space="preserve">,</w:t>
        </w:r>
      </w:ins>
      <w:ins w:id="478" w:author="PR Preview" w:date="2026-01-01T00:00:00Z">
        <w:r>
          <w:t xml:space="preserve"> </w:t>
        </w:r>
      </w:ins>
      <w:hyperlink w:anchor="thm-ppv-sens-spec-prev">
        <w:ins w:id="479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480" w:author="PR Preview" w:date="2026-01-01T00:00:00Z">
        <w:r>
          <w:t xml:space="preserve"> </w:t>
        </w:r>
      </w:ins>
      <w:ins w:id="481" w:author="PR Preview" w:date="2026-01-01T00:00:00Z">
        <w:r>
          <w:t xml:space="preserve">gives:</w:t>
        </w:r>
      </w:ins>
    </w:p>
    <w:p>
      <w:pPr>
        <w:pStyle w:val="BodyText"/>
      </w:pPr>
      <w:bookmarkStart w:id="54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ins w:id="482" w:author="PR Preview" w:date="2026-01-01T00:00:00Z">
        <w:r>
          <w:t xml:space="preserve">This value matches</w:t>
        </w:r>
      </w:ins>
      <w:ins w:id="483" w:author="PR Preview" w:date="2026-01-01T00:00:00Z">
        <w:r>
          <w:t xml:space="preserve"> </w:t>
        </w:r>
      </w:ins>
      <w:hyperlink w:anchor="exm-ppv">
        <w:ins w:id="484" w:author="PR Preview" w:date="2026-01-01T00:00:00Z">
          <w:r>
            <w:rPr>
              <w:rStyle w:val="Hyperlink"/>
            </w:rPr>
            <w:t xml:space="preserve">Example 5</w:t>
          </w:r>
        </w:ins>
      </w:hyperlink>
      <w:ins w:id="485" w:author="PR Preview" w:date="2026-01-01T00:00:00Z">
        <w:r>
          <w:t xml:space="preserve">.</w:t>
        </w:r>
      </w:ins>
    </w:p>
    <w:p>
      <w:pPr>
        <w:pStyle w:val="BodyText"/>
      </w:pPr>
      <w:ins w:id="486" w:author="PR Preview" w:date="2026-01-01T00:00:00Z">
        <w:r>
          <w:t xml:space="preserve">If the same test were used in a population with prevalence 0.1% instead,</w:t>
        </w:r>
      </w:ins>
      <w:ins w:id="487" w:author="PR Preview" w:date="2026-01-01T00:00:00Z">
        <w:r>
          <w:t xml:space="preserve"> </w:t>
        </w:r>
      </w:ins>
      <w:ins w:id="488" w:author="PR Preview" w:date="2026-01-01T00:00:00Z">
        <w:r>
          <w:t xml:space="preserve">and its sensitivity and specificity were still 99% in that population,</w:t>
        </w:r>
      </w:ins>
      <w:ins w:id="489" w:author="PR Preview" w:date="2026-01-01T00:00:00Z">
        <w:r>
          <w:t xml:space="preserve"> </w:t>
        </w:r>
      </w:ins>
      <w:ins w:id="490" w:author="PR Preview" w:date="2026-01-01T00:00:00Z">
        <w:r>
          <w:t xml:space="preserve">the ratio of non-diseased to diseased people would be</w:t>
        </w:r>
      </w:ins>
      <w:ins w:id="491" w:author="PR Preview" w:date="2026-01-01T00:00:00Z">
        <w:r>
          <w:t xml:space="preserve"> </w:t>
        </w:r>
      </w:ins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ins w:id="492" w:author="PR Preview" w:date="2026-01-01T00:00:00Z">
        <w:r>
          <w:t xml:space="preserve">,</w:t>
        </w:r>
      </w:ins>
      <w:ins w:id="493" w:author="PR Preview" w:date="2026-01-01T00:00:00Z">
        <w:r>
          <w:t xml:space="preserve"> </w:t>
        </w:r>
      </w:ins>
      <w:ins w:id="494" w:author="PR Preview" w:date="2026-01-01T00:00:00Z">
        <w:r>
          <w:t xml:space="preserve">and the PPV would fall to</w:t>
        </w:r>
      </w:ins>
    </w:p>
    <w:p>
      <w:pPr>
        <w:pStyle w:val="BodyText"/>
      </w:pPr>
      <w:bookmarkStart w:id="55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ins w:id="495" w:author="PR Preview" w:date="2026-01-01T00:00:00Z">
        <w:r>
          <w:t xml:space="preserve">so about 9 in 10 positive results would be false positives.</w:t>
        </w:r>
      </w:ins>
    </w:p>
    <w:bookmarkEnd w:id="56"/>
    <w:bookmarkStart w:id="57" w:name="rem-ppv-prevalence"/>
    <w:p>
      <w:pPr>
        <w:pStyle w:val="BodyText"/>
      </w:pPr>
      <w:ins w:id="496" w:author="PR Preview" w:date="2026-01-01T00:00:00Z">
        <w:r>
          <w:rPr>
            <w:i/>
            <w:iCs/>
          </w:rPr>
          <w:t xml:space="preserve">Remark 1</w:t>
        </w:r>
      </w:ins>
      <w:ins w:id="497" w:author="PR Preview" w:date="2026-01-01T00:00:00Z">
        <w:r>
          <w:t xml:space="preserve"> (The PPV depends on the population, not only on the test). </w:t>
        </w:r>
      </w:ins>
      <w:ins w:id="498" w:author="PR Preview" w:date="2026-01-01T00:00:00Z">
        <w:r>
          <w:t xml:space="preserve">The sensitivity and specificity describe the test’s performance in a specified setting,</w:t>
        </w:r>
      </w:ins>
      <w:ins w:id="499" w:author="PR Preview" w:date="2026-01-01T00:00:00Z">
        <w:r>
          <w:t xml:space="preserve"> </w:t>
        </w:r>
      </w:ins>
      <w:ins w:id="500" w:author="PR Preview" w:date="2026-01-01T00:00:00Z">
        <w:r>
          <w:t xml:space="preserve">and may differ across settings</w:t>
        </w:r>
      </w:ins>
      <w:ins w:id="501" w:author="PR Preview" w:date="2026-01-01T00:00:00Z">
        <w:r>
          <w:t xml:space="preserve"> </w:t>
        </w:r>
      </w:ins>
      <w:ins w:id="502" w:author="PR Preview" w:date="2026-01-01T00:00:00Z">
        <w:r>
          <w:t xml:space="preserve">(for example, with the case mix of the people tested or the threshold used to call a result positive),</w:t>
        </w:r>
      </w:ins>
      <w:ins w:id="503" w:author="PR Preview" w:date="2026-01-01T00:00:00Z">
        <w:r>
          <w:t xml:space="preserve"> </w:t>
        </w:r>
      </w:ins>
      <w:ins w:id="504" w:author="PR Preview" w:date="2026-01-01T00:00:00Z">
        <w:r>
          <w:t xml:space="preserve">but the ratio</w:t>
        </w:r>
      </w:ins>
      <w:ins w:id="505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ins w:id="506" w:author="PR Preview" w:date="2026-01-01T00:00:00Z">
        <w:r>
          <w:t xml:space="preserve"> </w:t>
        </w:r>
      </w:ins>
      <w:ins w:id="507" w:author="PR Preview" w:date="2026-01-01T00:00:00Z">
        <w:r>
          <w:t xml:space="preserve">in</w:t>
        </w:r>
      </w:ins>
      <w:ins w:id="508" w:author="PR Preview" w:date="2026-01-01T00:00:00Z">
        <w:r>
          <w:t xml:space="preserve"> </w:t>
        </w:r>
      </w:ins>
      <w:hyperlink w:anchor="thm-ppv-sens-spec-prev">
        <w:ins w:id="509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510" w:author="PR Preview" w:date="2026-01-01T00:00:00Z">
        <w:r>
          <w:t xml:space="preserve"> </w:t>
        </w:r>
      </w:ins>
      <w:ins w:id="511" w:author="PR Preview" w:date="2026-01-01T00:00:00Z">
        <w:r>
          <w:t xml:space="preserve">describes the population being tested.</w:t>
        </w:r>
      </w:ins>
      <w:ins w:id="512" w:author="PR Preview" w:date="2026-01-01T00:00:00Z">
        <w:r>
          <w:t xml:space="preserve"> </w:t>
        </w:r>
      </w:ins>
      <w:ins w:id="513" w:author="PR Preview" w:date="2026-01-01T00:00:00Z">
        <w:r>
          <w:t xml:space="preserve">When the disease is rare, that ratio is large,</w:t>
        </w:r>
      </w:ins>
      <w:ins w:id="514" w:author="PR Preview" w:date="2026-01-01T00:00:00Z">
        <w:r>
          <w:t xml:space="preserve"> </w:t>
        </w:r>
      </w:ins>
      <w:ins w:id="515" w:author="PR Preview" w:date="2026-01-01T00:00:00Z">
        <w:r>
          <w:t xml:space="preserve">so even a small false positive rate can make the PPV low,</w:t>
        </w:r>
      </w:ins>
      <w:ins w:id="516" w:author="PR Preview" w:date="2026-01-01T00:00:00Z">
        <w:r>
          <w:t xml:space="preserve"> </w:t>
        </w:r>
      </w:ins>
      <w:ins w:id="517" w:author="PR Preview" w:date="2026-01-01T00:00:00Z">
        <w:r>
          <w:t xml:space="preserve">as</w:t>
        </w:r>
      </w:ins>
      <w:ins w:id="518" w:author="PR Preview" w:date="2026-01-01T00:00:00Z">
        <w:r>
          <w:t xml:space="preserve"> </w:t>
        </w:r>
      </w:ins>
      <w:hyperlink w:anchor="exm-ppv-sens-spec-prev">
        <w:ins w:id="519" w:author="PR Preview" w:date="2026-01-01T00:00:00Z">
          <w:r>
            <w:rPr>
              <w:rStyle w:val="Hyperlink"/>
            </w:rPr>
            <w:t xml:space="preserve">Example 7</w:t>
          </w:r>
        </w:ins>
      </w:hyperlink>
      <w:ins w:id="520" w:author="PR Preview" w:date="2026-01-01T00:00:00Z">
        <w:r>
          <w:t xml:space="preserve"> </w:t>
        </w:r>
      </w:ins>
      <w:ins w:id="521" w:author="PR Preview" w:date="2026-01-01T00:00:00Z">
        <w:r>
          <w:t xml:space="preserve">shows.</w:t>
        </w:r>
      </w:ins>
    </w:p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hyperlink" Target="https://morrison-lab.github.io/pds/probability-basics.html#cor-p-neg0" TargetMode="External"/><Relationship Id="rId34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https://morrison-lab.github.io/pds/probability-basics.html#cor-p-neg0" TargetMode="External"/><Relationship Id="rId34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2026-10-09T09:14:40Z</dcterms:created>
  <dcterms:modified xsi:type="dcterms:W3CDTF">2026-10-09T09:14:40Z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02:07:19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