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03:59:32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03:50:40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7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46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def-risk-ratio"/>
    <w:p>
      <w:pPr>
        <w:pStyle w:val="BodyText"/>
      </w:pPr>
      <w:r>
        <w:rPr>
          <w:b/>
          <w:bCs/>
        </w:rPr>
        <w:t xml:space="preserve">Definition 7 (Risk ratio (also called the relative risk))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2" w:name="exm-hers-risk-ratio"/>
    <w:p>
      <w:pPr>
        <w:pStyle w:val="BodyText"/>
      </w:pPr>
      <w:r>
        <w:rPr>
          <w:b/>
          <w:bCs/>
        </w:rPr>
        <w:t xml:space="preserve">Example 8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1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2"/>
    <w:bookmarkStart w:id="44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bookmarkStart w:id="45" w:name="exm-hers-odds-ratio"/>
    <w:p>
      <w:pPr>
        <w:pStyle w:val="BodyText"/>
      </w:pPr>
      <w:r>
        <w:rPr>
          <w:b/>
          <w:bCs/>
        </w:rPr>
        <w:t xml:space="preserve">Example 9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1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5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46"/>
    <w:bookmarkEnd w:id="47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4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9"/>
    <w:bookmarkStart w:id="50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https://en.wikipedia.org/wiki/Contingency_table</w:t>
        </w:r>
      </w:hyperlink>
    </w:p>
    <w:bookmarkEnd w:id="52"/>
    <w:bookmarkStart w:id="54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https://en.wikipedia.org/wiki/Pearson%27s_chi-squared_test</w:t>
        </w:r>
      </w:hyperlink>
    </w:p>
    <w:bookmarkEnd w:id="54"/>
    <w:bookmarkStart w:id="55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55"/>
    <w:bookmarkStart w:id="57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https://en.wikipedia.org/wiki/Fisher%27s_exact_test</w:t>
        </w:r>
      </w:hyperlink>
    </w:p>
    <w:bookmarkEnd w:id="57"/>
    <w:bookmarkStart w:id="59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https://en.wikipedia.org/wiki/Relative_risk</w:t>
        </w:r>
      </w:hyperlink>
    </w:p>
    <w:bookmarkEnd w:id="59"/>
    <w:bookmarkStart w:id="61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https://en.wikipedia.org/wiki/Absolute_risk_reduction</w:t>
        </w:r>
      </w:hyperlink>
    </w:p>
    <w:bookmarkEnd w:id="61"/>
    <w:bookmarkStart w:id="63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https://en.wikipedia.org/wiki/Odds_ratio</w:t>
        </w:r>
      </w:hyperlink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0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48" Type="http://schemas.openxmlformats.org/officeDocument/2006/relationships/hyperlink" Target="https://doi.org/10.1007/978-1-4614-1353-0" TargetMode="External"/><Relationship Id="rId60" Type="http://schemas.openxmlformats.org/officeDocument/2006/relationships/hyperlink" Target="https://en.wikipedia.org/wiki/Absolute_risk_reduction" TargetMode="External"/><Relationship Id="rId51" Type="http://schemas.openxmlformats.org/officeDocument/2006/relationships/hyperlink" Target="https://en.wikipedia.org/wiki/Contingency_table" TargetMode="External"/><Relationship Id="rId56" Type="http://schemas.openxmlformats.org/officeDocument/2006/relationships/hyperlink" Target="https://en.wikipedia.org/wiki/Fisher%27s_exact_test" TargetMode="External"/><Relationship Id="rId62" Type="http://schemas.openxmlformats.org/officeDocument/2006/relationships/hyperlink" Target="https://en.wikipedia.org/wiki/Odds_ratio" TargetMode="External"/><Relationship Id="rId53" Type="http://schemas.openxmlformats.org/officeDocument/2006/relationships/hyperlink" Target="https://en.wikipedia.org/wiki/Pearson%27s_chi-squared_test" TargetMode="External"/><Relationship Id="rId58" Type="http://schemas.openxmlformats.org/officeDocument/2006/relationships/hyperlink" Target="https://en.wikipedia.org/wiki/Relative_risk" TargetMode="External"/><Relationship Id="rId43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1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0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48" Type="http://schemas.openxmlformats.org/officeDocument/2006/relationships/hyperlink" Target="https://doi.org/10.1007/978-1-4614-1353-0" TargetMode="External"/><Relationship Id="rId60" Type="http://schemas.openxmlformats.org/officeDocument/2006/relationships/hyperlink" Target="https://en.wikipedia.org/wiki/Absolute_risk_reduction" TargetMode="External"/><Relationship Id="rId51" Type="http://schemas.openxmlformats.org/officeDocument/2006/relationships/hyperlink" Target="https://en.wikipedia.org/wiki/Contingency_table" TargetMode="External"/><Relationship Id="rId56" Type="http://schemas.openxmlformats.org/officeDocument/2006/relationships/hyperlink" Target="https://en.wikipedia.org/wiki/Fisher%27s_exact_test" TargetMode="External"/><Relationship Id="rId62" Type="http://schemas.openxmlformats.org/officeDocument/2006/relationships/hyperlink" Target="https://en.wikipedia.org/wiki/Odds_ratio" TargetMode="External"/><Relationship Id="rId53" Type="http://schemas.openxmlformats.org/officeDocument/2006/relationships/hyperlink" Target="https://en.wikipedia.org/wiki/Pearson%27s_chi-squared_test" TargetMode="External"/><Relationship Id="rId58" Type="http://schemas.openxmlformats.org/officeDocument/2006/relationships/hyperlink" Target="https://en.wikipedia.org/wiki/Relative_risk" TargetMode="External"/><Relationship Id="rId43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1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2026-10-19T11:06:06Z</dcterms:created>
  <dcterms:modified xsi:type="dcterms:W3CDTF">2026-10-19T11:06:06Z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