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del w:id="1" w:author="PR Preview" w:date="2026-01-01T00:00:00Z">
        <w:r>
          <w:delText xml:space="preserve">Last modified: 2026-10-18 01:13:21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01:15:39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sample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2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(2026e)</w:t>
      </w:r>
      <w:r>
        <w:t xml:space="preserve">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(Hogg et al. 2019, sec. 5.5, pp. 203-205)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(2026e)</w:t>
      </w:r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7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(2026f)</w:t>
      </w:r>
      <w:r>
        <w:t xml:space="preserve">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population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sample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(2026d)</w:t>
      </w:r>
      <w:r>
        <w:t xml:space="preserve">.</w:t>
      </w:r>
    </w:p>
    <w:bookmarkEnd w:id="50"/>
    <w:bookmarkStart w:id="51" w:name="exm-pooled-variance"/>
    <w:p>
      <w:pPr>
        <w:pStyle w:val="BodyText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2"/>
    <w:bookmarkStart w:id="53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(2026e)</w:t>
      </w:r>
      <w:r>
        <w:t xml:space="preserve">.</w:t>
      </w:r>
    </w:p>
    <w:bookmarkEnd w:id="53"/>
    <w:bookmarkStart w:id="54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8.2, p. 371)</w:t>
      </w:r>
      <w:r>
        <w:t xml:space="preserve">.</w:t>
      </w:r>
    </w:p>
    <w:bookmarkEnd w:id="54"/>
    <w:bookmarkStart w:id="55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5"/>
    <w:bookmarkStart w:id="56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6"/>
    <w:p>
      <w:pPr>
        <w:pStyle w:val="Compact"/>
        <w:numPr>
          <w:ilvl w:val="0"/>
          <w:numId w:val="1003"/>
        </w:numPr>
      </w:pPr>
      <w:r>
        <w:t xml:space="preserve">Hogg et al. (2019, sec. 8.2, pp. 369–377)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(2007, sec. 11.2.1, pp. 421–432)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(2007, sec. 11.3.1, pp. 446–447)</w:t>
      </w:r>
      <w:r>
        <w:t xml:space="preserve"> </w:t>
      </w:r>
      <w:r>
        <w:t xml:space="preserve">covers normal-theory methods for paired samples.</w:t>
      </w:r>
    </w:p>
    <w:bookmarkEnd w:id="57"/>
    <w:bookmarkStart w:id="61" w:name="sec-CI-diff-means"/>
    <w:p>
      <w:pPr>
        <w:pStyle w:val="Heading3"/>
      </w:pPr>
      <w:r>
        <w:t xml:space="preserve">4.5 Confidence intervals for the difference in means</w:t>
      </w:r>
    </w:p>
    <w:bookmarkStart w:id="59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8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9"/>
    <w:bookmarkStart w:id="60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0"/>
    <w:p>
      <w:pPr>
        <w:pStyle w:val="BodyText"/>
      </w:pPr>
      <w:r>
        <w:t xml:space="preserve">Hogg et al. (2019, sec. 7.2, pp. 314–322)</w:t>
      </w:r>
      <w:r>
        <w:t xml:space="preserve"> </w:t>
      </w:r>
      <w:r>
        <w:t xml:space="preserve">covers confidence intervals for the difference of two means.</w:t>
      </w:r>
    </w:p>
    <w:bookmarkEnd w:id="61"/>
    <w:bookmarkEnd w:id="62"/>
    <w:bookmarkStart w:id="76" w:name="sec-anova"/>
    <w:p>
      <w:pPr>
        <w:pStyle w:val="Heading2"/>
      </w:pPr>
      <w:r>
        <w:t xml:space="preserve">5 One-way analysis of variance</w:t>
      </w:r>
    </w:p>
    <w:bookmarkStart w:id="63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(2026c)</w:t>
      </w:r>
      <w:r>
        <w:t xml:space="preserve">.</w:t>
      </w:r>
    </w:p>
    <w:bookmarkEnd w:id="63"/>
    <w:bookmarkStart w:id="64" w:name="exm-ss-between"/>
    <w:p>
      <w:pPr>
        <w:pStyle w:val="BodyText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4"/>
    <w:bookmarkStart w:id="65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(2026c)</w:t>
      </w:r>
      <w:r>
        <w:t xml:space="preserve">.</w:t>
      </w:r>
    </w:p>
    <w:bookmarkEnd w:id="65"/>
    <w:bookmarkStart w:id="66" w:name="exm-ss-within"/>
    <w:p>
      <w:pPr>
        <w:pStyle w:val="BodyText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6"/>
    <w:bookmarkStart w:id="67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7"/>
    <w:bookmarkStart w:id="68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70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9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(2026a)</w:t>
      </w:r>
      <w:r>
        <w:t xml:space="preserve">.</w:t>
      </w:r>
    </w:p>
    <w:bookmarkEnd w:id="70"/>
    <w:bookmarkStart w:id="71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9.3, p. 449)</w:t>
      </w:r>
      <w:r>
        <w:t xml:space="preserve">.</w:t>
      </w:r>
    </w:p>
    <w:bookmarkEnd w:id="72"/>
    <w:bookmarkStart w:id="73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sample means, and sample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population mean fasting glucose differs among the three race/ethnicity groups.</w:t>
      </w:r>
    </w:p>
    <w:bookmarkEnd w:id="73"/>
    <w:bookmarkStart w:id="74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4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(2019, sec. 9.3, pp. 446–455)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11.2, pp. 522–538)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(2007, sec. 12.2, pp. 477–488)</w:t>
      </w:r>
      <w:r>
        <w:t xml:space="preserve"> </w:t>
      </w:r>
      <w:r>
        <w:t xml:space="preserve">covers the one-way layout.</w:t>
      </w:r>
    </w:p>
    <w:bookmarkEnd w:id="76"/>
    <w:bookmarkStart w:id="77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05"/>
        </w:numPr>
      </w:pPr>
      <w:r>
        <w:t xml:space="preserve">Wikipedia contributors (2026e)</w:t>
      </w:r>
      <w:r>
        <w:t xml:space="preserve"> </w:t>
      </w:r>
      <w:r>
        <w:t xml:space="preserve">— one-sample, paired and two-sample t-tests</w:t>
      </w:r>
    </w:p>
    <w:p>
      <w:pPr>
        <w:numPr>
          <w:ilvl w:val="0"/>
          <w:numId w:val="1005"/>
        </w:numPr>
      </w:pPr>
      <w:r>
        <w:t xml:space="preserve">Wikipedia contributors (2026f)</w:t>
      </w:r>
      <w:r>
        <w:t xml:space="preserve"> </w:t>
      </w:r>
      <w:r>
        <w:t xml:space="preserve">— the t-test for groups with unequal variances</w:t>
      </w:r>
    </w:p>
    <w:p>
      <w:pPr>
        <w:numPr>
          <w:ilvl w:val="0"/>
          <w:numId w:val="1005"/>
        </w:numPr>
      </w:pPr>
      <w:r>
        <w:t xml:space="preserve">Wikipedia contributors (2026a)</w:t>
      </w:r>
      <w:r>
        <w:t xml:space="preserve"> </w:t>
      </w:r>
      <w:r>
        <w:t xml:space="preserve">— ANOVA and its F-test</w:t>
      </w:r>
    </w:p>
    <w:p>
      <w:pPr>
        <w:numPr>
          <w:ilvl w:val="0"/>
          <w:numId w:val="1005"/>
        </w:numPr>
      </w:pPr>
      <w:r>
        <w:t xml:space="preserve">Wikipedia contributors (2026b)</w:t>
      </w:r>
      <w:r>
        <w:t xml:space="preserve"> </w:t>
      </w:r>
      <w:r>
        <w:t xml:space="preserve">— F-tests and where they arise</w:t>
      </w:r>
    </w:p>
    <w:p>
      <w:pPr>
        <w:numPr>
          <w:ilvl w:val="0"/>
          <w:numId w:val="1005"/>
        </w:numPr>
      </w:pPr>
      <w:r>
        <w:t xml:space="preserve">Wikipedia contributors (2026d)</w:t>
      </w:r>
      <w:r>
        <w:t xml:space="preserve"> </w:t>
      </w:r>
      <w:r>
        <w:t xml:space="preserve">— pooling the variances of several groups</w:t>
      </w:r>
    </w:p>
    <w:bookmarkEnd w:id="77"/>
    <w:bookmarkStart w:id="99" w:name="references"/>
    <w:p>
      <w:pPr>
        <w:pStyle w:val="Heading2"/>
      </w:pPr>
      <w:r>
        <w:t xml:space="preserve">References</w:t>
      </w:r>
    </w:p>
    <w:bookmarkStart w:id="98" w:name="refs"/>
    <w:bookmarkStart w:id="79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8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9"/>
    <w:bookmarkStart w:id="80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80"/>
    <w:bookmarkStart w:id="82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81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82"/>
    <w:bookmarkStart w:id="83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83"/>
    <w:bookmarkStart w:id="8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8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5"/>
    <w:bookmarkStart w:id="87" w:name="ref-wikipedia_analysis_of_variance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Analysis of Variance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6">
        <w:r>
          <w:rPr>
            <w:rStyle w:val="Hyperlink"/>
          </w:rPr>
          <w:t xml:space="preserve">https://en.wikipedia.org/wiki/Analysis_of_variance</w:t>
        </w:r>
      </w:hyperlink>
      <w:r>
        <w:t xml:space="preserve">.</w:t>
      </w:r>
    </w:p>
    <w:bookmarkEnd w:id="87"/>
    <w:bookmarkStart w:id="89" w:name="ref-wikipedia_f_test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F-Test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8">
        <w:r>
          <w:rPr>
            <w:rStyle w:val="Hyperlink"/>
          </w:rPr>
          <w:t xml:space="preserve">https://en.wikipedia.org/wiki/F-test</w:t>
        </w:r>
      </w:hyperlink>
      <w:r>
        <w:t xml:space="preserve">.</w:t>
      </w:r>
    </w:p>
    <w:bookmarkEnd w:id="89"/>
    <w:bookmarkStart w:id="91" w:name="Xb77271a8c2834a333d91550be0fe1b0a3afc5b3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Partition of Sums of Squares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0">
        <w:r>
          <w:rPr>
            <w:rStyle w:val="Hyperlink"/>
          </w:rPr>
          <w:t xml:space="preserve">https://en.wikipedia.org/wiki/Partition_of_sums_of_squares</w:t>
        </w:r>
      </w:hyperlink>
      <w:r>
        <w:t xml:space="preserve">.</w:t>
      </w:r>
    </w:p>
    <w:bookmarkEnd w:id="91"/>
    <w:bookmarkStart w:id="93" w:name="ref-wikipedia_pooled_variance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Pooled Variance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2">
        <w:r>
          <w:rPr>
            <w:rStyle w:val="Hyperlink"/>
          </w:rPr>
          <w:t xml:space="preserve">https://en.wikipedia.org/wiki/Pooled_variance</w:t>
        </w:r>
      </w:hyperlink>
      <w:r>
        <w:t xml:space="preserve">.</w:t>
      </w:r>
    </w:p>
    <w:bookmarkEnd w:id="93"/>
    <w:bookmarkStart w:id="95" w:name="ref-wikipedia_students_t_test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Student’s t-Test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4">
        <w:r>
          <w:rPr>
            <w:rStyle w:val="Hyperlink"/>
          </w:rPr>
          <w:t xml:space="preserve">https://en.wikipedia.org/wiki/Student%27s_t-test</w:t>
        </w:r>
      </w:hyperlink>
      <w:r>
        <w:t xml:space="preserve">.</w:t>
      </w:r>
    </w:p>
    <w:bookmarkEnd w:id="95"/>
    <w:bookmarkStart w:id="97" w:name="ref-wikipedia_welchs_t_test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Welch’s t-Test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6">
        <w:r>
          <w:rPr>
            <w:rStyle w:val="Hyperlink"/>
          </w:rPr>
          <w:t xml:space="preserve">https://en.wikipedia.org/wiki/Welch%27s_t-test</w:t>
        </w:r>
      </w:hyperlink>
      <w:r>
        <w:t xml:space="preserve">.</w:t>
      </w:r>
    </w:p>
    <w:bookmarkEnd w:id="97"/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5" Type="http://schemas.openxmlformats.org/officeDocument/2006/relationships/image" Target="media/rId45.png"/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1" Type="http://schemas.openxmlformats.org/officeDocument/2006/relationships/hyperlink" Target="https://doi.org/10.1001/jama.280.7.605" TargetMode="External"/><Relationship Id="rId84" Type="http://schemas.openxmlformats.org/officeDocument/2006/relationships/hyperlink" Target="https://doi.org/10.1007/978-1-4614-1353-0" TargetMode="External"/><Relationship Id="rId86" Type="http://schemas.openxmlformats.org/officeDocument/2006/relationships/hyperlink" Target="https://en.wikipedia.org/wiki/Analysis_of_variance" TargetMode="External"/><Relationship Id="rId88" Type="http://schemas.openxmlformats.org/officeDocument/2006/relationships/hyperlink" Target="https://en.wikipedia.org/wiki/F-test" TargetMode="External"/><Relationship Id="rId90" Type="http://schemas.openxmlformats.org/officeDocument/2006/relationships/hyperlink" Target="https://en.wikipedia.org/wiki/Partition_of_sums_of_squares" TargetMode="External"/><Relationship Id="rId92" Type="http://schemas.openxmlformats.org/officeDocument/2006/relationships/hyperlink" Target="https://en.wikipedia.org/wiki/Pooled_variance" TargetMode="External"/><Relationship Id="rId94" Type="http://schemas.openxmlformats.org/officeDocument/2006/relationships/hyperlink" Target="https://en.wikipedia.org/wiki/Student%27s_t-test" TargetMode="External"/><Relationship Id="rId96" Type="http://schemas.openxmlformats.org/officeDocument/2006/relationships/hyperlink" Target="https://en.wikipedia.org/wiki/Welch%27s_t-test" TargetMode="External"/><Relationship Id="rId35" Type="http://schemas.openxmlformats.org/officeDocument/2006/relationships/hyperlink" Target="https://morrison-lab.github.io/pds/limit-theorems.html#sec-clt" TargetMode="External"/><Relationship Id="rId75" Type="http://schemas.openxmlformats.org/officeDocument/2006/relationships/hyperlink" Target="https://morrison-lab.github.io/rme/chapters/Linear-models-overview.html#sec-understand-LMs" TargetMode="External"/><Relationship Id="rId78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8" Type="http://schemas.openxmlformats.org/officeDocument/2006/relationships/hyperlink" Target="inference.qmd#def-confidence-interval" TargetMode="External"/><Relationship Id="rId69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1" Type="http://schemas.openxmlformats.org/officeDocument/2006/relationships/hyperlink" Target="https://doi.org/10.1001/jama.280.7.605" TargetMode="External"/><Relationship Id="rId84" Type="http://schemas.openxmlformats.org/officeDocument/2006/relationships/hyperlink" Target="https://doi.org/10.1007/978-1-4614-1353-0" TargetMode="External"/><Relationship Id="rId86" Type="http://schemas.openxmlformats.org/officeDocument/2006/relationships/hyperlink" Target="https://en.wikipedia.org/wiki/Analysis_of_variance" TargetMode="External"/><Relationship Id="rId88" Type="http://schemas.openxmlformats.org/officeDocument/2006/relationships/hyperlink" Target="https://en.wikipedia.org/wiki/F-test" TargetMode="External"/><Relationship Id="rId90" Type="http://schemas.openxmlformats.org/officeDocument/2006/relationships/hyperlink" Target="https://en.wikipedia.org/wiki/Partition_of_sums_of_squares" TargetMode="External"/><Relationship Id="rId92" Type="http://schemas.openxmlformats.org/officeDocument/2006/relationships/hyperlink" Target="https://en.wikipedia.org/wiki/Pooled_variance" TargetMode="External"/><Relationship Id="rId94" Type="http://schemas.openxmlformats.org/officeDocument/2006/relationships/hyperlink" Target="https://en.wikipedia.org/wiki/Student%27s_t-test" TargetMode="External"/><Relationship Id="rId96" Type="http://schemas.openxmlformats.org/officeDocument/2006/relationships/hyperlink" Target="https://en.wikipedia.org/wiki/Welch%27s_t-test" TargetMode="External"/><Relationship Id="rId35" Type="http://schemas.openxmlformats.org/officeDocument/2006/relationships/hyperlink" Target="https://morrison-lab.github.io/pds/limit-theorems.html#sec-clt" TargetMode="External"/><Relationship Id="rId75" Type="http://schemas.openxmlformats.org/officeDocument/2006/relationships/hyperlink" Target="https://morrison-lab.github.io/rme/chapters/Linear-models-overview.html#sec-understand-LMs" TargetMode="External"/><Relationship Id="rId78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8" Type="http://schemas.openxmlformats.org/officeDocument/2006/relationships/hyperlink" Target="inference.qmd#def-confidence-interval" TargetMode="External"/><Relationship Id="rId69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2026-10-18T08:24:04Z</dcterms:created>
  <dcterms:modified xsi:type="dcterms:W3CDTF">2026-10-18T08:24:04Z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01:15:39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