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del w:id="1" w:author="PR Preview" w:date="2026-01-01T00:00:00Z">
        <w:r>
          <w:delText xml:space="preserve">Last modified: 2026-10-22 15:24:33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15:42:28 (PDT)</w:t>
        </w:r>
      </w:ins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binary-outcomes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binary-outcome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2026-10-22T22:45:29Z</dcterms:created>
  <dcterms:modified xsi:type="dcterms:W3CDTF">2026-10-22T22:45:29Z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