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2026-08-08 11:23:13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93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7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73"/>
    <w:bookmarkStart w:id="18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Qwen2.5-Coder / 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dense; 30B-A3B mixture-of-experts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bookmarkEnd w:id="181"/>
    <w:bookmarkStart w:id="182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bookmarkEnd w:id="182"/>
    <w:bookmarkStart w:id="18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83"/>
    <w:bookmarkStart w:id="18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86"/>
    <w:bookmarkStart w:id="18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87"/>
    <w:bookmarkStart w:id="18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89"/>
    <w:bookmarkStart w:id="19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1"/>
        </w:numPr>
      </w:pPr>
      <w:hyperlink r:id="rId19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1"/>
        </w:numPr>
      </w:pPr>
      <w:hyperlink r:id="rId19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2"/>
        </w:numPr>
      </w:pPr>
      <w:r>
        <w:t xml:space="preserve">spellcheck</w:t>
      </w:r>
    </w:p>
    <w:p>
      <w:pPr>
        <w:pStyle w:val="Compact"/>
        <w:numPr>
          <w:ilvl w:val="1"/>
          <w:numId w:val="1062"/>
        </w:numPr>
      </w:pPr>
      <w:r>
        <w:t xml:space="preserve">link check</w:t>
      </w:r>
    </w:p>
    <w:p>
      <w:pPr>
        <w:pStyle w:val="Compact"/>
        <w:numPr>
          <w:ilvl w:val="1"/>
          <w:numId w:val="1062"/>
        </w:numPr>
      </w:pPr>
      <w:r>
        <w:t xml:space="preserve">non-standard-characters</w:t>
      </w:r>
    </w:p>
    <w:p>
      <w:pPr>
        <w:pStyle w:val="Compact"/>
        <w:numPr>
          <w:ilvl w:val="1"/>
          <w:numId w:val="1062"/>
        </w:numPr>
      </w:pPr>
      <w:r>
        <w:t xml:space="preserve">bibliography DOIs</w:t>
      </w:r>
    </w:p>
    <w:bookmarkEnd w:id="192"/>
    <w:bookmarkEnd w:id="193"/>
    <w:bookmarkStart w:id="206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9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9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9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9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97"/>
    <w:bookmarkStart w:id="20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3"/>
        </w:numPr>
      </w:pPr>
      <w:r>
        <w:t xml:space="preserve">Go to the</w:t>
      </w:r>
      <w:r>
        <w:t xml:space="preserve"> </w:t>
      </w:r>
      <w:hyperlink r:id="rId19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9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02"/>
    <w:bookmarkStart w:id="20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03"/>
    <w:bookmarkStart w:id="20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4"/>
    <w:bookmarkStart w:id="20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4"/>
        </w:numPr>
      </w:pPr>
      <w:r>
        <w:t xml:space="preserve">Web search capability</w:t>
      </w:r>
    </w:p>
    <w:p>
      <w:pPr>
        <w:pStyle w:val="Compact"/>
        <w:numPr>
          <w:ilvl w:val="0"/>
          <w:numId w:val="1094"/>
        </w:numPr>
      </w:pPr>
      <w:r>
        <w:t xml:space="preserve">Dashboard Entry Point</w:t>
      </w:r>
    </w:p>
    <w:p>
      <w:pPr>
        <w:pStyle w:val="Compact"/>
        <w:numPr>
          <w:ilvl w:val="0"/>
          <w:numId w:val="109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4"/>
        </w:numPr>
      </w:pPr>
      <w:r>
        <w:t xml:space="preserve">Copilot coding agent</w:t>
      </w:r>
    </w:p>
    <w:p>
      <w:pPr>
        <w:pStyle w:val="Compact"/>
        <w:numPr>
          <w:ilvl w:val="0"/>
          <w:numId w:val="1094"/>
        </w:numPr>
      </w:pPr>
      <w:r>
        <w:t xml:space="preserve">Copilot Memory</w:t>
      </w:r>
    </w:p>
    <w:p>
      <w:pPr>
        <w:pStyle w:val="Compact"/>
        <w:numPr>
          <w:ilvl w:val="0"/>
          <w:numId w:val="1094"/>
        </w:numPr>
      </w:pPr>
      <w:r>
        <w:t xml:space="preserve">MCP servers (if configured)</w:t>
      </w:r>
    </w:p>
    <w:p>
      <w:pPr>
        <w:pStyle w:val="Compact"/>
        <w:numPr>
          <w:ilvl w:val="0"/>
          <w:numId w:val="109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5"/>
        </w:numPr>
      </w:pPr>
      <w:r>
        <w:t xml:space="preserve">Default: Claude Sonnet 4.5</w:t>
      </w:r>
    </w:p>
    <w:p>
      <w:pPr>
        <w:pStyle w:val="Compact"/>
        <w:numPr>
          <w:ilvl w:val="0"/>
          <w:numId w:val="109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05"/>
    <w:bookmarkEnd w:id="206"/>
    <w:bookmarkStart w:id="212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0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08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08"/>
    <w:bookmarkStart w:id="211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11"/>
    <w:bookmarkEnd w:id="212"/>
    <w:bookmarkStart w:id="226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1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8"/>
        </w:numPr>
      </w:pPr>
      <w:r>
        <w:t xml:space="preserve">Consistent development environment across all agent sessions</w:t>
      </w:r>
    </w:p>
    <w:bookmarkEnd w:id="213"/>
    <w:bookmarkStart w:id="21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14"/>
    <w:bookmarkStart w:id="21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1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16"/>
    <w:bookmarkStart w:id="21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1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19"/>
    <w:bookmarkStart w:id="22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20"/>
    <w:bookmarkStart w:id="22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21"/>
    <w:bookmarkStart w:id="22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22"/>
    <w:bookmarkStart w:id="22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23"/>
    <w:bookmarkStart w:id="22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24"/>
    <w:bookmarkStart w:id="22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1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25"/>
    <w:bookmarkEnd w:id="226"/>
    <w:bookmarkStart w:id="234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2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2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2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2"/>
        </w:numPr>
      </w:pPr>
      <w:r>
        <w:t xml:space="preserve">Scripts</w:t>
      </w:r>
    </w:p>
    <w:p>
      <w:pPr>
        <w:pStyle w:val="Compact"/>
        <w:numPr>
          <w:ilvl w:val="0"/>
          <w:numId w:val="1102"/>
        </w:numPr>
      </w:pPr>
      <w:r>
        <w:t xml:space="preserve">Reference documentation</w:t>
      </w:r>
    </w:p>
    <w:p>
      <w:pPr>
        <w:pStyle w:val="Compact"/>
        <w:numPr>
          <w:ilvl w:val="0"/>
          <w:numId w:val="1102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29"/>
    <w:bookmarkStart w:id="23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30"/>
    <w:bookmarkStart w:id="23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31"/>
    <w:bookmarkStart w:id="23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2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5"/>
        </w:numPr>
      </w:pPr>
      <w:r>
        <w:t xml:space="preserve">instruction files</w:t>
      </w:r>
    </w:p>
    <w:p>
      <w:pPr>
        <w:pStyle w:val="Compact"/>
        <w:numPr>
          <w:ilvl w:val="0"/>
          <w:numId w:val="1105"/>
        </w:numPr>
      </w:pPr>
      <w:r>
        <w:t xml:space="preserve">subagents</w:t>
      </w:r>
    </w:p>
    <w:p>
      <w:pPr>
        <w:pStyle w:val="Compact"/>
        <w:numPr>
          <w:ilvl w:val="0"/>
          <w:numId w:val="1105"/>
        </w:numPr>
      </w:pPr>
      <w:r>
        <w:t xml:space="preserve">hooks</w:t>
      </w:r>
    </w:p>
    <w:p>
      <w:pPr>
        <w:pStyle w:val="Compact"/>
        <w:numPr>
          <w:ilvl w:val="0"/>
          <w:numId w:val="1105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3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33"/>
    <w:bookmarkEnd w:id="234"/>
    <w:bookmarkStart w:id="253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36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35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36"/>
    <w:bookmarkStart w:id="238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37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38"/>
    <w:bookmarkStart w:id="24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3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4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41"/>
    <w:bookmarkStart w:id="24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4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3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43"/>
    <w:bookmarkStart w:id="24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4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45"/>
    <w:bookmarkStart w:id="24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47"/>
    <w:bookmarkStart w:id="24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covers configuration and its failure modes.</w:t>
      </w:r>
    </w:p>
    <w:bookmarkEnd w:id="248"/>
    <w:bookmarkStart w:id="24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49"/>
    <w:bookmarkStart w:id="25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5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51"/>
    <w:bookmarkStart w:id="25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3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8"/>
        </w:numPr>
      </w:pPr>
      <w:r>
        <w:t xml:space="preserve">177 skill directories</w:t>
      </w:r>
    </w:p>
    <w:p>
      <w:pPr>
        <w:pStyle w:val="Compact"/>
        <w:numPr>
          <w:ilvl w:val="0"/>
          <w:numId w:val="1108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8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8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52"/>
    <w:bookmarkEnd w:id="253"/>
    <w:bookmarkStart w:id="258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5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54"/>
    <w:bookmarkStart w:id="25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55"/>
    <w:bookmarkStart w:id="25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56"/>
    <w:bookmarkStart w:id="25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57"/>
    <w:bookmarkEnd w:id="258"/>
    <w:bookmarkStart w:id="265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64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3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3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2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3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4"/>
    <w:bookmarkEnd w:id="265"/>
    <w:bookmarkStart w:id="269" w:name="sec-ai-when-to-use"/>
    <w:p>
      <w:pPr>
        <w:pStyle w:val="Heading1"/>
      </w:pPr>
      <w:r>
        <w:t xml:space="preserve">26.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6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6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69"/>
    <w:bookmarkStart w:id="274" w:name="editing-with-.docx-files"/>
    <w:p>
      <w:pPr>
        <w:pStyle w:val="Heading1"/>
      </w:pPr>
      <w:r>
        <w:t xml:space="preserve">27.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1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1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1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1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7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16"/>
        </w:numPr>
      </w:pPr>
      <w:hyperlink r:id="rId27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16"/>
        </w:numPr>
      </w:pPr>
      <w:hyperlink r:id="rId27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16"/>
        </w:numPr>
      </w:pPr>
      <w:hyperlink r:id="rId27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1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1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1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1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73"/>
    <w:bookmarkEnd w:id="274"/>
    <w:bookmarkStart w:id="276" w:name="copilot-instructions-for-this-repository"/>
    <w:p>
      <w:pPr>
        <w:pStyle w:val="Heading1"/>
      </w:pPr>
      <w:r>
        <w:t xml:space="preserve">28.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1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1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1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1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1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1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7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76"/>
    <w:bookmarkStart w:id="277" w:name="using-copilot-review-before-human-review"/>
    <w:p>
      <w:pPr>
        <w:pStyle w:val="Heading1"/>
      </w:pPr>
      <w:r>
        <w:t xml:space="preserve">29.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77"/>
    <w:bookmarkStart w:id="279" w:name="reviewing-a-copilot-pr-you-didnt-create"/>
    <w:p>
      <w:pPr>
        <w:pStyle w:val="Heading1"/>
      </w:pPr>
      <w:r>
        <w:t xml:space="preserve">30.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7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2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2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2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2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2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2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2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2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2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2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2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2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2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2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3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3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3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3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3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3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3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3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3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3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3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3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3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3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79"/>
    <w:bookmarkStart w:id="298" w:name="sec-ai-claude-code-windows"/>
    <w:p>
      <w:pPr>
        <w:pStyle w:val="Heading1"/>
      </w:pPr>
      <w:r>
        <w:t xml:space="preserve">31.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8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8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8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84"/>
    <w:bookmarkStart w:id="28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8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89"/>
    <w:bookmarkStart w:id="29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9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91"/>
    <w:bookmarkStart w:id="29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94"/>
    <w:bookmarkStart w:id="29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9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96"/>
    <w:bookmarkStart w:id="29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97"/>
    <w:bookmarkEnd w:id="298"/>
    <w:bookmarkStart w:id="308" w:name="sec-ai-mcp-server-setup"/>
    <w:p>
      <w:pPr>
        <w:pStyle w:val="Heading1"/>
      </w:pPr>
      <w:r>
        <w:t xml:space="preserve">32.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0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0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02"/>
    <w:bookmarkStart w:id="30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03"/>
    <w:bookmarkStart w:id="30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04"/>
    <w:bookmarkStart w:id="30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05"/>
    <w:bookmarkStart w:id="30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306"/>
    <w:bookmarkStart w:id="3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07"/>
    <w:bookmarkEnd w:id="308"/>
    <w:bookmarkStart w:id="338" w:name="references"/>
    <w:p>
      <w:pPr>
        <w:pStyle w:val="Heading1"/>
      </w:pPr>
      <w:r>
        <w:t xml:space="preserve">References</w:t>
      </w:r>
    </w:p>
    <w:bookmarkStart w:id="337" w:name="refs"/>
    <w:bookmarkStart w:id="31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10"/>
    <w:bookmarkStart w:id="31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1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12"/>
    <w:bookmarkStart w:id="31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14"/>
    <w:bookmarkStart w:id="31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1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16"/>
    <w:bookmarkStart w:id="31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18"/>
    <w:bookmarkStart w:id="32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20"/>
    <w:bookmarkStart w:id="322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21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22"/>
    <w:bookmarkStart w:id="324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23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24"/>
    <w:bookmarkStart w:id="32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26"/>
    <w:bookmarkStart w:id="328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27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28"/>
    <w:bookmarkStart w:id="33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2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30"/>
    <w:bookmarkStart w:id="33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32"/>
    <w:bookmarkStart w:id="33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34"/>
    <w:bookmarkStart w:id="33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36"/>
    <w:bookmarkEnd w:id="337"/>
    <w:bookmarkEnd w:id="3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27" Target="https://arxiv.org/abs/2106.09685" TargetMode="External" /><Relationship Type="http://schemas.openxmlformats.org/officeDocument/2006/relationships/hyperlink" Id="rId321" Target="https://arxiv.org/abs/2305.14314" TargetMode="External" /><Relationship Type="http://schemas.openxmlformats.org/officeDocument/2006/relationships/hyperlink" Id="rId315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9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8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6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0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13" Target="https://en.wikipedia.org/wiki/Battlestar_Galactica_(2004_TV_series)" TargetMode="External" /><Relationship Type="http://schemas.openxmlformats.org/officeDocument/2006/relationships/hyperlink" Id="rId317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1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25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31" Target="https://en.wikipedia.org/wiki/Terminator_3:_Rise_of_the_Machines" TargetMode="External" /><Relationship Type="http://schemas.openxmlformats.org/officeDocument/2006/relationships/hyperlink" Id="rId333" Target="https://en.wikipedia.org/wiki/The_Matrix" TargetMode="External" /><Relationship Type="http://schemas.openxmlformats.org/officeDocument/2006/relationships/hyperlink" Id="rId335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8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7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67" Target="https://github.com/features/copilot/plans" TargetMode="External" /><Relationship Type="http://schemas.openxmlformats.org/officeDocument/2006/relationships/hyperlink" Id="rId30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71" Target="https://github.com/orgs/quarto-dev/discussions/6544" TargetMode="External" /><Relationship Type="http://schemas.openxmlformats.org/officeDocument/2006/relationships/hyperlink" Id="rId272" Target="https://github.com/quarto-dev/quarto-cli/issues/10587" TargetMode="External" /><Relationship Type="http://schemas.openxmlformats.org/officeDocument/2006/relationships/hyperlink" Id="rId27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85" Target="https://nodejs.org/" TargetMode="External" /><Relationship Type="http://schemas.openxmlformats.org/officeDocument/2006/relationships/hyperlink" Id="rId29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29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11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7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8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23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27" Target="https://arxiv.org/abs/2106.09685" TargetMode="External" /><Relationship Type="http://schemas.openxmlformats.org/officeDocument/2006/relationships/hyperlink" Id="rId321" Target="https://arxiv.org/abs/2305.14314" TargetMode="External" /><Relationship Type="http://schemas.openxmlformats.org/officeDocument/2006/relationships/hyperlink" Id="rId315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9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8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6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0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13" Target="https://en.wikipedia.org/wiki/Battlestar_Galactica_(2004_TV_series)" TargetMode="External" /><Relationship Type="http://schemas.openxmlformats.org/officeDocument/2006/relationships/hyperlink" Id="rId317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1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25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31" Target="https://en.wikipedia.org/wiki/Terminator_3:_Rise_of_the_Machines" TargetMode="External" /><Relationship Type="http://schemas.openxmlformats.org/officeDocument/2006/relationships/hyperlink" Id="rId333" Target="https://en.wikipedia.org/wiki/The_Matrix" TargetMode="External" /><Relationship Type="http://schemas.openxmlformats.org/officeDocument/2006/relationships/hyperlink" Id="rId335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8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7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67" Target="https://github.com/features/copilot/plans" TargetMode="External" /><Relationship Type="http://schemas.openxmlformats.org/officeDocument/2006/relationships/hyperlink" Id="rId30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71" Target="https://github.com/orgs/quarto-dev/discussions/6544" TargetMode="External" /><Relationship Type="http://schemas.openxmlformats.org/officeDocument/2006/relationships/hyperlink" Id="rId272" Target="https://github.com/quarto-dev/quarto-cli/issues/10587" TargetMode="External" /><Relationship Type="http://schemas.openxmlformats.org/officeDocument/2006/relationships/hyperlink" Id="rId27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85" Target="https://nodejs.org/" TargetMode="External" /><Relationship Type="http://schemas.openxmlformats.org/officeDocument/2006/relationships/hyperlink" Id="rId29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29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11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7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8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23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2026-08-08T18:26:07Z</dcterms:created>
  <dcterms:modified xsi:type="dcterms:W3CDTF">2026-08-08T18:26:07Z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11:23:13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