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2026-09-10 16:29:57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24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Data Dictionaries for Humans and Agents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data-dict.yaml</w:t>
      </w:r>
      <w:r>
        <w:t xml:space="preserve"> </w:t>
      </w:r>
      <w:r>
        <w:t xml:space="preserve">for making dataset context accessible to both humans and AI</w:t>
      </w:r>
      <w:r>
        <w:t xml:space="preserve"> </w:t>
      </w:r>
      <w:r>
        <w:t xml:space="preserve">agents (see</w:t>
      </w:r>
      <w:r>
        <w:t xml:space="preserve"> </w:t>
      </w:r>
      <w:hyperlink r:id="rId18">
        <w:r>
          <w:rPr>
            <w:rStyle w:val="Hyperlink"/>
          </w:rPr>
          <w:t xml:space="preserve">data-dict.tidyverse.org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Benchbook: A Personal Wiki Under Contract</w:t>
        </w:r>
      </w:hyperlink>
      <w:r>
        <w:t xml:space="preserve">:</w:t>
      </w:r>
      <w:r>
        <w:t xml:space="preserve"> </w:t>
      </w:r>
      <w:r>
        <w:t xml:space="preserve">a plain-markdown, git-versioned wiki that an AI agent maintains under a</w:t>
      </w:r>
      <w:r>
        <w:t xml:space="preserve"> </w:t>
      </w:r>
      <w:r>
        <w:t xml:space="preserve">written contract (see</w:t>
      </w:r>
      <w:r>
        <w:t xml:space="preserve"> </w:t>
      </w:r>
      <w:hyperlink r:id="rId20">
        <w:r>
          <w:rPr>
            <w:rStyle w:val="Hyperlink"/>
          </w:rPr>
          <w:t xml:space="preserve">benchbook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Make: Visual Automation and AI Agents</w:t>
        </w:r>
      </w:hyperlink>
      <w:r>
        <w:t xml:space="preserve">:</w:t>
      </w:r>
      <w:r>
        <w:t xml:space="preserve"> </w:t>
      </w:r>
      <w:r>
        <w:t xml:space="preserve">visual, no-code canvas for 3,000+ apps, scenarios, and AI agents with Make</w:t>
      </w:r>
      <w:r>
        <w:t xml:space="preserve"> </w:t>
      </w:r>
      <w:r>
        <w:t xml:space="preserve">Grid and MCP (see</w:t>
      </w:r>
      <w:r>
        <w:t xml:space="preserve"> </w:t>
      </w:r>
      <w:hyperlink r:id="rId22">
        <w:r>
          <w:rPr>
            <w:rStyle w:val="Hyperlink"/>
          </w:rPr>
          <w:t xml:space="preserve">make.com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24"/>
    <w:bookmarkStart w:id="27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25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6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7"/>
    <w:bookmarkStart w:id="28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8"/>
    <w:bookmarkStart w:id="30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9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30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9" Target="chapters/benchbook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7" Target="chapters/data-dict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21" Target="chapters/make.qmd" TargetMode="External" /><Relationship Type="http://schemas.openxmlformats.org/officeDocument/2006/relationships/hyperlink" Id="rId23" Target="chapters/pr-workflow-with-agents.qmd" TargetMode="External" /><Relationship Type="http://schemas.openxmlformats.org/officeDocument/2006/relationships/hyperlink" Id="rId18" Target="https://data-dict.tidyverse.org/" TargetMode="External" /><Relationship Type="http://schemas.openxmlformats.org/officeDocument/2006/relationships/hyperlink" Id="rId26" Target="https://github.com/Morrison-Lab/qwt" TargetMode="External" /><Relationship Type="http://schemas.openxmlformats.org/officeDocument/2006/relationships/hyperlink" Id="rId29" Target="https://github.com/Morrison-Lab/wai/blob/main/LICENSE" TargetMode="External" /><Relationship Type="http://schemas.openxmlformats.org/officeDocument/2006/relationships/hyperlink" Id="rId20" Target="https://github.com/Ulef1005/benchbook" TargetMode="External" /><Relationship Type="http://schemas.openxmlformats.org/officeDocument/2006/relationships/hyperlink" Id="rId25" Target="https://quarto.org/" TargetMode="External" /><Relationship Type="http://schemas.openxmlformats.org/officeDocument/2006/relationships/hyperlink" Id="rId9" Target="https://ucd-serg.github.io/lab-manual/" TargetMode="External" /><Relationship Type="http://schemas.openxmlformats.org/officeDocument/2006/relationships/hyperlink" Id="rId22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2026-09-10T23:35:19Z</dcterms:created>
  <dcterms:modified xsi:type="dcterms:W3CDTF">2026-09-10T23:35:19Z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16:29:57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