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83.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sty m:val="p"/>
                </m:rPr>
                <m:t>E</m:t>
              </m:r>
              <m:r>
                <m:t>​</m:t>
              </m:r>
              <m:d>
                <m:dPr>
                  <m:begChr m:val="["/>
                  <m:sepChr m:val=""/>
                  <m:endChr m:val="]"/>
                  <m:grow/>
                </m:dPr>
                <m:e>
                  <m:r>
                    <m:t>W</m:t>
                  </m:r>
                </m:e>
              </m:d>
              <m:r>
                <m:t>​</m:t>
              </m:r>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sty m:val="p"/>
                </m:rPr>
                <m:t>E</m:t>
              </m:r>
              <m:r>
                <m:t>​</m:t>
              </m:r>
              <m:d>
                <m:dPr>
                  <m:begChr m:val="["/>
                  <m:sepChr m:val=""/>
                  <m:endChr m:val="]"/>
                  <m:grow/>
                </m:dPr>
                <m:e>
                  <m:r>
                    <m:t>W</m:t>
                  </m:r>
                  <m:r>
                    <m:t>​</m:t>
                  </m:r>
                  <m:d>
                    <m:dPr>
                      <m:begChr m:val="|"/>
                      <m:sepChr m:val=""/>
                      <m:endChr m:val="|"/>
                      <m:grow/>
                    </m:dPr>
                    <m:e>
                      <m:r>
                        <m:t>h</m:t>
                      </m:r>
                    </m:e>
                  </m:d>
                  <m:r>
                    <m:t>​</m:t>
                  </m:r>
                </m:e>
              </m:d>
              <m:r>
                <m:t>​</m:t>
              </m:r>
              <m:r>
                <m:rPr>
                  <m:sty m:val="p"/>
                </m:rPr>
                <m:t>&lt;</m:t>
              </m:r>
              <m:r>
                <m:rPr>
                  <m:sty m:val="p"/>
                </m:rPr>
                <m:t>∞</m:t>
              </m:r>
            </m:oMath>
            <w:r>
              <w:t xml:space="preserve">,</w:t>
            </w:r>
          </w:p>
          <w:p>
            <w:pPr>
              <w:pStyle w:val="BodyText"/>
            </w:pPr>
            <m:oMathPara>
              <m:oMathParaPr>
                <m:jc m:val="center"/>
              </m:oMathParaPr>
              <m:oMath>
                <m:sSub>
                  <m:e>
                    <m:r>
                      <m:rPr>
                        <m:sty m:val="p"/>
                      </m:rPr>
                      <m:t>E</m:t>
                    </m:r>
                  </m:e>
                  <m:sub>
                    <m:r>
                      <m:t>p</m:t>
                    </m:r>
                    <m:r>
                      <m:t>s</m:t>
                    </m:r>
                  </m:sub>
                </m:sSub>
                <m:r>
                  <m:t>​</m:t>
                </m:r>
                <m:d>
                  <m:dPr>
                    <m:begChr m:val="["/>
                    <m:sepChr m:val=""/>
                    <m:endChr m:val="]"/>
                    <m:grow/>
                  </m:dPr>
                  <m:e>
                    <m:r>
                      <m:t>h</m:t>
                    </m:r>
                  </m:e>
                </m:d>
                <m:r>
                  <m:t>​</m:t>
                </m:r>
                <m:limUpp>
                  <m:e>
                    <m:r>
                      <m:rPr>
                        <m:sty m:val="p"/>
                      </m:rPr>
                      <m:t>=</m:t>
                    </m:r>
                  </m:e>
                  <m:lim>
                    <m:r>
                      <m:rPr>
                        <m:nor/>
                        <m:sty m:val="p"/>
                      </m:rPr>
                      <m:t>def</m:t>
                    </m:r>
                  </m:lim>
                </m:limUpp>
                <m:f>
                  <m:fPr>
                    <m:type m:val="bar"/>
                  </m:fPr>
                  <m:num>
                    <m:r>
                      <m:rPr>
                        <m:sty m:val="p"/>
                      </m:rPr>
                      <m:t>E</m:t>
                    </m:r>
                    <m:r>
                      <m:t>​</m:t>
                    </m:r>
                    <m:d>
                      <m:dPr>
                        <m:begChr m:val="["/>
                        <m:sepChr m:val=""/>
                        <m:endChr m:val="]"/>
                        <m:grow/>
                      </m:dPr>
                      <m:e>
                        <m:r>
                          <m:t>W</m:t>
                        </m:r>
                        <m:r>
                          <m:t>h</m:t>
                        </m:r>
                      </m:e>
                    </m:d>
                    <m:r>
                      <m:t>​</m:t>
                    </m:r>
                  </m:num>
                  <m:den>
                    <m:r>
                      <m:rPr>
                        <m:sty m:val="p"/>
                      </m:rPr>
                      <m:t>E</m:t>
                    </m:r>
                    <m:r>
                      <m:t>​</m:t>
                    </m:r>
                    <m:d>
                      <m:dPr>
                        <m:begChr m:val="["/>
                        <m:sepChr m:val=""/>
                        <m:endChr m:val="]"/>
                        <m:grow/>
                      </m:dPr>
                      <m:e>
                        <m:r>
                          <m:t>W</m:t>
                        </m:r>
                      </m:e>
                    </m:d>
                    <m:r>
                      <m:t>​</m:t>
                    </m:r>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sty m:val="p"/>
                    </m:rPr>
                    <m:t>E</m:t>
                  </m:r>
                </m:e>
                <m:sub>
                  <m:r>
                    <m:t>p</m:t>
                  </m:r>
                  <m:r>
                    <m:t>s</m:t>
                  </m:r>
                </m:sub>
              </m:sSub>
              <m:r>
                <m:t>​</m:t>
              </m:r>
              <m:d>
                <m:dPr>
                  <m:begChr m:val="["/>
                  <m:sepChr m:val=""/>
                  <m:endChr m:val="]"/>
                  <m:grow/>
                </m:dPr>
                <m:e>
                  <m:r>
                    <m:rPr>
                      <m:scr m:val="double-struck"/>
                      <m:sty m:val="p"/>
                    </m:rPr>
                    <m:t>1</m:t>
                  </m:r>
                  <m:r>
                    <m:t>​</m:t>
                  </m:r>
                  <m:d>
                    <m:dPr>
                      <m:begChr m:val="("/>
                      <m:sepChr m:val=""/>
                      <m:endChr m:val=")"/>
                      <m:grow/>
                    </m:dPr>
                    <m:e>
                      <m:r>
                        <m:t>E</m:t>
                      </m:r>
                    </m:e>
                  </m:d>
                  <m:r>
                    <m:t>​</m:t>
                  </m:r>
                </m:e>
              </m:d>
              <m:r>
                <m:t>​</m:t>
              </m:r>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sty m:val="p"/>
                    </m:rPr>
                    <m:t>E</m:t>
                  </m:r>
                </m:e>
                <m:sub>
                  <m:r>
                    <m:t>p</m:t>
                  </m:r>
                  <m:r>
                    <m:t>s</m:t>
                  </m:r>
                </m:sub>
              </m:sSub>
              <m:r>
                <m:t>​</m:t>
              </m:r>
              <m:d>
                <m:dPr>
                  <m:begChr m:val="["/>
                  <m:sepChr m:val=""/>
                  <m:endChr m:val="]"/>
                  <m:grow/>
                </m:dPr>
                <m:e>
                  <m:r>
                    <m:t>h</m:t>
                  </m:r>
                  <m:r>
                    <m:rPr>
                      <m:sty m:val="p"/>
                    </m:rPr>
                    <m:t>∣</m:t>
                  </m:r>
                  <m:r>
                    <m:t>A</m:t>
                  </m:r>
                  <m:r>
                    <m:rPr>
                      <m:sty m:val="p"/>
                    </m:rPr>
                    <m:t>=</m:t>
                  </m:r>
                  <m:r>
                    <m:t>a</m:t>
                  </m:r>
                </m:e>
              </m:d>
              <m:r>
                <m:t>​</m:t>
              </m:r>
              <m:limUpp>
                <m:e>
                  <m:r>
                    <m:rPr>
                      <m:sty m:val="p"/>
                    </m:rPr>
                    <m:t>=</m:t>
                  </m:r>
                </m:e>
                <m:lim>
                  <m:r>
                    <m:rPr>
                      <m:nor/>
                      <m:sty m:val="p"/>
                    </m:rPr>
                    <m:t>def</m:t>
                  </m:r>
                </m:lim>
              </m:limUpp>
              <m:sSub>
                <m:e>
                  <m:r>
                    <m:rPr>
                      <m:sty m:val="p"/>
                    </m:rPr>
                    <m:t>E</m:t>
                  </m:r>
                </m:e>
                <m:sub>
                  <m:r>
                    <m:t>p</m:t>
                  </m:r>
                  <m:r>
                    <m:t>s</m:t>
                  </m:r>
                </m:sub>
              </m:sSub>
              <m:r>
                <m:t>​</m:t>
              </m:r>
              <m:d>
                <m:dPr>
                  <m:begChr m:val="["/>
                  <m:sepChr m:val=""/>
                  <m:endChr m:val="]"/>
                  <m:grow/>
                </m:dPr>
                <m:e>
                  <m:r>
                    <m:t>h</m:t>
                  </m:r>
                  <m:r>
                    <m:rPr>
                      <m:scr m:val="double-struck"/>
                      <m:sty m:val="p"/>
                    </m:rPr>
                    <m:t>1</m:t>
                  </m:r>
                  <m:r>
                    <m:t>​</m:t>
                  </m:r>
                  <m:d>
                    <m:dPr>
                      <m:begChr m:val="("/>
                      <m:sepChr m:val=""/>
                      <m:endChr m:val=")"/>
                      <m:grow/>
                    </m:dPr>
                    <m:e>
                      <m:r>
                        <m:t>A</m:t>
                      </m:r>
                      <m:r>
                        <m:rPr>
                          <m:sty m:val="p"/>
                        </m:rPr>
                        <m:t>=</m:t>
                      </m:r>
                      <m:r>
                        <m:t>a</m:t>
                      </m:r>
                    </m:e>
                  </m:d>
                  <m:r>
                    <m:t>​</m:t>
                  </m:r>
                </m:e>
              </m:d>
              <m:r>
                <m:t>​</m:t>
              </m:r>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sty m:val="p"/>
          </m:rPr>
          <m:t>E</m:t>
        </m:r>
        <m:r>
          <m:t>​</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t>​</m:t>
        </m:r>
        <m:r>
          <m:rPr>
            <m:sty m:val="p"/>
          </m:rPr>
          <m:t>=</m:t>
        </m:r>
        <m:r>
          <m:rPr>
            <m:sty m:val="p"/>
          </m:rPr>
          <m:t>E</m:t>
        </m:r>
        <m:r>
          <m:t>​</m:t>
        </m:r>
        <m:d>
          <m:dPr>
            <m:begChr m:val="["/>
            <m:sepChr m:val=""/>
            <m:endChr m:val="]"/>
            <m:grow/>
          </m:dPr>
          <m:e>
            <m:r>
              <m:t>W</m:t>
            </m:r>
          </m:e>
        </m:d>
        <m:r>
          <m:t>​</m:t>
        </m:r>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sty m:val="p"/>
                </m:rPr>
                <m:t>E</m:t>
              </m:r>
              <m:r>
                <m:t>​</m:t>
              </m:r>
              <m:d>
                <m:dPr>
                  <m:begChr m:val="["/>
                  <m:sepChr m:val=""/>
                  <m:endChr m:val="]"/>
                  <m:grow/>
                </m:dPr>
                <m:e>
                  <m:r>
                    <m:t>​</m:t>
                  </m:r>
                  <m:d>
                    <m:dPr>
                      <m:begChr m:val="|"/>
                      <m:sepChr m:val=""/>
                      <m:endChr m:val="|"/>
                      <m:grow/>
                    </m:dPr>
                    <m:e>
                      <m:r>
                        <m:t>Y</m:t>
                      </m:r>
                    </m:e>
                  </m:d>
                  <m:r>
                    <m:t>​</m:t>
                  </m:r>
                </m:e>
              </m:d>
              <m:r>
                <m:t>​</m:t>
              </m:r>
              <m:r>
                <m:rPr>
                  <m:sty m:val="p"/>
                </m:rPr>
                <m:t>&lt;</m:t>
              </m:r>
              <m:r>
                <m:rPr>
                  <m:sty m:val="p"/>
                </m:rPr>
                <m:t>∞</m:t>
              </m:r>
            </m:oMath>
            <w:r>
              <w:t xml:space="preserve">, and</w:t>
            </w:r>
            <w:r>
              <w:t xml:space="preserve"> </w:t>
            </w:r>
            <m:oMath>
              <m:r>
                <m:rPr>
                  <m:sty m:val="p"/>
                </m:rPr>
                <m:t>E</m:t>
              </m:r>
              <m:r>
                <m:t>​</m:t>
              </m:r>
              <m:d>
                <m:dPr>
                  <m:begChr m:val="["/>
                  <m:sepChr m:val=""/>
                  <m:endChr m:val="]"/>
                  <m:grow/>
                </m:dPr>
                <m:e>
                  <m:r>
                    <m:t>​</m:t>
                  </m:r>
                  <m:d>
                    <m:dPr>
                      <m:begChr m:val="|"/>
                      <m:sepChr m:val=""/>
                      <m:endChr m:val="|"/>
                      <m:grow/>
                    </m:dPr>
                    <m:e>
                      <m:sSup>
                        <m:e>
                          <m:r>
                            <m:t>Y</m:t>
                          </m:r>
                        </m:e>
                        <m:sup>
                          <m:r>
                            <m:t>a</m:t>
                          </m:r>
                        </m:sup>
                      </m:sSup>
                    </m:e>
                  </m:d>
                  <m:r>
                    <m:t>​</m:t>
                  </m:r>
                </m:e>
              </m:d>
              <m:r>
                <m:t>​</m:t>
              </m:r>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sty m:val="p"/>
                </m:rPr>
                <m:t>E</m:t>
              </m:r>
              <m:r>
                <m:t>​</m:t>
              </m:r>
              <m:d>
                <m:dPr>
                  <m:begChr m:val="["/>
                  <m:sepChr m:val=""/>
                  <m:endChr m:val="]"/>
                  <m:grow/>
                </m:dPr>
                <m:e>
                  <m:sSup>
                    <m:e>
                      <m:r>
                        <m:t>W</m:t>
                      </m:r>
                    </m:e>
                    <m:sup>
                      <m:r>
                        <m:t>A</m:t>
                      </m:r>
                    </m:sup>
                  </m:sSup>
                </m:e>
              </m:d>
              <m:r>
                <m:t>​</m:t>
              </m:r>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sty m:val="p"/>
                </m:rPr>
                <m:t>E</m:t>
              </m:r>
              <m:r>
                <m:t>​</m:t>
              </m:r>
              <m:d>
                <m:dPr>
                  <m:begChr m:val="["/>
                  <m:sepChr m:val=""/>
                  <m:endChr m:val="]"/>
                  <m:grow/>
                </m:dPr>
                <m:e>
                  <m:sSup>
                    <m:e>
                      <m:r>
                        <m:t>Y</m:t>
                      </m:r>
                    </m:e>
                    <m:sup>
                      <m:r>
                        <m:t>a</m:t>
                      </m:r>
                    </m:sup>
                  </m:sSup>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sty m:val="p"/>
                </m:rPr>
                <m:t>E</m:t>
              </m:r>
              <m:r>
                <m:t>​</m:t>
              </m:r>
              <m:d>
                <m:dPr>
                  <m:begChr m:val="["/>
                  <m:sepChr m:val=""/>
                  <m:endChr m:val="]"/>
                  <m:grow/>
                </m:dPr>
                <m:e>
                  <m:sSup>
                    <m:e>
                      <m:r>
                        <m:t>Y</m:t>
                      </m:r>
                    </m:e>
                    <m:sup>
                      <m:r>
                        <m:t>a</m:t>
                      </m:r>
                    </m:sup>
                  </m:sSup>
                </m:e>
              </m:d>
              <m:r>
                <m:t>​</m:t>
              </m:r>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rPr>
                        <m:sty m:val="p"/>
                      </m:rPr>
                      <m:t>=</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num>
                          <m:den>
                            <m:r>
                              <m:t>f</m:t>
                            </m:r>
                            <m:r>
                              <m:rPr>
                                <m:sty m:val="p"/>
                              </m:rPr>
                              <m:t>(</m:t>
                            </m:r>
                            <m:r>
                              <m:t>a</m:t>
                            </m:r>
                            <m:r>
                              <m:rPr>
                                <m:sty m:val="p"/>
                              </m:rPr>
                              <m:t>∣</m:t>
                            </m:r>
                            <m:r>
                              <m:t>l</m:t>
                            </m:r>
                            <m:r>
                              <m:rPr>
                                <m:sty m:val="p"/>
                              </m:rPr>
                              <m:t>)</m:t>
                            </m:r>
                          </m:den>
                        </m:f>
                      </m:e>
                    </m:d>
                    <m: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sty m:val="p"/>
                </m:rPr>
                <m:t>E</m:t>
              </m:r>
              <m:r>
                <m:t>​</m:t>
              </m:r>
              <m:d>
                <m:dPr>
                  <m:begChr m:val="["/>
                  <m:sepChr m:val=""/>
                  <m:endChr m:val="]"/>
                  <m:grow/>
                </m:dPr>
                <m:e>
                  <m:sSup>
                    <m:e>
                      <m:r>
                        <m:t>W</m:t>
                      </m:r>
                    </m:e>
                    <m:sup>
                      <m:r>
                        <m:t>A</m:t>
                      </m:r>
                    </m:sup>
                  </m:sSup>
                </m:e>
              </m:d>
              <m:r>
                <m:t>​</m:t>
              </m:r>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sty m:val="p"/>
                          </m:rPr>
                          <m:t>E</m:t>
                        </m:r>
                      </m:e>
                      <m:sub>
                        <m:r>
                          <m:t>p</m:t>
                        </m:r>
                        <m:r>
                          <m:t>s</m:t>
                        </m:r>
                      </m:sub>
                    </m:sSub>
                    <m:r>
                      <m:t>​</m:t>
                    </m:r>
                    <m:d>
                      <m:dPr>
                        <m:begChr m:val="["/>
                        <m:sepChr m:val=""/>
                        <m:endChr m:val="]"/>
                        <m:grow/>
                      </m:dPr>
                      <m:e>
                        <m:r>
                          <m:t>Y</m:t>
                        </m:r>
                        <m:r>
                          <m:rPr>
                            <m:sty m:val="p"/>
                          </m:rPr>
                          <m:t>∣</m:t>
                        </m:r>
                        <m:r>
                          <m:t>A</m:t>
                        </m:r>
                        <m:r>
                          <m:rPr>
                            <m:sty m:val="p"/>
                          </m:rPr>
                          <m:t>=</m:t>
                        </m:r>
                        <m:r>
                          <m:t>a</m:t>
                        </m:r>
                      </m:e>
                    </m:d>
                    <m:r>
                      <m:t>​</m:t>
                    </m:r>
                    <m:r>
                      <m:t>&amp;</m:t>
                    </m:r>
                    <m:r>
                      <m:rPr>
                        <m:sty m:val="p"/>
                      </m:rPr>
                      <m:t>=</m:t>
                    </m:r>
                    <m:f>
                      <m:fPr>
                        <m:type m:val="bar"/>
                      </m:fPr>
                      <m:num>
                        <m:sSub>
                          <m:e>
                            <m:r>
                              <m:rPr>
                                <m:sty m:val="p"/>
                              </m:rPr>
                              <m:t>E</m:t>
                            </m:r>
                          </m:e>
                          <m:sub>
                            <m:r>
                              <m:t>p</m:t>
                            </m:r>
                            <m:r>
                              <m:t>s</m:t>
                            </m:r>
                          </m:sub>
                        </m:sSub>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e>
                        </m:d>
                        <m:r>
                          <m:t>​</m:t>
                        </m:r>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rPr>
                            <m:sty m:val="p"/>
                          </m:rPr>
                          <m:t>E</m:t>
                        </m:r>
                        <m:r>
                          <m:t>​</m:t>
                        </m:r>
                        <m:d>
                          <m:dPr>
                            <m:begChr m:val="["/>
                            <m:sepChr m:val=""/>
                            <m:endChr m:val="]"/>
                            <m:grow/>
                          </m:dPr>
                          <m:e>
                            <m:sSup>
                              <m:e>
                                <m:r>
                                  <m:t>W</m:t>
                                </m:r>
                              </m:e>
                              <m:sup>
                                <m:r>
                                  <m:t>A</m:t>
                                </m:r>
                              </m:sup>
                            </m:sSup>
                          </m:e>
                        </m:d>
                        <m:r>
                          <m:t>​</m:t>
                        </m:r>
                      </m:num>
                      <m:den>
                        <m:r>
                          <m:t>1</m:t>
                        </m:r>
                        <m:r>
                          <m:rPr>
                            <m:sty m:val="p"/>
                          </m:rPr>
                          <m:t>/</m:t>
                        </m:r>
                        <m:r>
                          <m:t>k</m:t>
                        </m:r>
                      </m:den>
                    </m:f>
                    <m:r>
                      <m:t>&amp;</m:t>
                    </m:r>
                    <m:r>
                      <m:t>&amp;</m:t>
                    </m:r>
                    <m:r>
                      <m:rPr>
                        <m:nor/>
                        <m:sty m:val="p"/>
                      </m:rPr>
                      <m:t>(definition of the pseudo-population; Property 1)</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t>k</m:t>
                        </m:r>
                      </m:num>
                      <m:den>
                        <m:r>
                          <m:t>1</m:t>
                        </m:r>
                        <m:r>
                          <m:rPr>
                            <m:sty m:val="p"/>
                          </m:rPr>
                          <m:t>/</m:t>
                        </m:r>
                        <m:r>
                          <m:t>k</m:t>
                        </m:r>
                      </m:den>
                    </m:f>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t>1</m:t>
                        </m:r>
                      </m:num>
                      <m:den>
                        <m:r>
                          <m:t>k</m:t>
                        </m:r>
                      </m:den>
                    </m:f>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E</m:t>
                            </m:r>
                            <m:r>
                              <m:t>​</m:t>
                            </m:r>
                            <m:d>
                              <m:dPr>
                                <m:begChr m:val="["/>
                                <m:sepChr m:val=""/>
                                <m:endChr m:val="]"/>
                                <m:grow/>
                              </m:dPr>
                              <m:e>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L</m:t>
                  </m:r>
                  <m:r>
                    <m:rPr>
                      <m:sty m:val="p"/>
                    </m:rPr>
                    <m:t>=</m:t>
                  </m:r>
                  <m:r>
                    <m:t>l</m:t>
                  </m:r>
                  <m:r>
                    <m:rPr>
                      <m:sty m:val="p"/>
                    </m:rPr>
                    <m:t>,</m:t>
                  </m:r>
                  <m:r>
                    <m:t>A</m:t>
                  </m:r>
                  <m:r>
                    <m:rPr>
                      <m:sty m:val="p"/>
                    </m:rPr>
                    <m:t>=</m:t>
                  </m:r>
                  <m:r>
                    <m:t>a</m:t>
                  </m:r>
                </m:e>
              </m:d>
              <m:r>
                <m:t>​</m:t>
              </m:r>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sty m:val="p"/>
          </m:rPr>
          <m:t>E</m:t>
        </m:r>
        <m:r>
          <m:t>​</m:t>
        </m:r>
        <m:d>
          <m:dPr>
            <m:begChr m:val="["/>
            <m:sepChr m:val=""/>
            <m:endChr m:val="]"/>
            <m:grow/>
          </m:dPr>
          <m:e>
            <m:sSup>
              <m:e>
                <m:r>
                  <m:t>W</m:t>
                </m:r>
              </m:e>
              <m:sup>
                <m:r>
                  <m:t>A</m:t>
                </m:r>
              </m:sup>
            </m:sSup>
          </m:e>
        </m:d>
        <m:r>
          <m:t>​</m:t>
        </m:r>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alg-estimate-ip-weights"/>
          <w:p>
            <w:pPr>
              <w:pStyle w:val="BodyText"/>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tc>
      </w:tr>
    </w:tbl>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bookmarkEnd w:id="32"/>
        </w:tc>
      </w:tr>
    </w:tbl>
    <w:p>
      <w:pPr>
        <w:pStyle w:val="FirstParagraph"/>
      </w:pPr>
      <w:r>
        <w:t xml:space="preserve">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sty m:val="p"/>
          </m:rPr>
          <m:t>E</m:t>
        </m:r>
        <m:r>
          <m:t>​</m:t>
        </m:r>
        <m:d>
          <m:dPr>
            <m:begChr m:val="["/>
            <m:sepChr m:val=""/>
            <m:endChr m:val="]"/>
            <m:grow/>
          </m:dPr>
          <m:e>
            <m:sSup>
              <m:e>
                <m:r>
                  <m:t>W</m:t>
                </m:r>
              </m:e>
              <m:sup>
                <m:r>
                  <m:t>A</m:t>
                </m:r>
              </m:sup>
            </m:sSup>
          </m:e>
        </m:d>
        <m:r>
          <m:t>​</m:t>
        </m:r>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ty m:val="p"/>
                </m:rPr>
                <m:t>E</m:t>
              </m:r>
              <m:r>
                <m:t>​</m:t>
              </m:r>
              <m:d>
                <m:dPr>
                  <m:begChr m:val="["/>
                  <m:sepChr m:val=""/>
                  <m:endChr m:val="]"/>
                  <m:grow/>
                </m:dP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ty m:val="p"/>
          </m:rPr>
          <m:t>E</m:t>
        </m:r>
        <m:r>
          <m:t>​</m:t>
        </m:r>
        <m:d>
          <m:dPr>
            <m:begChr m:val="["/>
            <m:sepChr m:val=""/>
            <m:endChr m:val="]"/>
            <m:grow/>
          </m:dPr>
          <m:e>
            <m:sSup>
              <m:e>
                <m:r>
                  <m:t>Y</m:t>
                </m:r>
              </m:e>
              <m:sup>
                <m:r>
                  <m:t>a</m:t>
                </m:r>
              </m:sup>
            </m:sSup>
          </m:e>
        </m:d>
        <m:r>
          <m:t>​</m:t>
        </m:r>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sty m:val="p"/>
                </m:rPr>
                <m:t>E</m:t>
              </m:r>
              <m:r>
                <m:t>​</m:t>
              </m:r>
              <m:d>
                <m:dPr>
                  <m:begChr m:val="["/>
                  <m:sepChr m:val=""/>
                  <m:endChr m:val="]"/>
                  <m:grow/>
                </m:dPr>
                <m:e>
                  <m:r>
                    <m:t>W</m:t>
                  </m:r>
                </m:e>
              </m:d>
              <m:r>
                <m:t>​</m:t>
              </m:r>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sty m:val="p"/>
                </m:rPr>
                <m:t>E</m:t>
              </m:r>
              <m:r>
                <m:t>​</m:t>
              </m:r>
              <m:d>
                <m:dPr>
                  <m:begChr m:val="["/>
                  <m:sepChr m:val=""/>
                  <m:endChr m:val="]"/>
                  <m:grow/>
                </m:dPr>
                <m:e>
                  <m:r>
                    <m:t>W</m:t>
                  </m:r>
                </m:e>
              </m:d>
              <m:r>
                <m:t>​</m:t>
              </m:r>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With</w:t>
      </w:r>
      <w:r>
        <w:t xml:space="preserve"> </w:t>
      </w:r>
      <m:oMath>
        <m:r>
          <m:t>A</m:t>
        </m:r>
      </m:oMath>
      <w:r>
        <w:t xml:space="preserve"> </w:t>
      </w:r>
      <w:r>
        <w:t xml:space="preserve">and</w:t>
      </w:r>
      <w:r>
        <w:t xml:space="preserve"> </w:t>
      </w:r>
      <m:oMath>
        <m:r>
          <m:t>L</m:t>
        </m:r>
      </m:oMath>
      <w:r>
        <w:t xml:space="preserve"> </w:t>
      </w:r>
      <w:r>
        <w:t xml:space="preserve">each taking finitely many values and positivity holding, as in</w:t>
      </w:r>
      <w:r>
        <w:t xml:space="preserve"> </w:t>
      </w:r>
      <w:hyperlink w:anchor="prp-pseudo-population">
        <w:r>
          <w:rPr>
            <w:rStyle w:val="Hyperlink"/>
          </w:rPr>
          <w:t xml:space="preserve">Proposition 1</w:t>
        </w:r>
      </w:hyperlink>
      <w:r>
        <w:t xml:space="preserve">,</w:t>
      </w:r>
      <w:r>
        <w:t xml:space="preserve"> </w:t>
      </w:r>
      <w:r>
        <w:t xml:space="preserve">and with every sum over</w:t>
      </w:r>
      <w:r>
        <w:t xml:space="preserve"> </w:t>
      </w:r>
      <m:oMath>
        <m:r>
          <m:t>l</m:t>
        </m:r>
      </m:oMath>
      <w:r>
        <w:t xml:space="preserve"> </w:t>
      </w:r>
      <w:r>
        <w:t xml:space="preserve">running over the values 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 stabilized weights have mean 1:</w:t>
      </w:r>
    </w:p>
    <w:p>
      <w:pPr>
        <w:pStyle w:val="BodyText"/>
      </w:pPr>
      <m:oMathPara>
        <m:oMathParaPr>
          <m:jc m:val="center"/>
        </m:oMathParaPr>
        <m:oMath>
          <m:eqArr>
            <m:e>
              <m:r>
                <m:rPr>
                  <m:sty m:val="p"/>
                </m:rPr>
                <m:t>E</m:t>
              </m:r>
              <m:r>
                <m:t>​</m:t>
              </m:r>
              <m:d>
                <m:dPr>
                  <m:begChr m:val="["/>
                  <m:sepChr m:val=""/>
                  <m:endChr m:val="]"/>
                  <m:grow/>
                </m:dPr>
                <m:e>
                  <m:r>
                    <m:t>S</m:t>
                  </m:r>
                  <m:sSup>
                    <m:e>
                      <m:r>
                        <m:t>W</m:t>
                      </m:r>
                    </m:e>
                    <m:sup>
                      <m:r>
                        <m:t>A</m:t>
                      </m:r>
                    </m:sup>
                  </m:sSup>
                </m:e>
              </m:d>
              <m:r>
                <m:t>​</m:t>
              </m:r>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rPr>
                          <m:sty m:val="p"/>
                        </m:rPr>
                        <m:t>E</m:t>
                      </m:r>
                    </m:e>
                  </m:nary>
                </m:e>
              </m:nary>
              <m:r>
                <m:t>​</m:t>
              </m:r>
              <m:d>
                <m:dPr>
                  <m:begChr m:val="["/>
                  <m:sepChr m:val=""/>
                  <m:endChr m:val="]"/>
                  <m:grow/>
                </m:dPr>
                <m:e>
                  <m:r>
                    <m:t>S</m:t>
                  </m:r>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(linearity, since </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1</m:t>
                      </m:r>
                    </m:e>
                  </m:nary>
                </m:e>
              </m:nary>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r>
                <m:rPr>
                  <m:sty m:val="p"/>
                </m:rPr>
                <m:t>=</m:t>
              </m:r>
              <m:r>
                <m:t>1</m:t>
              </m:r>
              <m:r>
                <m:rPr>
                  <m:nor/>
                  <m:sty m:val="p"/>
                </m:rPr>
                <m:t> almost surely)</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m:t>
              </m:r>
              <m:r>
                <m:t>S</m:t>
              </m:r>
              <m:sSup>
                <m:e>
                  <m:r>
                    <m:t>W</m:t>
                  </m:r>
                </m:e>
                <m:sup>
                  <m:r>
                    <m:t>A</m:t>
                  </m:r>
                </m:sup>
              </m:sSup>
              <m:r>
                <m:rPr>
                  <m:sty m:val="p"/>
                </m:rPr>
                <m:t>=</m:t>
              </m:r>
              <m:r>
                <m:t>f</m:t>
              </m:r>
              <m:r>
                <m:rPr>
                  <m:sty m:val="p"/>
                </m:rPr>
                <m:t>(</m:t>
              </m:r>
              <m:r>
                <m:t>a</m:t>
              </m:r>
              <m:r>
                <m:rPr>
                  <m:sty m:val="p"/>
                </m:rPr>
                <m:t>)</m:t>
              </m:r>
              <m:sSup>
                <m:e>
                  <m:r>
                    <m:t>W</m:t>
                  </m:r>
                </m:e>
                <m:sup>
                  <m:r>
                    <m:t>A</m:t>
                  </m:r>
                </m:sup>
              </m:sSup>
              <m:r>
                <m:rPr>
                  <m:nor/>
                  <m:sty m:val="p"/>
                </m:rPr>
                <m:t> whenever </m:t>
              </m:r>
              <m:r>
                <m:t>A</m:t>
              </m:r>
              <m:r>
                <m:rPr>
                  <m:sty m:val="p"/>
                </m:rPr>
                <m:t>=</m:t>
              </m:r>
              <m:r>
                <m:t>a</m:t>
              </m:r>
              <m:r>
                <m:rPr>
                  <m:nor/>
                  <m:sty m:val="p"/>
                </m:rPr>
                <m:t>)</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Pr</m:t>
              </m:r>
              <m:r>
                <m:rPr>
                  <m:sty m:val="p"/>
                </m:rPr>
                <m:t>[</m:t>
              </m:r>
              <m:r>
                <m:t>L</m:t>
              </m:r>
              <m:r>
                <m:rPr>
                  <m:sty m:val="p"/>
                </m:rPr>
                <m:t>=</m:t>
              </m:r>
              <m:r>
                <m:t>l</m:t>
              </m:r>
              <m:r>
                <m:rPr>
                  <m:sty m:val="p"/>
                </m:rPr>
                <m:t>]</m:t>
              </m:r>
              <m:r>
                <m:t>&amp;</m:t>
              </m:r>
              <m:r>
                <m:t>&amp;</m:t>
              </m:r>
              <m:r>
                <m:rPr>
                  <m:nor/>
                  <m:sty m:val="p"/>
                </m:rPr>
                <m:t>(Step 0 of the proof of the pseudo-population proposition)</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t>&amp;</m:t>
              </m:r>
              <m:r>
                <m:t>&amp;</m:t>
              </m:r>
              <m:r>
                <m:rPr>
                  <m:nor/>
                  <m:sty m:val="p"/>
                </m:rPr>
                <m:t>(</m:t>
              </m:r>
              <m:r>
                <m:t>f</m:t>
              </m:r>
              <m:r>
                <m:rPr>
                  <m:sty m:val="p"/>
                </m:rPr>
                <m:t>(</m:t>
              </m:r>
              <m:r>
                <m:t>a</m:t>
              </m:r>
              <m:r>
                <m:rPr>
                  <m:sty m:val="p"/>
                </m:rPr>
                <m:t>)</m:t>
              </m:r>
              <m:r>
                <m:rPr>
                  <m:nor/>
                  <m:sty m:val="p"/>
                </m:rPr>
                <m:t> does not depend on </m:t>
              </m:r>
              <m:r>
                <m:t>l</m:t>
              </m:r>
              <m:r>
                <m:rPr>
                  <m:nor/>
                  <m:sty m:val="p"/>
                </m:rPr>
                <m:t>)</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r>
                <m:t>&amp;</m:t>
              </m:r>
              <m:r>
                <m:t>&amp;</m:t>
              </m:r>
              <m:r>
                <m:rPr>
                  <m:no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1</m:t>
              </m:r>
              <m:r>
                <m:rPr>
                  <m:nor/>
                  <m:sty m:val="p"/>
                </m:rPr>
                <m:t>)</m:t>
              </m:r>
            </m:e>
            <m:e>
              <m:r>
                <m:t>&amp;</m:t>
              </m:r>
              <m:r>
                <m:rPr>
                  <m:sty m:val="p"/>
                </m:rPr>
                <m:t>=</m:t>
              </m:r>
              <m:r>
                <m:t>1</m:t>
              </m:r>
              <m:r>
                <m:t>&amp;</m:t>
              </m:r>
              <m:r>
                <m:t>&amp;</m:t>
              </m:r>
              <m:r>
                <m:rPr>
                  <m:nor/>
                  <m:sty m:val="p"/>
                </m:rPr>
                <m:t>(</m:t>
              </m:r>
              <m:nary>
                <m:naryPr>
                  <m:chr m:val="∑"/>
                  <m:limLoc m:val="undOvr"/>
                  <m:subHide m:val="off"/>
                  <m:supHide m:val="on"/>
                </m:naryPr>
                <m:sub>
                  <m:r>
                    <m:t>a</m:t>
                  </m:r>
                </m:sub>
                <m:sup>
                  <m:r>
                    <m:t>​</m:t>
                  </m:r>
                </m:sup>
                <m:e>
                  <m:r>
                    <m:t>f</m:t>
                  </m:r>
                </m:e>
              </m:nary>
              <m:r>
                <m:rPr>
                  <m:sty m:val="p"/>
                </m:rPr>
                <m:t>(</m:t>
              </m:r>
              <m:r>
                <m:t>a</m:t>
              </m:r>
              <m:r>
                <m:rPr>
                  <m:sty m:val="p"/>
                </m:rPr>
                <m:t>)</m:t>
              </m:r>
              <m:r>
                <m:rPr>
                  <m:sty m:val="p"/>
                </m:rPr>
                <m:t>=</m:t>
              </m:r>
              <m:r>
                <m:t>1</m:t>
              </m:r>
              <m:r>
                <m:rPr>
                  <m:nor/>
                  <m:sty m:val="p"/>
                </m:rPr>
                <m:t>)</m:t>
              </m:r>
              <m:r>
                <m:rPr>
                  <m:sty m:val="p"/>
                </m:rPr>
                <m:t>.</m:t>
              </m:r>
            </m:e>
          </m:eqArr>
        </m:oMath>
      </m:oMathPara>
    </w:p>
    <w:p>
      <w:pPr>
        <w:pStyle w:val="FirstParagraph"/>
      </w:pPr>
      <w:r>
        <w:t xml:space="preserve">So, for individuals sampled as described after</w:t>
      </w:r>
      <w:r>
        <w:t xml:space="preserve"> </w:t>
      </w:r>
      <w:hyperlink w:anchor="def-pseudo-population">
        <w:r>
          <w:rPr>
            <w:rStyle w:val="Hyperlink"/>
          </w:rPr>
          <w:t xml:space="preserve">Definition 2</w:t>
        </w:r>
      </w:hyperlink>
      <w:r>
        <w:t xml:space="preserve">,</w:t>
      </w:r>
      <w:r>
        <w:t xml:space="preserve"> </w:t>
      </w:r>
      <w:r>
        <w:t xml:space="preserve">the pseudo-population created by</w:t>
      </w:r>
      <w:r>
        <w:t xml:space="preserve"> </w:t>
      </w:r>
      <m:oMath>
        <m:r>
          <m:t>S</m:t>
        </m:r>
        <m:sSup>
          <m:e>
            <m:r>
              <m:t>W</m:t>
            </m:r>
          </m:e>
          <m:sup>
            <m:r>
              <m:t>A</m:t>
            </m:r>
          </m:sup>
        </m:sSup>
      </m:oMath>
      <w:r>
        <w:t xml:space="preserve"> </w:t>
      </w:r>
      <w:r>
        <w:t xml:space="preserve">has expected size</w:t>
      </w:r>
      <w:r>
        <w:t xml:space="preserve"> </w:t>
      </w:r>
      <m:oMath>
        <m:r>
          <m:rPr>
            <m:sty m:val="p"/>
          </m:rPr>
          <m:t>E</m:t>
        </m:r>
        <m:r>
          <m:t>​</m:t>
        </m:r>
        <m:d>
          <m:dPr>
            <m:begChr m:val="["/>
            <m:sepChr m:val=""/>
            <m:endChr m:val="]"/>
            <m:grow/>
          </m:dPr>
          <m:e>
            <m:r>
              <m:t>S</m:t>
            </m:r>
            <m:sSup>
              <m:e>
                <m:r>
                  <m:t>W</m:t>
                </m:r>
              </m:e>
              <m:sup>
                <m:r>
                  <m:t>A</m:t>
                </m:r>
              </m:sup>
            </m:sSup>
          </m:e>
        </m:d>
        <m:r>
          <m:t>​</m:t>
        </m:r>
        <m:r>
          <m:rPr>
            <m:sty m:val="p"/>
          </m:rPr>
          <m:t>⋅</m:t>
        </m:r>
        <m:r>
          <m:t>n</m:t>
        </m:r>
        <m:r>
          <m:rPr>
            <m:sty m:val="p"/>
          </m:rPr>
          <m:t>=</m:t>
        </m:r>
        <m:r>
          <m:t>n</m:t>
        </m:r>
      </m:oMath>
      <w:r>
        <w:t xml:space="preserve">, the same as the study population,</w:t>
      </w:r>
      <w:r>
        <w:t xml:space="preserve"> </w:t>
      </w:r>
      <w:r>
        <w:t xml:space="preserve">and the sample mean</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sSubSup>
          <m:e>
            <m:r>
              <m:t>W</m:t>
            </m:r>
          </m:e>
          <m:sub>
            <m:r>
              <m:t>i</m:t>
            </m:r>
          </m:sub>
          <m:sup>
            <m:r>
              <m:t>A</m:t>
            </m:r>
          </m:sup>
        </m:sSubSup>
      </m:oMath>
      <w:r>
        <w:t xml:space="preserve"> </w:t>
      </w:r>
      <w:r>
        <w:t xml:space="preserve">has expectation 1.</w:t>
      </w:r>
      <w:r>
        <w:t xml:space="preserve"> </w:t>
      </w:r>
      <w:r>
        <w:t xml:space="preserve">When the models for</w:t>
      </w:r>
      <w:r>
        <w:t xml:space="preserve"> </w:t>
      </w:r>
      <m:oMath>
        <m:r>
          <m:t>f</m:t>
        </m:r>
        <m:r>
          <m:rPr>
            <m:sty m:val="p"/>
          </m:rPr>
          <m:t>(</m:t>
        </m:r>
        <m:r>
          <m:t>A</m:t>
        </m:r>
        <m:r>
          <m:rPr>
            <m:sty m:val="p"/>
          </m:rPr>
          <m:t>∣</m:t>
        </m:r>
        <m:r>
          <m:t>L</m:t>
        </m:r>
        <m:r>
          <m:rPr>
            <m:sty m:val="p"/>
          </m:rPr>
          <m:t>)</m:t>
        </m:r>
      </m:oMath>
      <w:r>
        <w:t xml:space="preserve"> </w:t>
      </w:r>
      <w:r>
        <w:t xml:space="preserve">and</w:t>
      </w:r>
      <w:r>
        <w:t xml:space="preserve"> </w:t>
      </w:r>
      <m:oMath>
        <m:r>
          <m:t>f</m:t>
        </m:r>
        <m:r>
          <m:rPr>
            <m:sty m:val="p"/>
          </m:rPr>
          <m:t>(</m:t>
        </m:r>
        <m:r>
          <m:t>A</m:t>
        </m:r>
        <m:r>
          <m:rPr>
            <m:sty m:val="p"/>
          </m:rPr>
          <m:t>)</m:t>
        </m:r>
      </m:oMath>
      <w:r>
        <w:t xml:space="preserve"> </w:t>
      </w:r>
      <w:r>
        <w:t xml:space="preserve">are correct and</w:t>
      </w:r>
      <w:r>
        <w:t xml:space="preserve"> </w:t>
      </w:r>
      <m:oMath>
        <m:r>
          <m:t>n</m:t>
        </m:r>
      </m:oMath>
      <w:r>
        <w:t xml:space="preserve"> </w:t>
      </w:r>
      <w:r>
        <w:t xml:space="preserve">is large,</w:t>
      </w:r>
      <w:r>
        <w:t xml:space="preserve"> </w:t>
      </w:r>
      <w:r>
        <w:t xml:space="preserve">the mean of the estimated stabilized weights should therefore be close to 1,</w:t>
      </w:r>
      <w:r>
        <w:t xml:space="preserve"> </w:t>
      </w:r>
      <w:r>
        <w:t xml:space="preserve">and in data analyses one should check it:</w:t>
      </w:r>
      <w:r>
        <w:t xml:space="preserve"> </w:t>
      </w:r>
      <w:r>
        <w:t xml:space="preserve">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alg-estimate-stabilized-weights"/>
          <w:p>
            <w:pPr>
              <w:pStyle w:val="BodyText"/>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bookmarkEnd w:id="4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6" w:name="alg-fit-msm-ipw"/>
          <w:p>
            <w:pPr>
              <w:pStyle w:val="BodyText"/>
            </w:pPr>
            <w:r>
              <w:rPr>
                <w:b/>
                <w:bCs/>
              </w:rPr>
              <w:t xml:space="preserve">Algorithm 3 (Estimating Marginal Structural Model Parameters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bookmarkEnd w:id="56"/>
        </w:tc>
      </w:tr>
    </w:tbl>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sty m:val="p"/>
          </m:rPr>
          <m:t>exp</m:t>
        </m:r>
        <m:r>
          <m:t>​</m:t>
        </m:r>
        <m:d>
          <m:dPr>
            <m:begChr m:val="{"/>
            <m:sepChr m:val=""/>
            <m:endChr m:val="}"/>
            <m:grow/>
          </m:dPr>
          <m:e>
            <m:sSub>
              <m:e>
                <m:r>
                  <m:t>α</m:t>
                </m:r>
              </m:e>
              <m:sub>
                <m:r>
                  <m:t>1</m:t>
                </m:r>
              </m:sub>
            </m:sSub>
          </m:e>
        </m:d>
        <m:r>
          <m:t>​</m:t>
        </m:r>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sty m:val="p"/>
          </m:rPr>
          <m:t>exp</m:t>
        </m:r>
        <m:r>
          <m:t>​</m:t>
        </m:r>
        <m:d>
          <m:dPr>
            <m:begChr m:val="{"/>
            <m:sepChr m:val=""/>
            <m:endChr m:val="}"/>
            <m:grow/>
          </m:dPr>
          <m:e>
            <m:sSub>
              <m:e>
                <m:r>
                  <m:t>α</m:t>
                </m:r>
              </m:e>
              <m:sub>
                <m:r>
                  <m:t>1</m:t>
                </m:r>
              </m:sub>
            </m:sSub>
          </m:e>
        </m:d>
        <m:r>
          <m:t>​</m:t>
        </m:r>
      </m:oMath>
      <w:r>
        <w:t xml:space="preserve"> </w:t>
      </w:r>
      <w:r>
        <w:t xml:space="preserve">is estimated by</w:t>
      </w:r>
      <w:r>
        <w:t xml:space="preserve"> </w:t>
      </w:r>
      <m:oMath>
        <m:r>
          <m:rPr>
            <m:sty m:val="p"/>
          </m:rPr>
          <m:t>exp</m:t>
        </m:r>
        <m:r>
          <m:t>​</m:t>
        </m:r>
        <m:d>
          <m:dPr>
            <m:begChr m:val="{"/>
            <m:sepChr m:val=""/>
            <m:endChr m:val="}"/>
            <m:grow/>
          </m:dPr>
          <m:e>
            <m:sSub>
              <m:e>
                <m:acc>
                  <m:accPr>
                    <m:chr m:val="̂"/>
                  </m:accPr>
                  <m:e>
                    <m:r>
                      <m:t>θ</m:t>
                    </m:r>
                  </m:e>
                </m:acc>
              </m:e>
              <m:sub>
                <m:r>
                  <m:t>1</m:t>
                </m:r>
              </m:sub>
            </m:sSub>
          </m:e>
        </m:d>
        <m:r>
          <m:t>​</m:t>
        </m:r>
      </m:oMath>
      <w:r>
        <w:t xml:space="preserve"> </w:t>
      </w:r>
      <w:r>
        <w:t xml:space="preserve">from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6" w:name="alg-fit-msm-effect-modifier"/>
          <w:p>
            <w:pPr>
              <w:pStyle w:val="BodyText"/>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ty m:val="p"/>
                      </m:rPr>
                      <m:t>E</m:t>
                    </m:r>
                    <m:r>
                      <m:t>​</m:t>
                    </m:r>
                    <m:d>
                      <m:dPr>
                        <m:begChr m:val="["/>
                        <m:sepChr m:val=""/>
                        <m:endChr m:val="]"/>
                        <m:grow/>
                      </m:dPr>
                      <m:e>
                        <m:sSup>
                          <m:e>
                            <m:r>
                              <m:t>Y</m:t>
                            </m:r>
                          </m:e>
                          <m:sup>
                            <m:r>
                              <m:t>a</m:t>
                            </m:r>
                          </m:sup>
                        </m:sSup>
                      </m:e>
                    </m:d>
                    <m:r>
                      <m:t>​</m:t>
                    </m:r>
                    <m:r>
                      <m:t>&amp;</m:t>
                    </m:r>
                    <m:r>
                      <m:t>&amp;</m:t>
                    </m:r>
                    <m:r>
                      <m:rPr>
                        <m:nor/>
                        <m:sty m:val="p"/>
                      </m:rPr>
                      <m:t>(Technical Point 3.1)</m:t>
                    </m:r>
                  </m:e>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ty m:val="p"/>
                </m:rPr>
                <m:t>E</m:t>
              </m:r>
              <m:r>
                <m:t>​</m:t>
              </m:r>
              <m:d>
                <m:dPr>
                  <m:begChr m:val="["/>
                  <m:sepChr m:val=""/>
                  <m:endChr m:val="]"/>
                  <m:grow/>
                </m:dPr>
                <m:e>
                  <m:sSup>
                    <m:e>
                      <m:r>
                        <m:t>Y</m:t>
                      </m:r>
                    </m:e>
                    <m:sup>
                      <m:r>
                        <m:t>a</m:t>
                      </m:r>
                    </m:sup>
                  </m:sSup>
                </m:e>
              </m:d>
              <m:r>
                <m:t>​</m:t>
              </m:r>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ty m:val="p"/>
                </m:rPr>
                <m:t>E</m:t>
              </m:r>
              <m:r>
                <m:t>​</m:t>
              </m:r>
              <m:d>
                <m:dPr>
                  <m:begChr m:val="["/>
                  <m:sepChr m:val=""/>
                  <m:endChr m:val="]"/>
                  <m:grow/>
                </m:dPr>
                <m:e>
                  <m:sSup>
                    <m:e>
                      <m:r>
                        <m:t>Y</m:t>
                      </m:r>
                    </m:e>
                    <m:sup>
                      <m:r>
                        <m:t>a</m:t>
                      </m:r>
                    </m:sup>
                  </m:sSup>
                </m:e>
              </m:d>
              <m:r>
                <m:t>​</m:t>
              </m:r>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83" Target="media/rId83.png" /><Relationship Type="http://schemas.openxmlformats.org/officeDocument/2006/relationships/image" Id="rId64" Target="media/rId64.png" /><Relationship Type="http://schemas.openxmlformats.org/officeDocument/2006/relationships/hyperlink" Id="rId23" Target="02-randomized-experiments.qmd#def-ip-weights" TargetMode="External" /><Relationship Type="http://schemas.openxmlformats.org/officeDocument/2006/relationships/hyperlink" Id="rId26" Target="07-confounding.qmd#thm-standardization-ch7" TargetMode="External" /><Relationship Type="http://schemas.openxmlformats.org/officeDocument/2006/relationships/hyperlink" Id="rId104" Target="https://miguelhernan.org/whatifbook" TargetMode="External" /><Relationship Type="http://schemas.openxmlformats.org/officeDocument/2006/relationships/hyperlink" Id="rId9" Target="https://remlapmot.github.io/cibookex-r/" TargetMode="External" /></Relationships>
</file>

<file path=word/_rels/footnotes.xml.rels><?xml version="1.0" encoding="UTF-8"?><Relationships xmlns="http://schemas.openxmlformats.org/package/2006/relationships"><Relationship Type="http://schemas.openxmlformats.org/officeDocument/2006/relationships/hyperlink" Id="rId23" Target="02-randomized-experiments.qmd#def-ip-weights" TargetMode="External" /><Relationship Type="http://schemas.openxmlformats.org/officeDocument/2006/relationships/hyperlink" Id="rId26" Target="07-confounding.qmd#thm-standardization-ch7" TargetMode="External" /><Relationship Type="http://schemas.openxmlformats.org/officeDocument/2006/relationships/hyperlink" Id="rId104" Target="https://miguelhernan.org/whatifbook" TargetMode="External" /><Relationship Type="http://schemas.openxmlformats.org/officeDocument/2006/relationships/hyperlink" Id="rId9" Target="https://remlapmot.github.io/cibookex-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2026-10-09T09:31:06Z</dcterms:created>
  <dcterms:modified xsi:type="dcterms:W3CDTF">2026-10-09T09:31:06Z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