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p>
      <w:pPr>
        <w:pStyle w:val="BodyText"/>
      </w:pPr>
      <w:r>
        <w:t xml:space="preserve">The book opens with a toy randomized experiment (</w:t>
      </w:r>
      <w:r>
        <w:t xml:space="preserve">“does my looking up make other pedestrians look up?”</w:t>
      </w:r>
      <w:r>
        <w:t xml:space="preserve">) with only 4 pedestrians, 2 per arm.</w:t>
      </w:r>
      <w:r>
        <w:t xml:space="preserve"> </w:t>
      </w:r>
      <w:r>
        <w:t xml:space="preserve">By chance, 1 of the 2 pedestrians in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arm, and neither in the</w:t>
      </w:r>
      <w:r>
        <w:t xml:space="preserve"> </w:t>
      </w:r>
      <w:r>
        <w:t xml:space="preserve">“looking straight”</w:t>
      </w:r>
      <w:r>
        <w:t xml:space="preserve"> </w:t>
      </w:r>
      <w:r>
        <w:t xml:space="preserve">arm, was blind,</w:t>
      </w:r>
      <w:r>
        <w:t xml:space="preserve"> </w:t>
      </w:r>
      <w:r>
        <w:t xml:space="preserve">so half of the treated group could not respond to treatment and the estimated effect was diluted.</w:t>
      </w:r>
      <w:r>
        <w:t xml:space="preserve"> </w:t>
      </w:r>
      <w:r>
        <w:t xml:space="preserve">Nothing about this study is systematically biased: no confounding (randomized), no selection bias (all responses recorded), no measurement bias.</w:t>
      </w:r>
      <w:r>
        <w:t xml:space="preserve"> </w:t>
      </w:r>
      <w:r>
        <w:t xml:space="preserve">The problem is purely the small size of the study population.</w:t>
      </w:r>
    </w:p>
    <w:bookmarkStart w:id="24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Identification problems</w:t>
      </w:r>
      <w:r>
        <w:t xml:space="preserve"> </w:t>
      </w:r>
      <w:r>
        <w:t xml:space="preserve">are problems in which we can act as if the study population were effectively infinite.</w:t>
      </w:r>
      <w:r>
        <w:t xml:space="preserve"> </w:t>
      </w: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 </w:t>
      </w:r>
      <w:r>
        <w:t xml:space="preserve">asks how to learn about that effect from a</w:t>
      </w:r>
      <w:r>
        <w:t xml:space="preserve"> </w:t>
      </w:r>
      <w:r>
        <w:rPr>
          <w:i/>
          <w:iCs/>
        </w:rPr>
        <w:t xml:space="preserve">finite</w:t>
      </w:r>
      <w:r>
        <w:t xml:space="preserve"> </w:t>
      </w:r>
      <w:r>
        <w:t xml:space="preserve">sample, in the presence of random variability.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estimands-estimators-and-estimates"/>
    <w:p>
      <w:pPr>
        <w:pStyle w:val="Heading3"/>
      </w:pPr>
      <w:r>
        <w:t xml:space="preserve">1.1 Estimands, Estimators, and Estimates</w:t>
      </w:r>
    </w:p>
    <w:p>
      <w:pPr>
        <w:pStyle w:val="FirstParagraph"/>
      </w:pPr>
      <w:r>
        <w:t xml:space="preserve">Suppose the 20 study individuals are a random sample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so large that we can regard it as infinite,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1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1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0"/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onsistency-of-estimators"/>
    <w:p>
      <w:pPr>
        <w:pStyle w:val="Heading3"/>
      </w:pPr>
      <w:r>
        <w:t xml:space="preserve">1.2 Consistency of Estimators</w:t>
      </w:r>
    </w:p>
    <w:p>
      <w:pPr>
        <w:pStyle w:val="FirstParagraph"/>
      </w:pPr>
      <w:r>
        <w:t xml:space="preserve">An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for an estimand if its estimates get arbitrarily close to the estimand as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For example, the sample proportion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consistent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larger</w:t>
      </w:r>
      <w:r>
        <w:t xml:space="preserve"> </w:t>
      </w:r>
      <m:oMath>
        <m:r>
          <m:t>n</m:t>
        </m:r>
      </m:oMath>
      <w:r>
        <w:t xml:space="preserve">, the smaller we expect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rPr>
                    <m:sty m:val="p"/>
                  </m:rPr>
                  <m:t>Pr</m:t>
                </m:r>
              </m:e>
            </m:acc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</m:e>
        </m:d>
      </m:oMath>
      <w:r>
        <w:t xml:space="preserve"> </w:t>
      </w:r>
      <w:r>
        <w:t xml:space="preserve">to be.</w:t>
      </w:r>
    </w:p>
    <w:p>
      <w:pPr>
        <w:pStyle w:val="BodyText"/>
      </w:pPr>
      <w:r>
        <w:t xml:space="preserve">Even a consistent estimator can produce a point estimate far from the super-population value, especially in small samples.</w:t>
      </w:r>
      <w:r>
        <w:t xml:space="preserve"> </w:t>
      </w:r>
      <w:r>
        <w:t xml:space="preserve">So we should have more confidence in estimates from larger studies, and we quantify that confidence with</w:t>
      </w:r>
      <w:r>
        <w:t xml:space="preserve"> </w:t>
      </w:r>
      <w:r>
        <w:rPr>
          <w:b/>
          <w:bCs/>
        </w:rPr>
        <w:t xml:space="preserve">confidence intervals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4" w:name="wald-confidence-intervals"/>
    <w:p>
      <w:pPr>
        <w:pStyle w:val="Heading3"/>
      </w:pPr>
      <w:r>
        <w:t xml:space="preserve">1.3 Wald Confidence Intervals</w:t>
      </w:r>
    </w:p>
    <w:p>
      <w:pPr>
        <w:pStyle w:val="FirstParagraph"/>
      </w:pPr>
      <w:r>
        <w:t xml:space="preserve">A 95%</w:t>
      </w:r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based on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se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</m:oMath>
      <w:r>
        <w:t xml:space="preserve"> </w:t>
      </w:r>
      <w:r>
        <w:t xml:space="preserve">estimates the (exact or large-sample) standard error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1.96 is the upper 97.5% quantile of the standard normal distribution.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2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se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13"/>
        </w:tc>
      </w:tr>
    </w:tbl>
    <w:p>
      <w:r>
        <w:pict>
          <v:rect style="width:0;height:1.5pt" o:hralign="center" o:hrstd="t" o:hr="t"/>
        </w:pict>
      </w:r>
    </w:p>
    <w:bookmarkEnd w:id="14"/>
    <w:bookmarkStart w:id="16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2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  <w:r>
              <w:t xml:space="preserve"> </w:t>
            </w:r>
            <w:r>
              <w:t xml:space="preserve">Among valid intervals, we prefer the narrowest.</w:t>
            </w:r>
          </w:p>
          <w:bookmarkEnd w:id="15"/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Small-sample valid</w:t>
      </w:r>
      <w:r>
        <w:t xml:space="preserve">: valid at every sample size for which it is defined</w:t>
      </w:r>
      <w:r>
        <w:t xml:space="preserve"> </w:t>
      </w:r>
      <w:r>
        <w:t xml:space="preserve">(small-sample calibrated intervals are sometimes called</w:t>
      </w:r>
      <w:r>
        <w:t xml:space="preserve"> </w:t>
      </w:r>
      <w:r>
        <w:rPr>
          <w:b/>
          <w:bCs/>
        </w:rPr>
        <w:t xml:space="preserve">exact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Large-sample (asymptotically) valid</w:t>
      </w:r>
      <w:r>
        <w:t xml:space="preserve">: valid only in large samples.</w:t>
      </w:r>
    </w:p>
    <w:p>
      <w:pPr>
        <w:pStyle w:val="FirstParagraph"/>
      </w:pPr>
      <w:r>
        <w:t xml:space="preserve">The Wald interval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large-sample calibrated but not small-sample valid.</w:t>
      </w:r>
      <w:r>
        <w:t xml:space="preserve"> </w:t>
      </w:r>
      <w:r>
        <w:t xml:space="preserve">In the book,</w:t>
      </w:r>
      <w:r>
        <w:t xml:space="preserve"> </w:t>
      </w:r>
      <w:r>
        <w:t xml:space="preserve">“95% confidence interval”</w:t>
      </w:r>
      <w:r>
        <w:t xml:space="preserve"> </w:t>
      </w:r>
      <w:r>
        <w:t xml:space="preserve">means a large-sample valid interval, such as a Wald interval, unless stated otherwise.</w:t>
      </w:r>
    </w:p>
    <w:p>
      <w:pPr>
        <w:pStyle w:val="BodyText"/>
      </w:pPr>
      <w:r>
        <w:t xml:space="preserve">The Wald interval centered at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only guaranteed to be valid in large samples, and it can be badly anticonservative in small samples</w:t>
      </w:r>
      <w:r>
        <w:t xml:space="preserve"> </w:t>
      </w:r>
      <w:r>
        <w:t xml:space="preserve">(Brown et al. 2001)</w:t>
      </w:r>
      <w:r>
        <w:t xml:space="preserve">.</w:t>
      </w:r>
      <w:r>
        <w:t xml:space="preserve"> </w:t>
      </w:r>
      <w:r>
        <w:t xml:space="preserve">The book assumes, for simplicity, that the sample is large enough for the Wald interval in the example to be valid.</w:t>
      </w:r>
      <w:r>
        <w:t xml:space="preserve"> </w:t>
      </w:r>
      <w:r>
        <w:t xml:space="preserve">Small-sample valid intervals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exist but are not often used in practice.</w:t>
      </w:r>
    </w:p>
    <w:p>
      <w:r>
        <w:pict>
          <v:rect style="width:0;height:1.5pt" o:hralign="center" o:hrstd="t" o:hr="t"/>
        </w:pict>
      </w:r>
    </w:p>
    <w:bookmarkEnd w:id="16"/>
    <w:bookmarkStart w:id="20" w:name="interpreting-a-confidence-interval"/>
    <w:p>
      <w:pPr>
        <w:pStyle w:val="Heading3"/>
      </w:pPr>
      <w:r>
        <w:t xml:space="preserve">1.5 Interpreting a Confidence Interval</w:t>
      </w:r>
    </w:p>
    <w:p>
      <w:pPr>
        <w:pStyle w:val="FirstParagraph"/>
      </w:pPr>
      <w:r>
        <w:t xml:space="preserve">Validity is a statement about coverage over repeated samples from the super-population.</w:t>
      </w:r>
      <w:r>
        <w:t xml:space="preserve"> </w:t>
      </w:r>
      <w:r>
        <w:t xml:space="preserve">If we and our colleagues construct valid 95% intervals in every study we ever conduct,</w:t>
      </w:r>
      <w:r>
        <w:t xml:space="preserve"> </w:t>
      </w:r>
      <w:r>
        <w:t xml:space="preserve">then the parameters of interest will be covered in at least 95% of those studies,</w:t>
      </w:r>
      <w:r>
        <w:t xml:space="preserve"> </w:t>
      </w:r>
      <w:r>
        <w:t xml:space="preserve">though we cannot tell which (up to) 5% of the intervals missed.</w:t>
      </w:r>
    </w:p>
    <w:p>
      <w:pPr>
        <w:pStyle w:val="BodyText"/>
      </w:pPr>
      <w:r>
        <w:t xml:space="preserve">A single 95% interval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there is a 95% probability that the estimand lies in it.</w:t>
      </w:r>
      <w:r>
        <w:t xml:space="preserve"> </w:t>
      </w:r>
      <w:r>
        <w:t xml:space="preserve">The estimand is fixed, so the probability that it lies in</w:t>
      </w:r>
      <w:r>
        <w:t xml:space="preserve"> </w:t>
      </w:r>
      <m:oMath>
        <m:r>
          <m:rPr>
            <m:sty m:val="p"/>
          </m:rPr>
          <m:t>(</m:t>
        </m:r>
        <m:r>
          <m:t>0.27</m:t>
        </m:r>
        <m:r>
          <m:rPr>
            <m:sty m:val="p"/>
          </m:rPr>
          <m:t>,</m:t>
        </m:r>
        <m:r>
          <m:t>0.81</m:t>
        </m:r>
        <m:r>
          <m:rPr>
            <m:sty m:val="p"/>
          </m:rPr>
          <m:t>)</m:t>
        </m:r>
      </m:oMath>
      <w:r>
        <w:t xml:space="preserve"> </w:t>
      </w:r>
      <w:r>
        <w:t xml:space="preserve">is either 0 or 1.</w:t>
      </w:r>
    </w:p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p>
      <w:pPr>
        <w:pStyle w:val="BodyText"/>
      </w:pPr>
      <w:r>
        <w:t xml:space="preserve">In contrast, a Bayesian 95%</w:t>
      </w:r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can be interpreted as</w:t>
      </w:r>
      <w:r>
        <w:t xml:space="preserve"> </w:t>
      </w:r>
      <w:r>
        <w:t xml:space="preserve">“there is a 95% probability that the estimand is in the interval”</w:t>
      </w:r>
      <w:r>
        <w:t xml:space="preserve">,</w:t>
      </w:r>
      <w:r>
        <w:t xml:space="preserve"> </w:t>
      </w:r>
      <w:r>
        <w:t xml:space="preserve">because for a Bayesian, probability is a degree of belief rather than a frequency.</w:t>
      </w:r>
      <w:r>
        <w:t xml:space="preserve"> </w:t>
      </w:r>
      <w:r>
        <w:t xml:space="preserve">The book adopts the frequency definition of probability (see its Fine Point 11.2 for Bayesian intervals).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the smallest sample size at which coverage reaches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Xcd51715fb87e6311e87ac424d1ae86413e4bc4f"/>
    <w:p>
      <w:pPr>
        <w:pStyle w:val="Heading3"/>
      </w:pPr>
      <w:r>
        <w:t xml:space="preserve">1.6 Bias Means Failing to Center a Valid Wald Interval</w:t>
      </w:r>
    </w:p>
    <w:p>
      <w:pPr>
        <w:pStyle w:val="FirstParagraph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call an estimator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and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 cannot,</w:t>
      </w:r>
      <w:r>
        <w:t xml:space="preserve"> </w:t>
      </w:r>
      <w:r>
        <w:t xml:space="preserve">and the book adopts that definition for now.</w:t>
      </w:r>
    </w:p>
    <w:p>
      <w:pPr>
        <w:pStyle w:val="BodyText"/>
      </w:pPr>
      <w:r>
        <w:t xml:space="preserve">Confidence intervals quantify only random error, so they can overstate our confidence when systematic biases may be present (Fine Point 10.2).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d>
                  <m:dPr>
                    <m:begChr m:val="["/>
                    <m:sepChr m:val=""/>
                    <m:endChr m:val="]"/>
                    <m:grow/>
                  </m:dPr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23"/>
    <w:bookmarkEnd w:id="24"/>
    <w:bookmarkStart w:id="30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 in which</w:t>
      </w:r>
    </w:p>
    <w:p>
      <w:pPr>
        <w:pStyle w:val="Compact"/>
        <w:numPr>
          <w:ilvl w:val="0"/>
          <w:numId w:val="1006"/>
        </w:numPr>
      </w:pPr>
      <w:r>
        <w:t xml:space="preserve">the 20 individuals are a random sample from a near-infinite super-population,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everyone in the super-population</w:t>
      </w:r>
      <w:r>
        <w:t xml:space="preserve"> </w:t>
      </w:r>
      <w:r>
        <w:t xml:space="preserve">was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w:r>
        <w:t xml:space="preserve">everyone adhered to their assigned treatment.</w:t>
      </w:r>
    </w:p>
    <w:p>
      <w:pPr>
        <w:pStyle w:val="FirstParagraph"/>
      </w:pPr>
      <w:r>
        <w:t xml:space="preserve">Then exchangeability holds in the super-population,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study population is a random sample,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25" w:name="Xe6606a1800eebe976bf00f5fde4f8ae42d37c45"/>
    <w:p>
      <w:pPr>
        <w:pStyle w:val="Heading3"/>
      </w:pPr>
      <w:r>
        <w:t xml:space="preserve">2.1 Testing and Estimation in the Randomized Experiment</w:t>
      </w:r>
    </w:p>
    <w:p>
      <w:pPr>
        <w:pStyle w:val="FirstParagraph"/>
      </w:pPr>
      <w:r>
        <w:t xml:space="preserve">Testing the causal null hypothesis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reduces to comparing the sample proportions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.</w:t>
      </w:r>
    </w:p>
    <w:p>
      <w:pPr>
        <w:pStyle w:val="BodyText"/>
      </w:pPr>
      <w:r>
        <w:t xml:space="preserve">Standard methods give confidence intervals for the causal effects in the super-population, estimated by</w:t>
      </w:r>
    </w:p>
    <w:p>
      <w:pPr>
        <w:pStyle w:val="Compact"/>
        <w:numPr>
          <w:ilvl w:val="0"/>
          <w:numId w:val="1007"/>
        </w:numPr>
      </w:pPr>
      <w:r>
        <w:t xml:space="preserve">causal risk difference: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causal risk ratio: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25"/>
    <w:bookmarkStart w:id="29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  <w:r>
        <w:t xml:space="preserve"> </w:t>
      </w:r>
      <w:r>
        <w:t xml:space="preserve">Because of sampling variability, exchangeability need not hold exactly</w:t>
      </w:r>
      <w:r>
        <w:t xml:space="preserve"> </w:t>
      </w:r>
      <w:r>
        <w:rPr>
          <w:i/>
          <w:iCs/>
        </w:rPr>
        <w:t xml:space="preserve">in the sample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3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26"/>
        </w:tc>
      </w:tr>
    </w:tbl>
    <w:p>
      <w:pPr>
        <w:pStyle w:val="BodyText"/>
      </w:pPr>
      <w:r>
        <w:t xml:space="preserve">There are then two possible targets of inference: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randomized sample itself</w:t>
      </w:r>
      <w:r>
        <w:t xml:space="preserve"> </w:t>
      </w:r>
      <w:r>
        <w:t xml:space="preserve">(agnostic about any super-population):</w:t>
      </w:r>
      <w:r>
        <w:t xml:space="preserve"> </w:t>
      </w:r>
      <w:r>
        <w:rPr>
          <w:b/>
          <w:bCs/>
        </w:rPr>
        <w:t xml:space="preserve">randomization-based inference</w:t>
      </w:r>
      <w:r>
        <w:t xml:space="preserve"> </w:t>
      </w:r>
      <w:r>
        <w:t xml:space="preserve">(Robins 1988)</w:t>
      </w:r>
      <w:r>
        <w:t xml:space="preserve">, whose technicalities are beyond the book’s scope.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super-population from which the sample was drawn</w:t>
      </w:r>
      <w:r>
        <w:t xml:space="preserve">: mathematically equivalent to the first conceptualization in this section.</w:t>
      </w:r>
      <w:r>
        <w:t xml:space="preserve"> </w:t>
      </w:r>
      <w:r>
        <w:t xml:space="preserve">Randomization followed by random sampling is equivalent to random sampling followed by randomization.</w:t>
      </w:r>
    </w:p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  <w:r>
        <w:t xml:space="preserve"> </w:t>
      </w:r>
      <w:r>
        <w:t xml:space="preserve">Section 10.3 examines that assumption.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29"/>
    <w:bookmarkEnd w:id="30"/>
    <w:bookmarkStart w:id="34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p>
      <w:pPr>
        <w:pStyle w:val="BodyText"/>
      </w:pPr>
      <w:r>
        <w:t xml:space="preserve">Nearly every investigator would report the binomial interval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±</m:t>
        </m:r>
        <m:r>
          <m:t>1.96</m:t>
        </m:r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.</w:t>
      </w:r>
      <w:r>
        <w:t xml:space="preserve"> </w:t>
      </w:r>
      <w:r>
        <w:t xml:space="preserve">But this interval is justified only if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has a binomial sampling distribution.</w:t>
      </w:r>
      <w:r>
        <w:t xml:space="preserve"> </w:t>
      </w:r>
      <w:r>
        <w:t xml:space="preserve">When does that happen?</w:t>
      </w:r>
    </w:p>
    <w:p>
      <w:r>
        <w:pict>
          <v:rect style="width:0;height:1.5pt" o:hralign="center" o:hrstd="t" o:hr="t"/>
        </w:pict>
      </w:r>
    </w:p>
    <w:bookmarkStart w:id="31" w:name="Xddf45318dbaccb51995095a97585c411495c575"/>
    <w:p>
      <w:pPr>
        <w:pStyle w:val="Heading3"/>
      </w:pPr>
      <w:r>
        <w:t xml:space="preserve">3.1 Two Scenarios That Give a Binomial Distribution</w:t>
      </w:r>
    </w:p>
    <w:p>
      <w:pPr>
        <w:pStyle w:val="FirstParagraph"/>
      </w:pPr>
      <w:r>
        <w:rPr>
          <w:b/>
          <w:bCs/>
        </w:rPr>
        <w:t xml:space="preserve">Scenario 1 (super-population).</w:t>
      </w:r>
      <w:r>
        <w:t xml:space="preserve"> </w:t>
      </w:r>
      <w:r>
        <w:t xml:space="preserve">The study population is a random sample from an essentially infinite super-population (sometimes called the source or target population),</w:t>
      </w:r>
      <w:r>
        <w:t xml:space="preserve"> </w:t>
      </w:r>
      <w:r>
        <w:t xml:space="preserve">and the estimand is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 that super-population.</w:t>
      </w:r>
      <w:r>
        <w:t xml:space="preserve"> </w:t>
      </w:r>
      <w:r>
        <w:t xml:space="preserve">Then, across repeated random samples of 13 treated individuals, the number who develop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Wald interval from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Scenario 2 (stochastic counterfactuals, no super-population).</w:t>
      </w:r>
      <w:r>
        <w:t xml:space="preserve"> </w:t>
      </w:r>
      <w:r>
        <w:t xml:space="preserve">Each of the 13 treated individuals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a nondeterministic counterfactual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the observed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occurs with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equals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value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all 13.</w:t>
      </w:r>
      <w:r>
        <w:t xml:space="preserve"> </w:t>
      </w:r>
      <w:r>
        <w:t xml:space="preserve">Then the number of treated with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interval is again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31"/>
    <w:bookmarkStart w:id="32" w:name="scenario-2-is-untenable"/>
    <w:p>
      <w:pPr>
        <w:pStyle w:val="Heading3"/>
      </w:pPr>
      <w:r>
        <w:t xml:space="preserve">3.2 Scenario 2 Is Untenable</w:t>
      </w:r>
    </w:p>
    <w:p>
      <w:pPr>
        <w:pStyle w:val="FirstParagraph"/>
      </w:pPr>
      <w:r>
        <w:t xml:space="preserve">The risks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almost certainly vary between individuals (for example, with genetic make-up).</w:t>
      </w:r>
      <w:r>
        <w:t xml:space="preserve"> </w:t>
      </w:r>
      <w:r>
        <w:t xml:space="preserve">If they are not constant, the natural estimand for the study population is their average, say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but the number of treated with the outcome is then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binomial interval is not calibrated but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.</w:t>
      </w:r>
    </w:p>
    <w:p>
      <w:pPr>
        <w:pStyle w:val="BodyText"/>
      </w:pPr>
      <w:r>
        <w:t xml:space="preserve">So anyone who reports a binomial interval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while acknowledging between-individual variation in risk</w:t>
      </w:r>
      <w:r>
        <w:t xml:space="preserve"> </w:t>
      </w:r>
      <w:r>
        <w:t xml:space="preserve">is implicitly assuming Scenario 1.</w:t>
      </w:r>
      <w:r>
        <w:t xml:space="preserve"> </w:t>
      </w:r>
      <w:r>
        <w:t xml:space="preserve">Under Scenario 1 the count is binomial whether the counterfactuals are deterministic or stochastic.</w:t>
      </w:r>
    </w:p>
    <w:p>
      <w:pPr>
        <w:pStyle w:val="BodyText"/>
      </w:pPr>
      <w:r>
        <w:t xml:space="preserve">Why the interval is conservative rather than anticonservative: if the outcomes are independent Bernoulli(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) with unequal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 Poisson-binomial count),</w:t>
      </w:r>
      <w:r>
        <w:t xml:space="preserve"> </w:t>
      </w:r>
      <w:r>
        <w:t xml:space="preserve">their sum has variance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which is smaller than the binomial variance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 the same mean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</m:oMath>
      <w:r>
        <w:t xml:space="preserve">.</w:t>
      </w:r>
      <w:r>
        <w:t xml:space="preserve"> </w:t>
      </w:r>
      <w:r>
        <w:t xml:space="preserve">To see this,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p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‾"/>
              </m:accPr>
              <m:e>
                <m:r>
                  <m:t>p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binomial formula therefore overstates the variance, so the interval is too wide.</w:t>
      </w:r>
      <w:r>
        <w:t xml:space="preserve"> </w:t>
      </w:r>
      <w:r>
        <w:t xml:space="preserve">(This derivation is ours, added to explain the book’s statement.)</w:t>
      </w:r>
    </w:p>
    <w:p>
      <w:r>
        <w:pict>
          <v:rect style="width:0;height:1.5pt" o:hralign="center" o:hrstd="t" o:hr="t"/>
        </w:pict>
      </w:r>
    </w:p>
    <w:bookmarkEnd w:id="32"/>
    <w:bookmarkStart w:id="33" w:name="why-does-the-myth-endure"/>
    <w:p>
      <w:pPr>
        <w:pStyle w:val="Heading3"/>
      </w:pPr>
      <w:r>
        <w:t xml:space="preserve">3.3 Why Does the Myth Endure?</w:t>
      </w:r>
    </w:p>
    <w:p>
      <w:pPr>
        <w:pStyle w:val="FirstParagraph"/>
      </w:pPr>
      <w:r>
        <w:t xml:space="preserve">Advantage of the super-population: nothing hinges on whether the world is deterministic.</w:t>
      </w:r>
      <w:r>
        <w:t xml:space="preserve"> </w:t>
      </w:r>
      <w:r>
        <w:t xml:space="preserve">Yet it is usually a fiction;</w:t>
      </w:r>
      <w:r>
        <w:t xml:space="preserve"> </w:t>
      </w:r>
      <w:r>
        <w:t xml:space="preserve">individuals are rarely sampled at random from any near-infinite population.</w:t>
      </w:r>
      <w:r>
        <w:t xml:space="preserve"> </w:t>
      </w:r>
      <w:r>
        <w:t xml:space="preserve">It endures because</w:t>
      </w:r>
    </w:p>
    <w:p>
      <w:pPr>
        <w:pStyle w:val="Compact"/>
        <w:numPr>
          <w:ilvl w:val="0"/>
          <w:numId w:val="1009"/>
        </w:numPr>
      </w:pPr>
      <w:r>
        <w:t xml:space="preserve">it leads to simple statistical methods, and</w:t>
      </w:r>
    </w:p>
    <w:p>
      <w:pPr>
        <w:pStyle w:val="Compact"/>
        <w:numPr>
          <w:ilvl w:val="0"/>
          <w:numId w:val="1009"/>
        </w:numPr>
      </w:pPr>
      <w:r>
        <w:t xml:space="preserve">it gives a simple route to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from the study population (e.g., our 20 individuals) to a large target population (e.g., all immortals in the Greek pantheon).</w:t>
      </w:r>
    </w:p>
    <w:p>
      <w:pPr>
        <w:pStyle w:val="FirstParagraph"/>
      </w:pPr>
      <w:r>
        <w:t xml:space="preserve">Because the random sampling is fictional, a 95% interval computed under Scenario 1 should be read as a</w:t>
      </w:r>
      <w:r>
        <w:t xml:space="preserve"> </w:t>
      </w:r>
      <w:r>
        <w:rPr>
          <w:b/>
          <w:bCs/>
        </w:rPr>
        <w:t xml:space="preserve">what-if statement</w:t>
      </w:r>
      <w:r>
        <w:t xml:space="preserve">:</w:t>
      </w:r>
      <w:r>
        <w:t xml:space="preserve"> </w:t>
      </w:r>
      <w:r>
        <w:t xml:space="preserve">it covers the super-population parameter</w:t>
      </w:r>
      <w:r>
        <w:t xml:space="preserve"> </w:t>
      </w:r>
      <w:r>
        <w:rPr>
          <w:i/>
          <w:iCs/>
        </w:rPr>
        <w:t xml:space="preserve">had</w:t>
      </w:r>
      <w:r>
        <w:t xml:space="preserve"> </w:t>
      </w:r>
      <w:r>
        <w:t xml:space="preserve">the study individuals been randomly sampled from a near-infinite super-population.</w:t>
      </w:r>
    </w:p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33"/>
    <w:bookmarkEnd w:id="34"/>
    <w:bookmarkStart w:id="49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4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35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37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5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  <w:r>
              <w:t xml:space="preserve"> </w:t>
            </w:r>
            <w:r>
              <w:t xml:space="preserve">The Wald interval centered at the adjusted estimate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(see Technical Point 10.5 for the variance).</w:t>
            </w:r>
          </w:p>
          <w:bookmarkEnd w:id="36"/>
        </w:tc>
      </w:tr>
    </w:tbl>
    <w:p>
      <w:pPr>
        <w:pStyle w:val="BodyText"/>
      </w:pPr>
      <w:r>
        <w:t xml:space="preserve">Malfeasance is ruled out, so the imbalance is</w:t>
      </w:r>
      <w:r>
        <w:t xml:space="preserve"> </w:t>
      </w:r>
      <w:r>
        <w:t xml:space="preserve">“very very bad luck”</w:t>
      </w:r>
      <w:r>
        <w:t xml:space="preserve">.</w:t>
      </w:r>
      <w:r>
        <w:t xml:space="preserve"> </w:t>
      </w:r>
      <w:r>
        <w:t xml:space="preserve">Should the article be retracted?</w:t>
      </w:r>
    </w:p>
    <w:p>
      <w:pPr>
        <w:pStyle w:val="Compact"/>
        <w:numPr>
          <w:ilvl w:val="0"/>
          <w:numId w:val="1011"/>
        </w:numPr>
      </w:pPr>
      <w:r>
        <w:t xml:space="preserve">Investigator 1: no.</w:t>
      </w:r>
      <w:r>
        <w:t xml:space="preserve"> </w:t>
      </w:r>
      <w:r>
        <w:t xml:space="preserve">Imbalances on unmeasured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may cancel the imbalance on</w:t>
      </w:r>
      <w:r>
        <w:t xml:space="preserve"> </w:t>
      </w:r>
      <m:oMath>
        <m:r>
          <m:t>L</m:t>
        </m:r>
      </m:oMath>
      <w:r>
        <w:t xml:space="preserve">, so the unadjusted estimate may still be closer to the truth.</w:t>
      </w:r>
    </w:p>
    <w:p>
      <w:pPr>
        <w:pStyle w:val="Compact"/>
        <w:numPr>
          <w:ilvl w:val="0"/>
          <w:numId w:val="1011"/>
        </w:numPr>
      </w:pPr>
      <w:r>
        <w:t xml:space="preserve">Investigator 2: yes.</w:t>
      </w:r>
      <w:r>
        <w:t xml:space="preserve"> </w:t>
      </w:r>
      <w:r>
        <w:t xml:space="preserve">The strong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confounds the estimate;</w:t>
      </w:r>
      <w:r>
        <w:t xml:space="preserve"> </w:t>
      </w: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we have mini randomized trials, whose intervals reflect possible</w:t>
      </w:r>
      <w:r>
        <w:t xml:space="preserve"> </w:t>
      </w:r>
      <m:oMath>
        <m:r>
          <m:t>U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given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settling-the-debate"/>
    <w:p>
      <w:pPr>
        <w:pStyle w:val="Heading3"/>
      </w:pPr>
      <w:r>
        <w:t xml:space="preserve">4.2 Settling the Debate</w:t>
      </w:r>
    </w:p>
    <w:p>
      <w:pPr>
        <w:pStyle w:val="FirstParagraph"/>
      </w:pPr>
      <w:r>
        <w:t xml:space="preserve">Assume a constant causal risk difference across strata of</w:t>
      </w:r>
      <w:r>
        <w:t xml:space="preserve"> </w:t>
      </w:r>
      <m:oMath>
        <m:r>
          <m:t>L</m:t>
        </m:r>
      </m:oMath>
      <w:r>
        <w:t xml:space="preserve">, and imagine running the trial trillions of times.</w:t>
      </w:r>
      <w:r>
        <w:t xml:space="preserve"> </w:t>
      </w:r>
      <w:r>
        <w:rPr>
          <w:b/>
          <w:bCs/>
        </w:rPr>
        <w:t xml:space="preserve">Condition on</w:t>
      </w:r>
      <w:r>
        <w:t xml:space="preserve"> </w:t>
      </w:r>
      <w:r>
        <w:t xml:space="preserve">the runs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as strongly positively associated as observed.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, any pre-treatment risk factor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positively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essentially as many of these runs as it is negatively associated</w:t>
      </w:r>
      <w:r>
        <w:t xml:space="preserve"> </w:t>
      </w:r>
      <w:r>
        <w:t xml:space="preserve">(even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highly correlated).</w:t>
      </w:r>
      <w:r>
        <w:t xml:space="preserve"> </w:t>
      </w:r>
      <w:r>
        <w:t xml:space="preserve">Therefore: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Conditionally</w:t>
      </w:r>
      <w:r>
        <w:t xml:space="preserve"> </w:t>
      </w:r>
      <w:r>
        <w:t xml:space="preserve">(over those runs): the adjusted estimate is unbiased;</w:t>
      </w:r>
      <w:r>
        <w:t xml:space="preserve"> </w:t>
      </w:r>
      <w:r>
        <w:t xml:space="preserve">the unadjusted estimate is greatly biased.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Unconditionally</w:t>
      </w:r>
      <w:r>
        <w:t xml:space="preserve"> </w:t>
      </w:r>
      <w:r>
        <w:t xml:space="preserve">(over all runs): both are unbiased, but the adjusted estimate has smaller variance.</w:t>
      </w:r>
    </w:p>
    <w:p>
      <w:pPr>
        <w:pStyle w:val="FirstParagraph"/>
      </w:pPr>
      <w:r>
        <w:t xml:space="preserve">Either way, the Wald interval centered on the adjusted estimator is the better analysis.</w:t>
      </w:r>
      <w:r>
        <w:t xml:space="preserve"> </w:t>
      </w:r>
      <w:r>
        <w:rPr>
          <w:b/>
          <w:bCs/>
        </w:rPr>
        <w:t xml:space="preserve">Investigator 2 is right; the article should be retracted.</w:t>
      </w:r>
    </w:p>
    <w:p>
      <w:pPr>
        <w:pStyle w:val="BodyText"/>
      </w:pPr>
      <w:r>
        <w:t xml:space="preserve">The adjusted estimator is unconditionally more efficient because it is the maximum likelihood estimator (MLE) of the risk difference when data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available.</w:t>
      </w:r>
    </w:p>
    <w:p>
      <w:r>
        <w:pict>
          <v:rect style="width:0;height:1.5pt" o:hralign="center" o:hrstd="t" o:hr="t"/>
        </w:pict>
      </w:r>
    </w:p>
    <w:bookmarkEnd w:id="38"/>
    <w:bookmarkStart w:id="48" w:name="the-conditionality-principle"/>
    <w:p>
      <w:pPr>
        <w:pStyle w:val="Heading3"/>
      </w:pPr>
      <w:r>
        <w:t xml:space="preserve">4.3 The Conditionality Principle</w:t>
      </w:r>
    </w:p>
    <w:p>
      <w:pPr>
        <w:pStyle w:val="FirstParagraph"/>
      </w:pPr>
      <w:r>
        <w:t xml:space="preserve">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</w:t>
      </w:r>
      <w:r>
        <w:t xml:space="preserve"> </w:t>
      </w:r>
      <w:r>
        <w:rPr>
          <w:b/>
          <w:bCs/>
        </w:rPr>
        <w:t xml:space="preserve">ancillary statistic</w:t>
      </w:r>
      <w:r>
        <w:t xml:space="preserve"> </w:t>
      </w:r>
      <w:r>
        <w:t xml:space="preserve">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3 (Conditionality principle)</w:t>
            </w:r>
            <w:r>
              <w:t xml:space="preserve"> </w:t>
            </w:r>
            <w:r>
              <w:t xml:space="preserve">Inference on a parameter should be performed conditional on ancillary statistics.</w:t>
            </w:r>
          </w:p>
          <w:bookmarkEnd w:id="39"/>
        </w:tc>
      </w:tr>
    </w:tbl>
    <w:p>
      <w:pPr>
        <w:pStyle w:val="BodyText"/>
      </w:pPr>
      <w:r>
        <w:t xml:space="preserve">Investigators who intuitively follow this principle call an estimator unbiased only if it can center a valid Wald interval</w:t>
      </w:r>
      <w:r>
        <w:t xml:space="preserve"> </w:t>
      </w:r>
      <w:r>
        <w:rPr>
          <w:i/>
          <w:iCs/>
        </w:rPr>
        <w:t xml:space="preserve">conditional on</w:t>
      </w:r>
      <w:r>
        <w:t xml:space="preserve"> </w:t>
      </w:r>
      <w:r>
        <w:t xml:space="preserve">ancillary statistics,</w:t>
      </w:r>
      <w:r>
        <w:t xml:space="preserve"> </w:t>
      </w:r>
      <w:r>
        <w:t xml:space="preserve">a stricter definition than in Section 10.1.</w:t>
      </w:r>
      <w:r>
        <w:t xml:space="preserve"> </w:t>
      </w: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p>
      <w:pPr>
        <w:pStyle w:val="BodyText"/>
      </w:pPr>
      <w:r>
        <w:t xml:space="preserve">That reply is convincing in randomized and observational studies</w:t>
      </w:r>
      <w:r>
        <w:t xml:space="preserve"> </w:t>
      </w:r>
      <w:r>
        <w:rPr>
          <w:b/>
          <w:bCs/>
        </w:rPr>
        <w:t xml:space="preserve">as long as the number of measured confounders is not large</w:t>
      </w:r>
      <w:r>
        <w:t xml:space="preserve">.</w:t>
      </w:r>
      <w:r>
        <w:t xml:space="preserve"> </w:t>
      </w:r>
      <w:r>
        <w:t xml:space="preserve">With many confounders, strictly following the conditionality principle stops being wise (Section 10.5).</w:t>
      </w:r>
      <w:r>
        <w:t xml:space="preserve"> </w:t>
      </w:r>
      <w:r>
        <w:t xml:space="preserve">The quotation marks around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in the section title anticipate this point.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aCov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Checking the adjusted interval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 </w:t>
      </w:r>
      <w:r>
        <w:t xml:space="preserve">(our arithmetic, using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p>
            <m:r>
              <m:t>o</m:t>
            </m:r>
            <m:r>
              <m:t>b</m:t>
            </m:r>
            <m:r>
              <m:t>s</m:t>
            </m:r>
          </m:sup>
        </m:sSup>
      </m:oMath>
      <w:r>
        <w:t xml:space="preserve"> </w:t>
      </w:r>
      <w:r>
        <w:t xml:space="preserve">in both strata):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r>
                <m:t>0.009375</m:t>
              </m:r>
              <m:r>
                <m:rPr>
                  <m:sty m:val="p"/>
                </m:rPr>
                <m:t>,</m:t>
              </m:r>
            </m:e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0.00178125</m:t>
              </m:r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Var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sRD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0.009375</m:t>
                  </m:r>
                  <m:r>
                    <m:rPr>
                      <m:sty m:val="p"/>
                    </m:rPr>
                    <m:t>×</m:t>
                  </m:r>
                  <m:r>
                    <m:t>0.00178125</m:t>
                  </m:r>
                </m:num>
                <m:den>
                  <m:r>
                    <m:t>0.009375</m:t>
                  </m:r>
                  <m:r>
                    <m:rPr>
                      <m:sty m:val="p"/>
                    </m:rPr>
                    <m:t>+</m:t>
                  </m:r>
                  <m:r>
                    <m:t>0.00178125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1.670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num>
                <m:den>
                  <m:r>
                    <m:t>0.01116</m:t>
                  </m:r>
                </m:den>
              </m:f>
              <m:r>
                <m:rPr>
                  <m:sty m:val="p"/>
                </m:rPr>
                <m:t>≈</m:t>
              </m:r>
              <m:r>
                <m:t>0.001497</m:t>
              </m:r>
              <m:r>
                <m:rPr>
                  <m:sty m:val="p"/>
                </m:rPr>
                <m:t>,</m:t>
              </m:r>
            </m:e>
            <m:e>
              <m:r>
                <m:t>1.96</m:t>
              </m:r>
              <m:rad>
                <m:radPr>
                  <m:degHide m:val="on"/>
                </m:radPr>
                <m:deg/>
                <m:e>
                  <m:r>
                    <m:t>0.001497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1.96</m:t>
              </m:r>
              <m:r>
                <m:rPr>
                  <m:sty m:val="p"/>
                </m:rPr>
                <m:t>×</m:t>
              </m:r>
              <m:r>
                <m:t>0.0387</m:t>
              </m:r>
              <m:r>
                <m:rPr>
                  <m:sty m:val="p"/>
                </m:rPr>
                <m:t>≈</m:t>
              </m:r>
              <m:r>
                <m:t>0.076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 point estimate 0, the interval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, matching the book.</w:t>
      </w:r>
    </w:p>
    <w:bookmarkEnd w:id="48"/>
    <w:bookmarkEnd w:id="49"/>
    <w:bookmarkStart w:id="57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  <w:r>
        <w:t xml:space="preserve"> </w:t>
      </w:r>
      <w:r>
        <w:t xml:space="preserve">Now suppose the investigators had measured 100 binary pre-treatment variables,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100</m:t>
            </m:r>
          </m:sub>
        </m:sSub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strata:</w:t>
      </w:r>
      <w:r>
        <w:t xml:space="preserve"> </w:t>
      </w:r>
      <w:r>
        <w:rPr>
          <w:b/>
          <w:bCs/>
        </w:rPr>
        <w:t xml:space="preserve">high-dimensional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For simplicity, assume no additive effect modification by</w:t>
      </w:r>
      <w:r>
        <w:t xml:space="preserve"> </w:t>
      </w:r>
      <m:oMath>
        <m:r>
          <m:t>L</m:t>
        </m:r>
      </m:oMath>
      <w:r>
        <w:t xml:space="preserve">: the super-population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is constant, and equal to 0, across all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strata.</w:t>
      </w:r>
    </w:p>
    <w:p>
      <w:r>
        <w:pict>
          <v:rect style="width:0;height:1.5pt" o:hralign="center" o:hrstd="t" o:hr="t"/>
        </w:pict>
      </w:r>
    </w:p>
    <w:bookmarkStart w:id="51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0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6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The empirical risk difference in that stratum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adjusted 95% interval for the common risk difference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: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50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</w:t>
      </w:r>
      <w:r>
        <w:t xml:space="preserve"> </w:t>
      </w:r>
      <w:r>
        <w:t xml:space="preserve">(a common rule of thumb is at least 10, though the minimum depends on the data).</w:t>
      </w:r>
    </w:p>
    <w:p>
      <w:r>
        <w:pict>
          <v:rect style="width:0;height:1.5pt" o:hralign="center" o:hrstd="t" o:hr="t"/>
        </w:pict>
      </w:r>
    </w:p>
    <w:bookmarkEnd w:id="51"/>
    <w:bookmarkStart w:id="56" w:name="conditionality-should-not-be-a-principle"/>
    <w:p>
      <w:pPr>
        <w:pStyle w:val="Heading3"/>
      </w:pPr>
      <w:r>
        <w:t xml:space="preserve">5.2 Conditionality Should Not Be a Principle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: conditional on all 100 covariates, the marginal estimator is still biased, but the conditional estimator is now uninformative.</w:t>
      </w:r>
      <w:r>
        <w:t xml:space="preserve"> </w:t>
      </w:r>
      <w:r>
        <w:t xml:space="preserve">Conditionality is compelling in simple examples, but it cannot be carried through in high-dimensional models, so it should not be raised to a principle</w:t>
      </w:r>
      <w:r>
        <w:t xml:space="preserve"> </w:t>
      </w:r>
      <w:r>
        <w:t xml:space="preserve">(Robins and Ritov 1997)</w:t>
      </w:r>
      <w:r>
        <w:t xml:space="preserve">.</w:t>
      </w:r>
      <w:r>
        <w:t xml:space="preserve"> </w:t>
      </w:r>
      <w:r>
        <w:t xml:space="preserve">The same applies to observational studies.</w:t>
      </w:r>
    </w:p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for any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there are faithful distributions in which the true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are so close to 1 that empirical values of 1 are unsurprising,</w:t>
            </w:r>
            <w:r>
              <w:t xml:space="preserve"> </w:t>
            </w:r>
            <w:r>
              <w:t xml:space="preserve">yet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zero.</w:t>
            </w:r>
            <w:r>
              <w:t xml:space="preserve"> </w:t>
            </w:r>
            <w:r>
              <w:t xml:space="preserve">So no honest 95% frequentist interval for that effect can exclude 0, even if the empirical risk difference is large (say 0.2) and many (say 30) times its standard error.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the authors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consistency;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prognostic factor</w:t>
      </w:r>
      <w:r>
        <w:t xml:space="preserve"> </w:t>
      </w:r>
      <m:oMath>
        <m:r>
          <m:t>L</m:t>
        </m:r>
      </m:oMath>
      <w:r>
        <w:t xml:space="preserve">, the adjusted estimator is conditionally unbiased and unconditionally more efficient: 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58"/>
    <w:bookmarkStart w:id="74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73" w:name="refs"/>
    <w:bookmarkStart w:id="59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59"/>
    <w:bookmarkStart w:id="60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60"/>
    <w:bookmarkStart w:id="61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61"/>
    <w:bookmarkStart w:id="62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62"/>
    <w:bookmarkStart w:id="63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63"/>
    <w:bookmarkStart w:id="64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64"/>
    <w:bookmarkStart w:id="6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6"/>
    <w:bookmarkStart w:id="67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67"/>
    <w:bookmarkStart w:id="68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68"/>
    <w:bookmarkStart w:id="69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69"/>
    <w:bookmarkStart w:id="70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70"/>
    <w:bookmarkStart w:id="71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71"/>
    <w:bookmarkStart w:id="72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6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2026-10-02T17:43:32Z</dcterms:created>
  <dcterms:modified xsi:type="dcterms:W3CDTF">2026-10-02T17:43:32Z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