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>
          <w:rFonts w:ascii="Lato" w:cs="Lato" w:eastAsia="Lato" w:hAnsi="Lato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65.0" w:type="dxa"/>
        <w:jc w:val="left"/>
        <w:tblLayout w:type="fixed"/>
        <w:tblLook w:val="0600"/>
      </w:tblPr>
      <w:tblGrid>
        <w:gridCol w:w="1560"/>
        <w:gridCol w:w="270"/>
        <w:gridCol w:w="8235"/>
        <w:tblGridChange w:id="0">
          <w:tblGrid>
            <w:gridCol w:w="1560"/>
            <w:gridCol w:w="270"/>
            <w:gridCol w:w="8235"/>
          </w:tblGrid>
        </w:tblGridChange>
      </w:tblGrid>
      <w:tr>
        <w:trPr>
          <w:cantSplit w:val="0"/>
          <w:trHeight w:val="130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12" w:val="single"/>
              <w:right w:color="000000" w:space="0" w:sz="0" w:val="nil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Subtitle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rPr>
                <w:rFonts w:ascii="Raleway" w:cs="Raleway" w:eastAsia="Raleway" w:hAnsi="Raleway"/>
                <w:b w:val="1"/>
                <w:i w:val="0"/>
                <w:color w:val="f2511b"/>
                <w:sz w:val="32"/>
                <w:szCs w:val="32"/>
              </w:rPr>
            </w:pPr>
            <w:bookmarkStart w:colFirst="0" w:colLast="0" w:name="_gjdgxs" w:id="0"/>
            <w:bookmarkEnd w:id="0"/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Style w:val="Subtitle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rPr>
                <w:rFonts w:ascii="Raleway" w:cs="Raleway" w:eastAsia="Raleway" w:hAnsi="Raleway"/>
                <w:b w:val="1"/>
                <w:i w:val="0"/>
                <w:color w:val="f2511b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Style w:val="Heading1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120" w:lineRule="auto"/>
              <w:rPr/>
            </w:pPr>
            <w:bookmarkStart w:colFirst="0" w:colLast="0" w:name="_30j0zll" w:id="1"/>
            <w:bookmarkEnd w:id="1"/>
            <w:r w:rsidDel="00000000" w:rsidR="00000000" w:rsidRPr="00000000">
              <w:rPr>
                <w:rtl w:val="0"/>
              </w:rPr>
              <w:t xml:space="preserve">MORRISON COLE</w:t>
            </w:r>
          </w:p>
          <w:p w:rsidR="00000000" w:rsidDel="00000000" w:rsidP="00000000" w:rsidRDefault="00000000" w:rsidRPr="00000000" w14:paraId="00000005">
            <w:pPr>
              <w:spacing w:before="0" w:line="240" w:lineRule="auto"/>
              <w:rPr>
                <w:rFonts w:ascii="Source Code Pro" w:cs="Source Code Pro" w:eastAsia="Source Code Pro" w:hAnsi="Source Code Pro"/>
                <w:color w:val="999999"/>
                <w:sz w:val="20"/>
                <w:szCs w:val="20"/>
              </w:rPr>
            </w:pPr>
            <w:r w:rsidDel="00000000" w:rsidR="00000000" w:rsidRPr="00000000">
              <w:rPr>
                <w:rFonts w:ascii="Source Code Pro" w:cs="Source Code Pro" w:eastAsia="Source Code Pro" w:hAnsi="Source Code Pro"/>
                <w:color w:val="999999"/>
                <w:sz w:val="20"/>
                <w:szCs w:val="20"/>
                <w:rtl w:val="0"/>
              </w:rPr>
              <w:t xml:space="preserve">HELLO@MORRISONCOLE.CO.UK</w:t>
            </w:r>
          </w:p>
          <w:p w:rsidR="00000000" w:rsidDel="00000000" w:rsidP="00000000" w:rsidRDefault="00000000" w:rsidRPr="00000000" w14:paraId="00000006">
            <w:pPr>
              <w:widowControl w:val="0"/>
              <w:spacing w:before="0" w:line="240" w:lineRule="auto"/>
              <w:rPr>
                <w:rFonts w:ascii="Source Code Pro" w:cs="Source Code Pro" w:eastAsia="Source Code Pro" w:hAnsi="Source Code Pro"/>
                <w:color w:val="999999"/>
                <w:sz w:val="20"/>
                <w:szCs w:val="20"/>
              </w:rPr>
            </w:pPr>
            <w:r w:rsidDel="00000000" w:rsidR="00000000" w:rsidRPr="00000000">
              <w:rPr>
                <w:rFonts w:ascii="Source Code Pro" w:cs="Source Code Pro" w:eastAsia="Source Code Pro" w:hAnsi="Source Code Pro"/>
                <w:color w:val="999999"/>
                <w:sz w:val="20"/>
                <w:szCs w:val="20"/>
                <w:rtl w:val="0"/>
              </w:rPr>
              <w:t xml:space="preserve">MUSASHINO, TOKYO</w:t>
            </w:r>
          </w:p>
          <w:p w:rsidR="00000000" w:rsidDel="00000000" w:rsidP="00000000" w:rsidRDefault="00000000" w:rsidRPr="00000000" w14:paraId="000000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40" w:lineRule="auto"/>
              <w:rPr>
                <w:rFonts w:ascii="Lato" w:cs="Lato" w:eastAsia="Lato" w:hAnsi="Lato"/>
                <w:color w:val="999999"/>
                <w:sz w:val="20"/>
                <w:szCs w:val="20"/>
              </w:rPr>
            </w:pPr>
            <w:r w:rsidDel="00000000" w:rsidR="00000000" w:rsidRPr="00000000">
              <w:rPr>
                <w:color w:val="999999"/>
                <w:sz w:val="20"/>
                <w:szCs w:val="20"/>
                <w:rtl w:val="0"/>
              </w:rPr>
              <w:t xml:space="preserve">+81 (0)80-3703-3772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105" w:hRule="atLeast"/>
          <w:tblHeader w:val="0"/>
        </w:trPr>
        <w:tc>
          <w:tcPr>
            <w:tcBorders>
              <w:top w:color="000000" w:space="0" w:sz="12" w:val="single"/>
              <w:left w:color="000000" w:space="0" w:sz="0" w:val="nil"/>
              <w:bottom w:color="000000" w:space="0" w:sz="12" w:val="single"/>
              <w:right w:color="000000" w:space="0" w:sz="0" w:val="nil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Style w:val="Heading1"/>
              <w:keepNext w:val="0"/>
              <w:keepLines w:val="0"/>
              <w:widowControl w:val="0"/>
              <w:jc w:val="right"/>
              <w:rPr>
                <w:rFonts w:ascii="Raleway" w:cs="Raleway" w:eastAsia="Raleway" w:hAnsi="Raleway"/>
                <w:b w:val="1"/>
                <w:sz w:val="20"/>
                <w:szCs w:val="20"/>
              </w:rPr>
            </w:pPr>
            <w:bookmarkStart w:colFirst="0" w:colLast="0" w:name="_1fob9te" w:id="2"/>
            <w:bookmarkEnd w:id="2"/>
            <w:r w:rsidDel="00000000" w:rsidR="00000000" w:rsidRPr="00000000">
              <w:rPr>
                <w:sz w:val="20"/>
                <w:szCs w:val="20"/>
                <w:rtl w:val="0"/>
              </w:rPr>
              <w:t xml:space="preserve">EXPERIENCE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40" w:lineRule="auto"/>
              <w:rPr>
                <w:rFonts w:ascii="Lato" w:cs="Lato" w:eastAsia="Lato" w:hAnsi="Lato"/>
                <w:b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Style w:val="Heading2"/>
              <w:keepNext w:val="0"/>
              <w:keepLines w:val="0"/>
              <w:widowControl w:val="0"/>
              <w:rPr>
                <w:b w:val="0"/>
              </w:rPr>
            </w:pPr>
            <w:bookmarkStart w:colFirst="0" w:colLast="0" w:name="_3znysh7" w:id="3"/>
            <w:bookmarkEnd w:id="3"/>
            <w:r w:rsidDel="00000000" w:rsidR="00000000" w:rsidRPr="00000000">
              <w:rPr>
                <w:rtl w:val="0"/>
              </w:rPr>
              <w:t xml:space="preserve">Unity Technologies Japan / </w:t>
            </w:r>
            <w:r w:rsidDel="00000000" w:rsidR="00000000" w:rsidRPr="00000000">
              <w:rPr>
                <w:b w:val="0"/>
                <w:rtl w:val="0"/>
              </w:rPr>
              <w:t xml:space="preserve">Senior Software Engineer (IC7)</w:t>
            </w:r>
          </w:p>
          <w:p w:rsidR="00000000" w:rsidDel="00000000" w:rsidP="00000000" w:rsidRDefault="00000000" w:rsidRPr="00000000" w14:paraId="0000000B">
            <w:pPr>
              <w:pStyle w:val="Heading3"/>
              <w:keepNext w:val="0"/>
              <w:keepLines w:val="0"/>
              <w:widowControl w:val="0"/>
              <w:spacing w:before="0" w:lineRule="auto"/>
              <w:rPr/>
            </w:pPr>
            <w:bookmarkStart w:colFirst="0" w:colLast="0" w:name="_2et92p0" w:id="4"/>
            <w:bookmarkEnd w:id="4"/>
            <w:r w:rsidDel="00000000" w:rsidR="00000000" w:rsidRPr="00000000">
              <w:rPr>
                <w:rtl w:val="0"/>
              </w:rPr>
              <w:t xml:space="preserve">DEC 2020 - PRESENT,  REMOTE</w:t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spacing w:before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TypeScript, React, JavaScript, Node, C#, GCP, Terraform</w:t>
            </w:r>
          </w:p>
          <w:p w:rsidR="00000000" w:rsidDel="00000000" w:rsidP="00000000" w:rsidRDefault="00000000" w:rsidRPr="00000000" w14:paraId="0000000D">
            <w:pPr>
              <w:spacing w:before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The world’s leading platform for creating and operating interactive, real-time 3D content.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widowControl w:val="0"/>
              <w:spacing w:after="0" w:before="10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Hired as full stack engineer, made a lateral move to engineering manager, now a tech lead on the core web platform team for cloud.unity.com.</w:t>
            </w:r>
          </w:p>
          <w:p w:rsidR="00000000" w:rsidDel="00000000" w:rsidP="00000000" w:rsidRDefault="00000000" w:rsidRPr="00000000" w14:paraId="0000000F">
            <w:pPr>
              <w:widowControl w:val="0"/>
              <w:numPr>
                <w:ilvl w:val="0"/>
                <w:numId w:val="1"/>
              </w:numPr>
              <w:spacing w:after="0" w:before="10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tech lead on the core web platform team for cloud.unity.com, build core features and steer technical direction for teams of internal developers building services on our platform. Most recently, drove &amp; implemented a migration to TypeScript project references that reduced build times by ~90% for local development &amp; CI.</w:t>
            </w:r>
          </w:p>
          <w:p w:rsidR="00000000" w:rsidDel="00000000" w:rsidP="00000000" w:rsidRDefault="00000000" w:rsidRPr="00000000" w14:paraId="00000010">
            <w:pPr>
              <w:widowControl w:val="0"/>
              <w:numPr>
                <w:ilvl w:val="0"/>
                <w:numId w:val="1"/>
              </w:numPr>
              <w:spacing w:after="0" w:before="10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Designed the architecture for a business-critical billing flow and delivered the frontend myself ahead of schedule.</w:t>
            </w:r>
          </w:p>
          <w:p w:rsidR="00000000" w:rsidDel="00000000" w:rsidP="00000000" w:rsidRDefault="00000000" w:rsidRPr="00000000" w14:paraId="00000011">
            <w:pPr>
              <w:widowControl w:val="0"/>
              <w:numPr>
                <w:ilvl w:val="0"/>
                <w:numId w:val="1"/>
              </w:numPr>
              <w:spacing w:after="0" w:before="10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engineering manager, drove a long-term localization R&amp;D project through initial stages of the product pipeline. Identified hypotheses, validated with user tests, and brought together stakeholders from all over the business, all the while delivering the engine-side prototypes myself. Resulted in CTO buy-in for a potential first-mover product with features powered by Azure OpenAI service.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pStyle w:val="Heading2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120" w:lineRule="auto"/>
              <w:rPr>
                <w:rFonts w:ascii="Lato" w:cs="Lato" w:eastAsia="Lato" w:hAnsi="Lato"/>
                <w:b w:val="0"/>
                <w:sz w:val="22"/>
                <w:szCs w:val="22"/>
              </w:rPr>
            </w:pPr>
            <w:bookmarkStart w:colFirst="0" w:colLast="0" w:name="_tyjcwt" w:id="5"/>
            <w:bookmarkEnd w:id="5"/>
            <w:r w:rsidDel="00000000" w:rsidR="00000000" w:rsidRPr="00000000">
              <w:rPr>
                <w:rtl w:val="0"/>
              </w:rPr>
              <w:t xml:space="preserve">Medmain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Lato" w:cs="Lato" w:eastAsia="Lato" w:hAnsi="Lato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b w:val="0"/>
                <w:rtl w:val="0"/>
              </w:rPr>
              <w:t xml:space="preserve">Software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pStyle w:val="Heading3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Rule="auto"/>
              <w:rPr/>
            </w:pPr>
            <w:bookmarkStart w:colFirst="0" w:colLast="0" w:name="_3dy6vkm" w:id="6"/>
            <w:bookmarkEnd w:id="6"/>
            <w:r w:rsidDel="00000000" w:rsidR="00000000" w:rsidRPr="00000000">
              <w:rPr>
                <w:rtl w:val="0"/>
              </w:rPr>
              <w:t xml:space="preserve">OCT</w:t>
            </w:r>
            <w:r w:rsidDel="00000000" w:rsidR="00000000" w:rsidRPr="00000000">
              <w:rPr>
                <w:rFonts w:ascii="Lato" w:cs="Lato" w:eastAsia="Lato" w:hAnsi="Lato"/>
                <w:b w:val="0"/>
                <w:sz w:val="18"/>
                <w:szCs w:val="18"/>
                <w:rtl w:val="0"/>
              </w:rPr>
              <w:t xml:space="preserve"> 20</w:t>
            </w:r>
            <w:r w:rsidDel="00000000" w:rsidR="00000000" w:rsidRPr="00000000">
              <w:rPr>
                <w:rtl w:val="0"/>
              </w:rPr>
              <w:t xml:space="preserve">19</w:t>
            </w:r>
            <w:r w:rsidDel="00000000" w:rsidR="00000000" w:rsidRPr="00000000">
              <w:rPr>
                <w:rFonts w:ascii="Lato" w:cs="Lato" w:eastAsia="Lato" w:hAnsi="Lato"/>
                <w:b w:val="0"/>
                <w:sz w:val="18"/>
                <w:szCs w:val="18"/>
                <w:rtl w:val="0"/>
              </w:rPr>
              <w:t xml:space="preserve"> - </w:t>
            </w:r>
            <w:r w:rsidDel="00000000" w:rsidR="00000000" w:rsidRPr="00000000">
              <w:rPr>
                <w:rtl w:val="0"/>
              </w:rPr>
              <w:t xml:space="preserve">DEC 2020</w:t>
            </w:r>
            <w:r w:rsidDel="00000000" w:rsidR="00000000" w:rsidRPr="00000000">
              <w:rPr>
                <w:rFonts w:ascii="Lato" w:cs="Lato" w:eastAsia="Lato" w:hAnsi="Lato"/>
                <w:b w:val="0"/>
                <w:sz w:val="18"/>
                <w:szCs w:val="18"/>
                <w:rtl w:val="0"/>
              </w:rPr>
              <w:t xml:space="preserve">,  </w:t>
            </w:r>
            <w:r w:rsidDel="00000000" w:rsidR="00000000" w:rsidRPr="00000000">
              <w:rPr>
                <w:rtl w:val="0"/>
              </w:rPr>
              <w:t xml:space="preserve">REMOTE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0"/>
              <w:spacing w:before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Kotlin, SQL, ELK, AWS, Docker, Terraform</w:t>
            </w:r>
          </w:p>
          <w:p w:rsidR="00000000" w:rsidDel="00000000" w:rsidP="00000000" w:rsidRDefault="00000000" w:rsidRPr="00000000" w14:paraId="00000015">
            <w:pPr>
              <w:spacing w:before="0" w:line="240" w:lineRule="auto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Series A medical AI startup aiming to be the global provider for digital pathology.</w:t>
            </w:r>
          </w:p>
          <w:p w:rsidR="00000000" w:rsidDel="00000000" w:rsidP="00000000" w:rsidRDefault="00000000" w:rsidRPr="00000000" w14:paraId="00000016">
            <w:pPr>
              <w:widowControl w:val="0"/>
              <w:spacing w:before="10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Took a medical AI product for confirming cancer diagnoses from prototype to production usage in Japanese hospitals.</w:t>
            </w:r>
          </w:p>
          <w:p w:rsidR="00000000" w:rsidDel="00000000" w:rsidP="00000000" w:rsidRDefault="00000000" w:rsidRPr="00000000" w14:paraId="00000017">
            <w:pPr>
              <w:widowControl w:val="0"/>
              <w:numPr>
                <w:ilvl w:val="0"/>
                <w:numId w:val="1"/>
              </w:numPr>
              <w:spacing w:before="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Containerized all services, set up CI, distributed logging, horizontal autoscaling of tasks with ECS. Reduced infrastructure costs.</w:t>
            </w:r>
          </w:p>
          <w:p w:rsidR="00000000" w:rsidDel="00000000" w:rsidP="00000000" w:rsidRDefault="00000000" w:rsidRPr="00000000" w14:paraId="00000018">
            <w:pPr>
              <w:widowControl w:val="0"/>
              <w:numPr>
                <w:ilvl w:val="0"/>
                <w:numId w:val="1"/>
              </w:numPr>
              <w:spacing w:after="0" w:before="10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Introduced Terraform, enabled our team to deploy cost-effective feature branches.</w:t>
            </w:r>
          </w:p>
          <w:p w:rsidR="00000000" w:rsidDel="00000000" w:rsidP="00000000" w:rsidRDefault="00000000" w:rsidRPr="00000000" w14:paraId="00000019">
            <w:pPr>
              <w:widowControl w:val="0"/>
              <w:numPr>
                <w:ilvl w:val="0"/>
                <w:numId w:val="1"/>
              </w:numPr>
              <w:spacing w:after="0" w:before="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Advocated consistently for a strong testing culture. Built a test-containers suite for end-to-end backend testing. Developed a load testing system for our most crucial customer flow.</w:t>
            </w:r>
          </w:p>
          <w:p w:rsidR="00000000" w:rsidDel="00000000" w:rsidP="00000000" w:rsidRDefault="00000000" w:rsidRPr="00000000" w14:paraId="0000001A">
            <w:pPr>
              <w:widowControl w:val="0"/>
              <w:numPr>
                <w:ilvl w:val="0"/>
                <w:numId w:val="1"/>
              </w:numPr>
              <w:spacing w:after="0" w:before="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Migrated a custom authentication system to an off-the-shelf multi-tenant Auth0 implementation.</w:t>
            </w:r>
          </w:p>
          <w:p w:rsidR="00000000" w:rsidDel="00000000" w:rsidP="00000000" w:rsidRDefault="00000000" w:rsidRPr="00000000" w14:paraId="0000001B">
            <w:pPr>
              <w:pStyle w:val="Heading2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320" w:lineRule="auto"/>
              <w:rPr>
                <w:rFonts w:ascii="Lato" w:cs="Lato" w:eastAsia="Lato" w:hAnsi="Lato"/>
                <w:b w:val="0"/>
                <w:sz w:val="22"/>
                <w:szCs w:val="22"/>
              </w:rPr>
            </w:pPr>
            <w:bookmarkStart w:colFirst="0" w:colLast="0" w:name="_1t3h5sf" w:id="7"/>
            <w:bookmarkEnd w:id="7"/>
            <w:r w:rsidDel="00000000" w:rsidR="00000000" w:rsidRPr="00000000">
              <w:rPr>
                <w:rtl w:val="0"/>
              </w:rPr>
              <w:t xml:space="preserve">Improbable </w:t>
            </w:r>
            <w:r w:rsidDel="00000000" w:rsidR="00000000" w:rsidRPr="00000000">
              <w:rPr>
                <w:rFonts w:ascii="Lato" w:cs="Lato" w:eastAsia="Lato" w:hAnsi="Lato"/>
                <w:sz w:val="22"/>
                <w:szCs w:val="22"/>
                <w:rtl w:val="0"/>
              </w:rPr>
              <w:t xml:space="preserve">/ </w:t>
            </w:r>
            <w:r w:rsidDel="00000000" w:rsidR="00000000" w:rsidRPr="00000000">
              <w:rPr>
                <w:b w:val="0"/>
                <w:rtl w:val="0"/>
              </w:rPr>
              <w:t xml:space="preserve">Software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pStyle w:val="Heading3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Rule="auto"/>
              <w:rPr/>
            </w:pPr>
            <w:bookmarkStart w:colFirst="0" w:colLast="0" w:name="_4d34og8" w:id="8"/>
            <w:bookmarkEnd w:id="8"/>
            <w:r w:rsidDel="00000000" w:rsidR="00000000" w:rsidRPr="00000000">
              <w:rPr>
                <w:rtl w:val="0"/>
              </w:rPr>
              <w:t xml:space="preserve">JUN 2015</w:t>
            </w:r>
            <w:r w:rsidDel="00000000" w:rsidR="00000000" w:rsidRPr="00000000">
              <w:rPr>
                <w:rFonts w:ascii="Lato" w:cs="Lato" w:eastAsia="Lato" w:hAnsi="Lato"/>
                <w:b w:val="0"/>
                <w:sz w:val="18"/>
                <w:szCs w:val="18"/>
                <w:rtl w:val="0"/>
              </w:rPr>
              <w:t xml:space="preserve"> - </w:t>
            </w:r>
            <w:r w:rsidDel="00000000" w:rsidR="00000000" w:rsidRPr="00000000">
              <w:rPr>
                <w:rtl w:val="0"/>
              </w:rPr>
              <w:t xml:space="preserve">APR</w:t>
            </w:r>
            <w:r w:rsidDel="00000000" w:rsidR="00000000" w:rsidRPr="00000000">
              <w:rPr>
                <w:rFonts w:ascii="Lato" w:cs="Lato" w:eastAsia="Lato" w:hAnsi="Lato"/>
                <w:b w:val="0"/>
                <w:sz w:val="18"/>
                <w:szCs w:val="18"/>
                <w:rtl w:val="0"/>
              </w:rPr>
              <w:t xml:space="preserve"> 20</w:t>
            </w:r>
            <w:r w:rsidDel="00000000" w:rsidR="00000000" w:rsidRPr="00000000">
              <w:rPr>
                <w:rtl w:val="0"/>
              </w:rPr>
              <w:t xml:space="preserve">19</w:t>
            </w:r>
            <w:r w:rsidDel="00000000" w:rsidR="00000000" w:rsidRPr="00000000">
              <w:rPr>
                <w:rFonts w:ascii="Lato" w:cs="Lato" w:eastAsia="Lato" w:hAnsi="Lato"/>
                <w:b w:val="0"/>
                <w:sz w:val="18"/>
                <w:szCs w:val="18"/>
                <w:rtl w:val="0"/>
              </w:rPr>
              <w:t xml:space="preserve">,  </w:t>
            </w:r>
            <w:r w:rsidDel="00000000" w:rsidR="00000000" w:rsidRPr="00000000">
              <w:rPr>
                <w:rtl w:val="0"/>
              </w:rPr>
              <w:t xml:space="preserve">LONDON</w:t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spacing w:before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C#, Scala, Python, GCP,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Unity, Unreal</w:t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spacing w:before="0" w:lineRule="auto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Improbable develops SpatialOS, a platform that makes it possible to run massive-scale simulations for games, research, and government. Raised $604M to date from SoftBank Vision Fund &amp; others.</w:t>
            </w:r>
          </w:p>
          <w:p w:rsidR="00000000" w:rsidDel="00000000" w:rsidP="00000000" w:rsidRDefault="00000000" w:rsidRPr="00000000" w14:paraId="0000001F">
            <w:pPr>
              <w:widowControl w:val="0"/>
              <w:spacing w:before="10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 joined just after the first Series A at ~30 people.  Worked closely with the leadership and product teams as the company grew to over 300 employees.</w:t>
            </w:r>
          </w:p>
          <w:p w:rsidR="00000000" w:rsidDel="00000000" w:rsidP="00000000" w:rsidRDefault="00000000" w:rsidRPr="00000000" w14:paraId="00000020">
            <w:pPr>
              <w:widowControl w:val="0"/>
              <w:numPr>
                <w:ilvl w:val="0"/>
                <w:numId w:val="1"/>
              </w:numPr>
              <w:spacing w:after="0" w:before="10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Focused on scalability and distributed systems. Led the effort towards the first successful 1000 player 24-hour soak test of a game world the size of Wales.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widowControl w:val="0"/>
              <w:numPr>
                <w:ilvl w:val="0"/>
                <w:numId w:val="1"/>
              </w:numPr>
              <w:spacing w:after="0" w:before="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Became the Technical Lead of the Application Development team, which owned the user-facing SDK for SpatialOS. Shipped libraries used in production games.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widowControl w:val="0"/>
              <w:numPr>
                <w:ilvl w:val="0"/>
                <w:numId w:val="1"/>
              </w:numPr>
              <w:spacing w:after="0" w:before="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Alongside the CEO, pitched and led onsite tech demos of SpatialOS.</w:t>
            </w:r>
          </w:p>
          <w:p w:rsidR="00000000" w:rsidDel="00000000" w:rsidP="00000000" w:rsidRDefault="00000000" w:rsidRPr="00000000" w14:paraId="00000023">
            <w:pPr>
              <w:widowControl w:val="0"/>
              <w:numPr>
                <w:ilvl w:val="0"/>
                <w:numId w:val="1"/>
              </w:numPr>
              <w:spacing w:before="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Created full-stack tooling and filled product gaps quickly for our early-stage customers. Worked directly with our client’s engineering and leadership teams to ensure their games were successful.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pStyle w:val="Heading2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320" w:lineRule="auto"/>
              <w:rPr>
                <w:rFonts w:ascii="Lato" w:cs="Lato" w:eastAsia="Lato" w:hAnsi="Lato"/>
                <w:b w:val="0"/>
                <w:sz w:val="22"/>
                <w:szCs w:val="22"/>
              </w:rPr>
            </w:pPr>
            <w:bookmarkStart w:colFirst="0" w:colLast="0" w:name="_2s8eyo1" w:id="9"/>
            <w:bookmarkEnd w:id="9"/>
            <w:r w:rsidDel="00000000" w:rsidR="00000000" w:rsidRPr="00000000">
              <w:rPr>
                <w:rtl w:val="0"/>
              </w:rPr>
              <w:t xml:space="preserve">Shazam</w:t>
            </w:r>
            <w:r w:rsidDel="00000000" w:rsidR="00000000" w:rsidRPr="00000000">
              <w:rPr>
                <w:rFonts w:ascii="Lato" w:cs="Lato" w:eastAsia="Lato" w:hAnsi="Lato"/>
                <w:sz w:val="22"/>
                <w:szCs w:val="22"/>
                <w:rtl w:val="0"/>
              </w:rPr>
              <w:t xml:space="preserve"> / </w:t>
            </w:r>
            <w:r w:rsidDel="00000000" w:rsidR="00000000" w:rsidRPr="00000000">
              <w:rPr>
                <w:b w:val="0"/>
                <w:rtl w:val="0"/>
              </w:rPr>
              <w:t xml:space="preserve">Junior Software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pStyle w:val="Heading3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Rule="auto"/>
              <w:rPr/>
            </w:pPr>
            <w:bookmarkStart w:colFirst="0" w:colLast="0" w:name="_17dp8vu" w:id="10"/>
            <w:bookmarkEnd w:id="10"/>
            <w:r w:rsidDel="00000000" w:rsidR="00000000" w:rsidRPr="00000000">
              <w:rPr>
                <w:rtl w:val="0"/>
              </w:rPr>
              <w:t xml:space="preserve">NOV</w:t>
            </w:r>
            <w:r w:rsidDel="00000000" w:rsidR="00000000" w:rsidRPr="00000000">
              <w:rPr>
                <w:rFonts w:ascii="Lato" w:cs="Lato" w:eastAsia="Lato" w:hAnsi="Lato"/>
                <w:b w:val="0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2013</w:t>
            </w:r>
            <w:r w:rsidDel="00000000" w:rsidR="00000000" w:rsidRPr="00000000">
              <w:rPr>
                <w:rFonts w:ascii="Lato" w:cs="Lato" w:eastAsia="Lato" w:hAnsi="Lato"/>
                <w:b w:val="0"/>
                <w:sz w:val="18"/>
                <w:szCs w:val="18"/>
                <w:rtl w:val="0"/>
              </w:rPr>
              <w:t xml:space="preserve"> - </w:t>
            </w:r>
            <w:r w:rsidDel="00000000" w:rsidR="00000000" w:rsidRPr="00000000">
              <w:rPr>
                <w:rtl w:val="0"/>
              </w:rPr>
              <w:t xml:space="preserve">MAY </w:t>
            </w:r>
            <w:r w:rsidDel="00000000" w:rsidR="00000000" w:rsidRPr="00000000">
              <w:rPr>
                <w:rFonts w:ascii="Lato" w:cs="Lato" w:eastAsia="Lato" w:hAnsi="Lato"/>
                <w:b w:val="0"/>
                <w:sz w:val="18"/>
                <w:szCs w:val="18"/>
                <w:rtl w:val="0"/>
              </w:rPr>
              <w:t xml:space="preserve"> 20</w:t>
            </w:r>
            <w:r w:rsidDel="00000000" w:rsidR="00000000" w:rsidRPr="00000000">
              <w:rPr>
                <w:rtl w:val="0"/>
              </w:rPr>
              <w:t xml:space="preserve">15</w:t>
            </w:r>
            <w:r w:rsidDel="00000000" w:rsidR="00000000" w:rsidRPr="00000000">
              <w:rPr>
                <w:rFonts w:ascii="Lato" w:cs="Lato" w:eastAsia="Lato" w:hAnsi="Lato"/>
                <w:b w:val="0"/>
                <w:sz w:val="18"/>
                <w:szCs w:val="18"/>
                <w:rtl w:val="0"/>
              </w:rPr>
              <w:t xml:space="preserve">,  </w:t>
            </w:r>
            <w:r w:rsidDel="00000000" w:rsidR="00000000" w:rsidRPr="00000000">
              <w:rPr>
                <w:rtl w:val="0"/>
              </w:rPr>
              <w:t xml:space="preserve">LONDON</w:t>
            </w:r>
          </w:p>
          <w:p w:rsidR="00000000" w:rsidDel="00000000" w:rsidP="00000000" w:rsidRDefault="00000000" w:rsidRPr="00000000" w14:paraId="00000026">
            <w:pPr>
              <w:spacing w:before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Android, Kotlin, Java, Gradle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100" w:line="240" w:lineRule="auto"/>
              <w:rPr>
                <w:rFonts w:ascii="Lato" w:cs="Lato" w:eastAsia="Lato" w:hAnsi="Lato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Developed Shazam for Android, a top 10 app with ~100m MAUs. Worked directly with the Server and iOS teams to ship cross-platform features, including the first release of the signup flow, newsfeed, Spotify integration, and visual recognition.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60" w:hRule="atLeast"/>
          <w:tblHeader w:val="0"/>
        </w:trPr>
        <w:tc>
          <w:tcPr>
            <w:tcBorders>
              <w:top w:color="000000" w:space="0" w:sz="12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Style w:val="Heading1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80" w:lineRule="auto"/>
              <w:jc w:val="right"/>
              <w:rPr>
                <w:rFonts w:ascii="Raleway" w:cs="Raleway" w:eastAsia="Raleway" w:hAnsi="Raleway"/>
                <w:b w:val="1"/>
                <w:sz w:val="20"/>
                <w:szCs w:val="20"/>
              </w:rPr>
            </w:pPr>
            <w:bookmarkStart w:colFirst="0" w:colLast="0" w:name="_3rdcrjn" w:id="11"/>
            <w:bookmarkEnd w:id="11"/>
            <w:r w:rsidDel="00000000" w:rsidR="00000000" w:rsidRPr="00000000">
              <w:rPr>
                <w:sz w:val="20"/>
                <w:szCs w:val="20"/>
                <w:rtl w:val="0"/>
              </w:rPr>
              <w:t xml:space="preserve">EDUCATION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40" w:lineRule="auto"/>
              <w:rPr>
                <w:rFonts w:ascii="Lato" w:cs="Lato" w:eastAsia="Lato" w:hAnsi="Lato"/>
                <w:b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Style w:val="Heading2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120" w:lineRule="auto"/>
              <w:rPr>
                <w:b w:val="0"/>
                <w:sz w:val="22"/>
                <w:szCs w:val="22"/>
              </w:rPr>
            </w:pPr>
            <w:bookmarkStart w:colFirst="0" w:colLast="0" w:name="_26in1rg" w:id="12"/>
            <w:bookmarkEnd w:id="12"/>
            <w:r w:rsidDel="00000000" w:rsidR="00000000" w:rsidRPr="00000000">
              <w:rPr>
                <w:rtl w:val="0"/>
              </w:rPr>
              <w:t xml:space="preserve">University College London </w:t>
            </w:r>
            <w:r w:rsidDel="00000000" w:rsidR="00000000" w:rsidRPr="00000000">
              <w:rPr>
                <w:rFonts w:ascii="Lato" w:cs="Lato" w:eastAsia="Lato" w:hAnsi="Lato"/>
                <w:sz w:val="22"/>
                <w:szCs w:val="22"/>
                <w:rtl w:val="0"/>
              </w:rPr>
              <w:t xml:space="preserve">/ </w:t>
            </w: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B</w:t>
            </w:r>
            <w:r w:rsidDel="00000000" w:rsidR="00000000" w:rsidRPr="00000000">
              <w:rPr>
                <w:b w:val="0"/>
                <w:rtl w:val="0"/>
              </w:rPr>
              <w:t xml:space="preserve">S</w:t>
            </w: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c</w:t>
            </w:r>
            <w:r w:rsidDel="00000000" w:rsidR="00000000" w:rsidRPr="00000000">
              <w:rPr>
                <w:b w:val="0"/>
                <w:rtl w:val="0"/>
              </w:rPr>
              <w:t xml:space="preserve">.</w:t>
            </w: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b w:val="0"/>
                <w:rtl w:val="0"/>
              </w:rPr>
              <w:t xml:space="preserve">Computer Science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pStyle w:val="Heading3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Rule="auto"/>
              <w:rPr>
                <w:rFonts w:ascii="Lato" w:cs="Lato" w:eastAsia="Lato" w:hAnsi="Lato"/>
                <w:b w:val="0"/>
                <w:sz w:val="18"/>
                <w:szCs w:val="18"/>
              </w:rPr>
            </w:pPr>
            <w:bookmarkStart w:colFirst="0" w:colLast="0" w:name="_lnxbz9" w:id="13"/>
            <w:bookmarkEnd w:id="13"/>
            <w:r w:rsidDel="00000000" w:rsidR="00000000" w:rsidRPr="00000000">
              <w:rPr>
                <w:rFonts w:ascii="Lato" w:cs="Lato" w:eastAsia="Lato" w:hAnsi="Lato"/>
                <w:b w:val="0"/>
                <w:sz w:val="18"/>
                <w:szCs w:val="18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  <w:t xml:space="preserve">10</w:t>
            </w:r>
            <w:r w:rsidDel="00000000" w:rsidR="00000000" w:rsidRPr="00000000">
              <w:rPr>
                <w:rFonts w:ascii="Lato" w:cs="Lato" w:eastAsia="Lato" w:hAnsi="Lato"/>
                <w:b w:val="0"/>
                <w:sz w:val="18"/>
                <w:szCs w:val="18"/>
                <w:rtl w:val="0"/>
              </w:rPr>
              <w:t xml:space="preserve"> - 20</w:t>
            </w:r>
            <w:r w:rsidDel="00000000" w:rsidR="00000000" w:rsidRPr="00000000">
              <w:rPr>
                <w:rtl w:val="0"/>
              </w:rPr>
              <w:t xml:space="preserve">14</w:t>
            </w:r>
            <w:r w:rsidDel="00000000" w:rsidR="00000000" w:rsidRPr="00000000">
              <w:rPr>
                <w:rFonts w:ascii="Lato" w:cs="Lato" w:eastAsia="Lato" w:hAnsi="Lato"/>
                <w:b w:val="0"/>
                <w:sz w:val="18"/>
                <w:szCs w:val="18"/>
                <w:rtl w:val="0"/>
              </w:rPr>
              <w:t xml:space="preserve">,  </w:t>
            </w:r>
            <w:r w:rsidDel="00000000" w:rsidR="00000000" w:rsidRPr="00000000">
              <w:rPr>
                <w:rtl w:val="0"/>
              </w:rPr>
              <w:t xml:space="preserve">LONDON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10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First Class Honours (~3.8 GPA equivalent).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00000" w:space="0" w:sz="12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Style w:val="Heading1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8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OTHER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40" w:lineRule="auto"/>
              <w:rPr>
                <w:rFonts w:ascii="Lato" w:cs="Lato" w:eastAsia="Lato" w:hAnsi="Lato"/>
                <w:b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before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Third Nerve /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Founded a games studio, built our own editor with XNA, got greenlit by community members on Steam.</w:t>
            </w:r>
          </w:p>
          <w:p w:rsidR="00000000" w:rsidDel="00000000" w:rsidP="00000000" w:rsidRDefault="00000000" w:rsidRPr="00000000" w14:paraId="00000030">
            <w:pPr>
              <w:spacing w:before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Code in Place /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Section leader for a cohort of 10 students in April 2021.</w:t>
            </w:r>
          </w:p>
          <w:p w:rsidR="00000000" w:rsidDel="00000000" w:rsidP="00000000" w:rsidRDefault="00000000" w:rsidRPr="00000000" w14:paraId="00000031">
            <w:pPr>
              <w:spacing w:before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Japanese /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Somewhere between JLPT N3-N2.</w:t>
            </w:r>
          </w:p>
        </w:tc>
      </w:tr>
    </w:tbl>
    <w:p w:rsidR="00000000" w:rsidDel="00000000" w:rsidP="00000000" w:rsidRDefault="00000000" w:rsidRPr="00000000" w14:paraId="00000032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jc w:val="left"/>
        <w:rPr>
          <w:rFonts w:ascii="Lato" w:cs="Lato" w:eastAsia="Lato" w:hAnsi="Lato"/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0" w:top="566.9291338582677" w:left="1077.1653543307089" w:right="1077.165354330708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Ralew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Source Code Pro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−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sz w:val="22"/>
        <w:szCs w:val="22"/>
        <w:lang w:val="en"/>
      </w:rPr>
    </w:rPrDefault>
    <w:pPrDefault>
      <w:pPr>
        <w:spacing w:before="12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80" w:lineRule="auto"/>
    </w:pPr>
    <w:rPr>
      <w:rFonts w:ascii="Raleway" w:cs="Raleway" w:eastAsia="Raleway" w:hAnsi="Raleway"/>
      <w:b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120" w:lineRule="auto"/>
    </w:pPr>
    <w:rPr>
      <w:rFonts w:ascii="Lato" w:cs="Lato" w:eastAsia="Lato" w:hAnsi="Lato"/>
      <w:b w:val="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</w:pPr>
    <w:rPr>
      <w:rFonts w:ascii="Lato" w:cs="Lato" w:eastAsia="Lato" w:hAnsi="Lato"/>
      <w:color w:val="666666"/>
      <w:sz w:val="18"/>
      <w:szCs w:val="1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line="240" w:lineRule="auto"/>
    </w:pPr>
    <w:rPr>
      <w:rFonts w:ascii="Raleway" w:cs="Raleway" w:eastAsia="Raleway" w:hAnsi="Raleway"/>
      <w:b w:val="1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60" w:line="240" w:lineRule="auto"/>
    </w:pPr>
    <w:rPr>
      <w:rFonts w:ascii="Raleway" w:cs="Raleway" w:eastAsia="Raleway" w:hAnsi="Raleway"/>
      <w:b w:val="1"/>
      <w:color w:val="f2511b"/>
      <w:sz w:val="32"/>
      <w:szCs w:val="32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aleway-regular.ttf"/><Relationship Id="rId2" Type="http://schemas.openxmlformats.org/officeDocument/2006/relationships/font" Target="fonts/Raleway-bold.ttf"/><Relationship Id="rId3" Type="http://schemas.openxmlformats.org/officeDocument/2006/relationships/font" Target="fonts/Raleway-italic.ttf"/><Relationship Id="rId4" Type="http://schemas.openxmlformats.org/officeDocument/2006/relationships/font" Target="fonts/Raleway-boldItalic.ttf"/><Relationship Id="rId11" Type="http://schemas.openxmlformats.org/officeDocument/2006/relationships/font" Target="fonts/SourceCodePro-italic.ttf"/><Relationship Id="rId10" Type="http://schemas.openxmlformats.org/officeDocument/2006/relationships/font" Target="fonts/SourceCodePro-bold.ttf"/><Relationship Id="rId12" Type="http://schemas.openxmlformats.org/officeDocument/2006/relationships/font" Target="fonts/SourceCodePro-boldItalic.ttf"/><Relationship Id="rId9" Type="http://schemas.openxmlformats.org/officeDocument/2006/relationships/font" Target="fonts/SourceCodePro-regular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