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59E" w:rsidRPr="00296B03" w:rsidRDefault="00AD187A">
      <w:pPr>
        <w:rPr>
          <w:b/>
        </w:rPr>
      </w:pPr>
      <w:r>
        <w:rPr>
          <w:b/>
        </w:rPr>
        <w:t>CAMILO SALAZAR</w:t>
      </w:r>
    </w:p>
    <w:p w:rsidR="00597761" w:rsidRPr="00296B03" w:rsidRDefault="00597761">
      <w:pPr>
        <w:rPr>
          <w:b/>
        </w:rPr>
      </w:pPr>
      <w:r w:rsidRPr="00296B03">
        <w:rPr>
          <w:b/>
        </w:rPr>
        <w:t>CASOS RELEVANTES:</w:t>
      </w:r>
    </w:p>
    <w:tbl>
      <w:tblPr>
        <w:tblStyle w:val="Tablaconcuadrcula"/>
        <w:tblW w:w="10774" w:type="dxa"/>
        <w:tblInd w:w="-885" w:type="dxa"/>
        <w:tblLook w:val="04A0" w:firstRow="1" w:lastRow="0" w:firstColumn="1" w:lastColumn="0" w:noHBand="0" w:noVBand="1"/>
      </w:tblPr>
      <w:tblGrid>
        <w:gridCol w:w="1702"/>
        <w:gridCol w:w="1985"/>
        <w:gridCol w:w="7087"/>
      </w:tblGrid>
      <w:tr w:rsidR="00597761" w:rsidTr="00E80C16">
        <w:tc>
          <w:tcPr>
            <w:tcW w:w="1702" w:type="dxa"/>
          </w:tcPr>
          <w:p w:rsidR="00597761" w:rsidRPr="00296B03" w:rsidRDefault="00597761" w:rsidP="00296B03">
            <w:pPr>
              <w:jc w:val="center"/>
              <w:rPr>
                <w:b/>
              </w:rPr>
            </w:pPr>
            <w:r w:rsidRPr="00296B03">
              <w:rPr>
                <w:b/>
              </w:rPr>
              <w:t>PROYECTO</w:t>
            </w:r>
          </w:p>
        </w:tc>
        <w:tc>
          <w:tcPr>
            <w:tcW w:w="1985" w:type="dxa"/>
          </w:tcPr>
          <w:p w:rsidR="00597761" w:rsidRPr="00296B03" w:rsidRDefault="00597761" w:rsidP="00296B03">
            <w:pPr>
              <w:jc w:val="center"/>
              <w:rPr>
                <w:b/>
              </w:rPr>
            </w:pPr>
            <w:r w:rsidRPr="00296B03">
              <w:rPr>
                <w:b/>
              </w:rPr>
              <w:t>PARTIDA</w:t>
            </w:r>
          </w:p>
        </w:tc>
        <w:tc>
          <w:tcPr>
            <w:tcW w:w="7087" w:type="dxa"/>
          </w:tcPr>
          <w:p w:rsidR="00597761" w:rsidRPr="00296B03" w:rsidRDefault="00597761" w:rsidP="00296B03">
            <w:pPr>
              <w:jc w:val="center"/>
              <w:rPr>
                <w:b/>
              </w:rPr>
            </w:pPr>
            <w:r w:rsidRPr="00296B03">
              <w:rPr>
                <w:b/>
              </w:rPr>
              <w:t>OBSERVACION</w:t>
            </w:r>
          </w:p>
        </w:tc>
      </w:tr>
      <w:tr w:rsidR="00597761" w:rsidTr="00E80C16">
        <w:tc>
          <w:tcPr>
            <w:tcW w:w="1702" w:type="dxa"/>
          </w:tcPr>
          <w:p w:rsidR="00597761" w:rsidRDefault="00AD187A">
            <w:r>
              <w:t>NEVERIA</w:t>
            </w:r>
          </w:p>
        </w:tc>
        <w:tc>
          <w:tcPr>
            <w:tcW w:w="1985" w:type="dxa"/>
          </w:tcPr>
          <w:p w:rsidR="00AD187A" w:rsidRDefault="00AD187A" w:rsidP="00AD187A">
            <w:r>
              <w:t>Fachada</w:t>
            </w:r>
          </w:p>
        </w:tc>
        <w:tc>
          <w:tcPr>
            <w:tcW w:w="7087" w:type="dxa"/>
          </w:tcPr>
          <w:p w:rsidR="00296B03" w:rsidRDefault="00AD187A" w:rsidP="00296B03">
            <w:r>
              <w:t>Los trabajos de la fachada se coordinaron para el 15-02-16</w:t>
            </w:r>
          </w:p>
          <w:p w:rsidR="00296B03" w:rsidRDefault="00296B03" w:rsidP="00AD187A"/>
        </w:tc>
      </w:tr>
      <w:tr w:rsidR="00597761" w:rsidTr="00E80C16">
        <w:tc>
          <w:tcPr>
            <w:tcW w:w="1702" w:type="dxa"/>
          </w:tcPr>
          <w:p w:rsidR="00597761" w:rsidRDefault="00AD187A">
            <w:r>
              <w:t>OF. LA REINA</w:t>
            </w:r>
          </w:p>
        </w:tc>
        <w:tc>
          <w:tcPr>
            <w:tcW w:w="1985" w:type="dxa"/>
          </w:tcPr>
          <w:p w:rsidR="00597761" w:rsidRDefault="00AD187A">
            <w:r>
              <w:t>Termo paneles</w:t>
            </w:r>
          </w:p>
          <w:p w:rsidR="00296B03" w:rsidRDefault="00296B03"/>
          <w:p w:rsidR="00296B03" w:rsidRDefault="00AD187A">
            <w:r>
              <w:t>Coronación</w:t>
            </w:r>
          </w:p>
          <w:p w:rsidR="00296B03" w:rsidRDefault="00296B03"/>
          <w:p w:rsidR="00276394" w:rsidRDefault="00276394"/>
          <w:p w:rsidR="00296B03" w:rsidRDefault="00AD187A">
            <w:proofErr w:type="spellStart"/>
            <w:r>
              <w:t>Porcelanato</w:t>
            </w:r>
            <w:proofErr w:type="spellEnd"/>
          </w:p>
          <w:p w:rsidR="00296B03" w:rsidRDefault="00296B03"/>
          <w:p w:rsidR="00AD187A" w:rsidRDefault="00AD187A"/>
          <w:p w:rsidR="00296B03" w:rsidRDefault="00AD187A">
            <w:r>
              <w:t>Contenedores</w:t>
            </w:r>
          </w:p>
          <w:p w:rsidR="00AD187A" w:rsidRDefault="00AD187A"/>
          <w:p w:rsidR="00AD187A" w:rsidRDefault="00AD187A">
            <w:r>
              <w:t>Desagües condensados</w:t>
            </w:r>
          </w:p>
        </w:tc>
        <w:tc>
          <w:tcPr>
            <w:tcW w:w="7087" w:type="dxa"/>
          </w:tcPr>
          <w:p w:rsidR="00597761" w:rsidRDefault="00AD187A">
            <w:r>
              <w:t>Termo panel presupuestados a MANOI (of 604</w:t>
            </w:r>
            <w:proofErr w:type="gramStart"/>
            <w:r>
              <w:t>,609,701,1009,1604</w:t>
            </w:r>
            <w:proofErr w:type="gramEnd"/>
            <w:r>
              <w:t>) OC en proceso.</w:t>
            </w:r>
          </w:p>
          <w:p w:rsidR="00AD187A" w:rsidRDefault="00AD187A">
            <w:r>
              <w:t>Trabajos a cargo de Carlos Medina, se termina el viernes 05 de Febrero. Contratista Julio Cerda</w:t>
            </w:r>
          </w:p>
          <w:p w:rsidR="00276394" w:rsidRDefault="00276394"/>
          <w:p w:rsidR="00296B03" w:rsidRDefault="00AD187A">
            <w:r>
              <w:t>Trabajos a cargo de Carlos Medina (3 semanas a partir del 29-01-16) se realizaran dilataciones, inyecciones y reemplazos de palmetas según lo amerite.</w:t>
            </w:r>
          </w:p>
          <w:p w:rsidR="00AD187A" w:rsidRDefault="00AD187A">
            <w:r>
              <w:t>Retiro de contenedores OC se gestionara atreves de Luis Becker y el retiro del terreno se encargó a Erick Rojas.</w:t>
            </w:r>
          </w:p>
          <w:p w:rsidR="00276394" w:rsidRDefault="00276394"/>
          <w:p w:rsidR="00AD187A" w:rsidRDefault="00AD187A">
            <w:r>
              <w:t>Se rechazó la solicitud de la altura, ya que definimos en terreno que el instalador del habilitador debe ajustar de acuerdo a su proyecto de clima.</w:t>
            </w:r>
          </w:p>
          <w:p w:rsidR="00AD187A" w:rsidRDefault="00AD187A"/>
        </w:tc>
      </w:tr>
      <w:tr w:rsidR="00597761" w:rsidTr="00E80C16">
        <w:tc>
          <w:tcPr>
            <w:tcW w:w="1702" w:type="dxa"/>
          </w:tcPr>
          <w:p w:rsidR="00597761" w:rsidRDefault="00AD187A">
            <w:r>
              <w:t>HAB. LA REINA</w:t>
            </w:r>
          </w:p>
        </w:tc>
        <w:tc>
          <w:tcPr>
            <w:tcW w:w="1985" w:type="dxa"/>
          </w:tcPr>
          <w:p w:rsidR="00597761" w:rsidRDefault="000D483F">
            <w:r>
              <w:t>Plan Ok.</w:t>
            </w:r>
          </w:p>
          <w:p w:rsidR="00DD7591" w:rsidRDefault="00DD7591"/>
          <w:p w:rsidR="00DD7591" w:rsidRDefault="00DD7591"/>
          <w:p w:rsidR="00DD7591" w:rsidRDefault="000D483F">
            <w:r>
              <w:t>Puesta en Marcha</w:t>
            </w:r>
          </w:p>
          <w:p w:rsidR="00DD7591" w:rsidRDefault="00DD7591"/>
          <w:p w:rsidR="00DD7591" w:rsidRDefault="000D483F">
            <w:r>
              <w:t>RF</w:t>
            </w:r>
          </w:p>
          <w:p w:rsidR="000D483F" w:rsidRDefault="000D483F"/>
          <w:p w:rsidR="000D483F" w:rsidRDefault="000D483F"/>
          <w:p w:rsidR="000D483F" w:rsidRDefault="000D483F">
            <w:proofErr w:type="spellStart"/>
            <w:r>
              <w:t>Deptos</w:t>
            </w:r>
            <w:proofErr w:type="spellEnd"/>
            <w:r>
              <w:t xml:space="preserve"> Rechazados</w:t>
            </w:r>
          </w:p>
        </w:tc>
        <w:tc>
          <w:tcPr>
            <w:tcW w:w="7087" w:type="dxa"/>
          </w:tcPr>
          <w:p w:rsidR="00597761" w:rsidRDefault="00AD187A">
            <w:r>
              <w:t>No se visualizan en plataforma de Ingevec los reclamos</w:t>
            </w:r>
            <w:r w:rsidR="000D483F">
              <w:t xml:space="preserve"> de interacción con sinergia.</w:t>
            </w:r>
          </w:p>
          <w:p w:rsidR="00DD7591" w:rsidRDefault="00DD7591"/>
          <w:p w:rsidR="00DD7591" w:rsidRDefault="000D483F">
            <w:r>
              <w:t>A partir de Febrero se contrataran 3 maestros por post venta.</w:t>
            </w:r>
          </w:p>
          <w:p w:rsidR="00DD7591" w:rsidRDefault="00DD7591"/>
          <w:p w:rsidR="00DD7591" w:rsidRDefault="000D483F">
            <w:r>
              <w:t>Revisar condición de deptos. En RF que no se reciben por Sinergia, Patricia Bravo se retira del proyecto el 29-01-16</w:t>
            </w:r>
          </w:p>
          <w:p w:rsidR="000D483F" w:rsidRDefault="000D483F"/>
          <w:p w:rsidR="00DD7591" w:rsidRDefault="000D483F">
            <w:r>
              <w:t>Trabajando en deptos. Rechazados 1005-1607-1808</w:t>
            </w:r>
          </w:p>
          <w:p w:rsidR="000D483F" w:rsidRDefault="000D483F"/>
        </w:tc>
      </w:tr>
      <w:tr w:rsidR="00597761" w:rsidTr="00E80C16">
        <w:tc>
          <w:tcPr>
            <w:tcW w:w="1702" w:type="dxa"/>
          </w:tcPr>
          <w:p w:rsidR="00597761" w:rsidRDefault="000D483F">
            <w:r>
              <w:t>CONDELL</w:t>
            </w:r>
          </w:p>
        </w:tc>
        <w:tc>
          <w:tcPr>
            <w:tcW w:w="1985" w:type="dxa"/>
          </w:tcPr>
          <w:p w:rsidR="00597761" w:rsidRDefault="000D483F">
            <w:r>
              <w:t>Ventanas</w:t>
            </w:r>
          </w:p>
          <w:p w:rsidR="00DD7591" w:rsidRDefault="00DD7591"/>
          <w:p w:rsidR="000D483F" w:rsidRDefault="000D483F"/>
          <w:p w:rsidR="000D483F" w:rsidRDefault="000D483F"/>
          <w:p w:rsidR="00DD7591" w:rsidRDefault="00DD7591"/>
          <w:p w:rsidR="00DD7591" w:rsidRDefault="000D483F">
            <w:r>
              <w:t>Filtración Matriz</w:t>
            </w:r>
          </w:p>
          <w:p w:rsidR="00DD7591" w:rsidRDefault="00DD7591"/>
          <w:p w:rsidR="00DD7591" w:rsidRDefault="00DD7591"/>
          <w:p w:rsidR="00DD7591" w:rsidRDefault="000D483F">
            <w:r>
              <w:t>Puerta Acceso</w:t>
            </w:r>
          </w:p>
        </w:tc>
        <w:tc>
          <w:tcPr>
            <w:tcW w:w="7087" w:type="dxa"/>
          </w:tcPr>
          <w:p w:rsidR="00597761" w:rsidRDefault="000D483F">
            <w:r>
              <w:t xml:space="preserve">Problema con proveedor de ventanas </w:t>
            </w:r>
            <w:proofErr w:type="spellStart"/>
            <w:r>
              <w:t>pvc</w:t>
            </w:r>
            <w:proofErr w:type="spellEnd"/>
            <w:r>
              <w:t xml:space="preserve"> (VEKA) depto. 2001 (burlete) depto. 2302 (despiches bajo nivel terraza)</w:t>
            </w:r>
          </w:p>
          <w:p w:rsidR="000D483F" w:rsidRDefault="000D483F">
            <w:r>
              <w:t>Se revisara en que obra de Ingevec se está trabajando con VEKA para presionar la atención.</w:t>
            </w:r>
          </w:p>
          <w:p w:rsidR="00DD7591" w:rsidRDefault="00DD7591"/>
          <w:p w:rsidR="00DD7591" w:rsidRDefault="000D483F">
            <w:r>
              <w:t xml:space="preserve">Se coordina con </w:t>
            </w:r>
            <w:proofErr w:type="spellStart"/>
            <w:r>
              <w:t>Inpro</w:t>
            </w:r>
            <w:proofErr w:type="spellEnd"/>
            <w:r>
              <w:t>, (</w:t>
            </w:r>
            <w:proofErr w:type="spellStart"/>
            <w:r>
              <w:t>shaft</w:t>
            </w:r>
            <w:proofErr w:type="spellEnd"/>
            <w:r>
              <w:t xml:space="preserve"> AF</w:t>
            </w:r>
            <w:proofErr w:type="gramStart"/>
            <w:r>
              <w:t>)pero</w:t>
            </w:r>
            <w:proofErr w:type="gramEnd"/>
            <w:r>
              <w:t xml:space="preserve"> de la comunidad no dejan trabajar, se asocia a altas presiones que ha trabajado la sala de bomba.</w:t>
            </w:r>
          </w:p>
          <w:p w:rsidR="00DD7591" w:rsidRDefault="00DD7591"/>
          <w:p w:rsidR="00DD7591" w:rsidRDefault="000D483F" w:rsidP="00276394">
            <w:r>
              <w:t>Se debe instalar perfil (VEKA) para tapar perforaciones por instalación de retenedor.</w:t>
            </w:r>
            <w:bookmarkStart w:id="0" w:name="_GoBack"/>
            <w:bookmarkEnd w:id="0"/>
          </w:p>
        </w:tc>
      </w:tr>
      <w:tr w:rsidR="00597761" w:rsidTr="00E80C16">
        <w:tc>
          <w:tcPr>
            <w:tcW w:w="1702" w:type="dxa"/>
          </w:tcPr>
          <w:p w:rsidR="00597761" w:rsidRDefault="000D483F">
            <w:r>
              <w:t>ECO URBANO</w:t>
            </w:r>
          </w:p>
        </w:tc>
        <w:tc>
          <w:tcPr>
            <w:tcW w:w="1985" w:type="dxa"/>
          </w:tcPr>
          <w:p w:rsidR="00597761" w:rsidRDefault="000D483F">
            <w:proofErr w:type="spellStart"/>
            <w:r>
              <w:t>Depto</w:t>
            </w:r>
            <w:proofErr w:type="spellEnd"/>
            <w:r>
              <w:t xml:space="preserve"> 1501</w:t>
            </w:r>
          </w:p>
          <w:p w:rsidR="00276394" w:rsidRDefault="00276394"/>
          <w:p w:rsidR="00276394" w:rsidRDefault="00276394">
            <w:r>
              <w:t>Piso Flotante</w:t>
            </w:r>
          </w:p>
        </w:tc>
        <w:tc>
          <w:tcPr>
            <w:tcW w:w="7087" w:type="dxa"/>
          </w:tcPr>
          <w:p w:rsidR="00597761" w:rsidRDefault="00276394">
            <w:r>
              <w:t>Filtración</w:t>
            </w:r>
            <w:r w:rsidR="000D483F">
              <w:t xml:space="preserve"> por lluvia</w:t>
            </w:r>
            <w:r>
              <w:t xml:space="preserve"> (hacer pruebas y sellar </w:t>
            </w:r>
            <w:proofErr w:type="spellStart"/>
            <w:r>
              <w:t>shaf</w:t>
            </w:r>
            <w:proofErr w:type="spellEnd"/>
            <w:r>
              <w:t xml:space="preserve"> en quincho)</w:t>
            </w:r>
          </w:p>
          <w:p w:rsidR="00276394" w:rsidRDefault="00276394"/>
          <w:p w:rsidR="00DD7591" w:rsidRDefault="00276394">
            <w:r>
              <w:t>Coordinar trabajos de humectación en piso flotantes deptos. 908 y 1404</w:t>
            </w:r>
          </w:p>
          <w:p w:rsidR="00276394" w:rsidRDefault="00276394"/>
        </w:tc>
      </w:tr>
      <w:tr w:rsidR="00597761" w:rsidTr="00E80C16">
        <w:tc>
          <w:tcPr>
            <w:tcW w:w="1702" w:type="dxa"/>
          </w:tcPr>
          <w:p w:rsidR="00597761" w:rsidRDefault="00276394">
            <w:r>
              <w:t>ALTO ANDINO</w:t>
            </w:r>
          </w:p>
        </w:tc>
        <w:tc>
          <w:tcPr>
            <w:tcW w:w="1985" w:type="dxa"/>
          </w:tcPr>
          <w:p w:rsidR="00597761" w:rsidRDefault="00276394">
            <w:proofErr w:type="spellStart"/>
            <w:r>
              <w:t>Depto</w:t>
            </w:r>
            <w:proofErr w:type="spellEnd"/>
            <w:r>
              <w:t xml:space="preserve"> 2101</w:t>
            </w:r>
          </w:p>
        </w:tc>
        <w:tc>
          <w:tcPr>
            <w:tcW w:w="7087" w:type="dxa"/>
          </w:tcPr>
          <w:p w:rsidR="00597761" w:rsidRDefault="00276394">
            <w:r>
              <w:t>Solución en diferencia de nivel baño modular.</w:t>
            </w:r>
          </w:p>
          <w:p w:rsidR="00276394" w:rsidRDefault="00276394"/>
        </w:tc>
      </w:tr>
    </w:tbl>
    <w:p w:rsidR="00296B03" w:rsidRDefault="00296B03"/>
    <w:sectPr w:rsidR="00296B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61"/>
    <w:rsid w:val="000349B2"/>
    <w:rsid w:val="000D483F"/>
    <w:rsid w:val="00197053"/>
    <w:rsid w:val="001A751A"/>
    <w:rsid w:val="001C14AF"/>
    <w:rsid w:val="0025359E"/>
    <w:rsid w:val="00275888"/>
    <w:rsid w:val="00276394"/>
    <w:rsid w:val="00276D07"/>
    <w:rsid w:val="00296B03"/>
    <w:rsid w:val="002D0991"/>
    <w:rsid w:val="00342B49"/>
    <w:rsid w:val="003A58BB"/>
    <w:rsid w:val="00441190"/>
    <w:rsid w:val="00455FF7"/>
    <w:rsid w:val="0048697E"/>
    <w:rsid w:val="00527281"/>
    <w:rsid w:val="005922CC"/>
    <w:rsid w:val="00597761"/>
    <w:rsid w:val="007F423A"/>
    <w:rsid w:val="008817DA"/>
    <w:rsid w:val="008C04A9"/>
    <w:rsid w:val="009E1ECF"/>
    <w:rsid w:val="00AD187A"/>
    <w:rsid w:val="00B21FE0"/>
    <w:rsid w:val="00B30093"/>
    <w:rsid w:val="00B4481D"/>
    <w:rsid w:val="00B71DA9"/>
    <w:rsid w:val="00BA1564"/>
    <w:rsid w:val="00BF46DA"/>
    <w:rsid w:val="00BF57F7"/>
    <w:rsid w:val="00C13480"/>
    <w:rsid w:val="00C644AD"/>
    <w:rsid w:val="00C73BC6"/>
    <w:rsid w:val="00D24607"/>
    <w:rsid w:val="00D85C49"/>
    <w:rsid w:val="00D9731D"/>
    <w:rsid w:val="00DD7591"/>
    <w:rsid w:val="00E80C16"/>
    <w:rsid w:val="00F11156"/>
    <w:rsid w:val="00F72441"/>
    <w:rsid w:val="00F8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9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9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Esteban Martinez Guerrero</dc:creator>
  <cp:lastModifiedBy>Christian Esteban Martinez Guerrero</cp:lastModifiedBy>
  <cp:revision>3</cp:revision>
  <dcterms:created xsi:type="dcterms:W3CDTF">2016-01-29T19:38:00Z</dcterms:created>
  <dcterms:modified xsi:type="dcterms:W3CDTF">2016-01-29T22:56:00Z</dcterms:modified>
</cp:coreProperties>
</file>