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BA7" w:rsidRPr="00E36BA7" w:rsidRDefault="00E36BA7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CL"/>
        </w:rPr>
      </w:pPr>
      <w:r w:rsidRPr="00E36BA7">
        <w:rPr>
          <w:rFonts w:ascii="Arial" w:eastAsia="Times New Roman" w:hAnsi="Arial" w:cs="Arial"/>
          <w:b/>
          <w:color w:val="222222"/>
          <w:sz w:val="20"/>
          <w:szCs w:val="20"/>
          <w:lang w:eastAsia="es-CL"/>
        </w:rPr>
        <w:t>PAUTA REVISION SUPERVISORES POST VENTA.</w:t>
      </w:r>
    </w:p>
    <w:p w:rsidR="00E36BA7" w:rsidRPr="00E36BA7" w:rsidRDefault="00E36BA7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L"/>
        </w:rPr>
      </w:pPr>
    </w:p>
    <w:p w:rsidR="00E36BA7" w:rsidRPr="00E36BA7" w:rsidRDefault="00E36BA7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L"/>
        </w:rPr>
      </w:pPr>
    </w:p>
    <w:p w:rsidR="00E36BA7" w:rsidRPr="00E36BA7" w:rsidRDefault="00E36BA7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L"/>
        </w:rPr>
      </w:pPr>
    </w:p>
    <w:p w:rsidR="00E36BA7" w:rsidRPr="00E36BA7" w:rsidRDefault="00E36BA7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L"/>
        </w:rPr>
      </w:pPr>
    </w:p>
    <w:p w:rsidR="00E36BA7" w:rsidRPr="00E36BA7" w:rsidRDefault="00E36BA7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CL"/>
        </w:rPr>
      </w:pPr>
      <w:r w:rsidRPr="00E36BA7">
        <w:rPr>
          <w:rFonts w:ascii="Arial" w:eastAsia="Times New Roman" w:hAnsi="Arial" w:cs="Arial"/>
          <w:b/>
          <w:color w:val="222222"/>
          <w:sz w:val="20"/>
          <w:szCs w:val="20"/>
          <w:lang w:eastAsia="es-CL"/>
        </w:rPr>
        <w:t>CONTROL PRESUPUESTARIO:</w:t>
      </w:r>
    </w:p>
    <w:p w:rsidR="00E36BA7" w:rsidRPr="00E36BA7" w:rsidRDefault="00E36BA7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CL"/>
        </w:rPr>
      </w:pPr>
    </w:p>
    <w:p w:rsidR="00E36BA7" w:rsidRPr="00E36BA7" w:rsidRDefault="00E36BA7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L"/>
        </w:rPr>
      </w:pPr>
      <w:r w:rsidRPr="00E36BA7">
        <w:rPr>
          <w:rFonts w:ascii="Arial" w:eastAsia="Times New Roman" w:hAnsi="Arial" w:cs="Arial"/>
          <w:color w:val="222222"/>
          <w:sz w:val="20"/>
          <w:szCs w:val="20"/>
          <w:lang w:eastAsia="es-CL"/>
        </w:rPr>
        <w:t>1- Revisar MO, Producción, Eficiencia, Horas Extras. (Respaldado con cierres en PLAN OK)</w:t>
      </w:r>
    </w:p>
    <w:p w:rsidR="00E36BA7" w:rsidRPr="00E36BA7" w:rsidRDefault="00E36BA7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L"/>
        </w:rPr>
      </w:pPr>
      <w:r w:rsidRPr="00E36BA7">
        <w:rPr>
          <w:rFonts w:ascii="Arial" w:eastAsia="Times New Roman" w:hAnsi="Arial" w:cs="Arial"/>
          <w:color w:val="222222"/>
          <w:sz w:val="20"/>
          <w:szCs w:val="20"/>
          <w:lang w:eastAsia="es-CL"/>
        </w:rPr>
        <w:t>2- Revisar cobros a Inmobiliaria, SC, Obra, aguas lluvias, ETC.</w:t>
      </w:r>
    </w:p>
    <w:p w:rsidR="00E36BA7" w:rsidRPr="00E36BA7" w:rsidRDefault="00E36BA7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L"/>
        </w:rPr>
      </w:pPr>
    </w:p>
    <w:p w:rsidR="00E36BA7" w:rsidRPr="00E36BA7" w:rsidRDefault="00E36BA7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L"/>
        </w:rPr>
      </w:pPr>
    </w:p>
    <w:p w:rsidR="00E36BA7" w:rsidRPr="00E36BA7" w:rsidRDefault="00E36BA7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CL"/>
        </w:rPr>
      </w:pPr>
      <w:r w:rsidRPr="00E36BA7">
        <w:rPr>
          <w:rFonts w:ascii="Arial" w:eastAsia="Times New Roman" w:hAnsi="Arial" w:cs="Arial"/>
          <w:b/>
          <w:color w:val="222222"/>
          <w:sz w:val="20"/>
          <w:szCs w:val="20"/>
          <w:lang w:eastAsia="es-CL"/>
        </w:rPr>
        <w:t>CONTROL PLATAFORMA:</w:t>
      </w:r>
    </w:p>
    <w:p w:rsidR="00E36BA7" w:rsidRPr="00E36BA7" w:rsidRDefault="00E36BA7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CL"/>
        </w:rPr>
      </w:pPr>
    </w:p>
    <w:p w:rsidR="00E36BA7" w:rsidRPr="00E36BA7" w:rsidRDefault="00E36BA7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L"/>
        </w:rPr>
      </w:pPr>
      <w:r w:rsidRPr="00E36BA7">
        <w:rPr>
          <w:rFonts w:ascii="Arial" w:eastAsia="Times New Roman" w:hAnsi="Arial" w:cs="Arial"/>
          <w:color w:val="222222"/>
          <w:sz w:val="20"/>
          <w:szCs w:val="20"/>
          <w:lang w:eastAsia="es-CL"/>
        </w:rPr>
        <w:t>3- Revisar Casos Críticos, casos con más de 45 días en PLAN OK.</w:t>
      </w:r>
    </w:p>
    <w:p w:rsidR="00E36BA7" w:rsidRPr="00E36BA7" w:rsidRDefault="00E36BA7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L"/>
        </w:rPr>
      </w:pPr>
      <w:r w:rsidRPr="00E36BA7">
        <w:rPr>
          <w:rFonts w:ascii="Arial" w:eastAsia="Times New Roman" w:hAnsi="Arial" w:cs="Arial"/>
          <w:color w:val="222222"/>
          <w:sz w:val="20"/>
          <w:szCs w:val="20"/>
          <w:lang w:eastAsia="es-CL"/>
        </w:rPr>
        <w:t>4- Revisar Plan Ok, casos terminados y sin conformidad, enviar cartas.</w:t>
      </w:r>
    </w:p>
    <w:p w:rsidR="00E36BA7" w:rsidRPr="00E36BA7" w:rsidRDefault="00E36BA7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L"/>
        </w:rPr>
      </w:pPr>
      <w:r w:rsidRPr="00E36BA7">
        <w:rPr>
          <w:rFonts w:ascii="Arial" w:eastAsia="Times New Roman" w:hAnsi="Arial" w:cs="Arial"/>
          <w:color w:val="222222"/>
          <w:sz w:val="20"/>
          <w:szCs w:val="20"/>
          <w:lang w:eastAsia="es-CL"/>
        </w:rPr>
        <w:t xml:space="preserve">5- Revisar Administracion de Plan Ok en forma oportuna, </w:t>
      </w:r>
      <w:proofErr w:type="spellStart"/>
      <w:r w:rsidRPr="00E36BA7">
        <w:rPr>
          <w:rFonts w:ascii="Arial" w:eastAsia="Times New Roman" w:hAnsi="Arial" w:cs="Arial"/>
          <w:color w:val="222222"/>
          <w:sz w:val="20"/>
          <w:szCs w:val="20"/>
          <w:lang w:eastAsia="es-CL"/>
        </w:rPr>
        <w:t>Inbox</w:t>
      </w:r>
      <w:proofErr w:type="spellEnd"/>
      <w:r w:rsidRPr="00E36BA7">
        <w:rPr>
          <w:rFonts w:ascii="Arial" w:eastAsia="Times New Roman" w:hAnsi="Arial" w:cs="Arial"/>
          <w:color w:val="222222"/>
          <w:sz w:val="20"/>
          <w:szCs w:val="20"/>
          <w:lang w:eastAsia="es-CL"/>
        </w:rPr>
        <w:t xml:space="preserve">, OI, </w:t>
      </w:r>
      <w:proofErr w:type="spellStart"/>
      <w:r w:rsidRPr="00E36BA7">
        <w:rPr>
          <w:rFonts w:ascii="Arial" w:eastAsia="Times New Roman" w:hAnsi="Arial" w:cs="Arial"/>
          <w:color w:val="222222"/>
          <w:sz w:val="20"/>
          <w:szCs w:val="20"/>
          <w:lang w:eastAsia="es-CL"/>
        </w:rPr>
        <w:t>Diagnosticos</w:t>
      </w:r>
      <w:proofErr w:type="spellEnd"/>
      <w:r w:rsidRPr="00E36BA7">
        <w:rPr>
          <w:rFonts w:ascii="Arial" w:eastAsia="Times New Roman" w:hAnsi="Arial" w:cs="Arial"/>
          <w:color w:val="222222"/>
          <w:sz w:val="20"/>
          <w:szCs w:val="20"/>
          <w:lang w:eastAsia="es-CL"/>
        </w:rPr>
        <w:t>, Rechazos, Pospuesto, etc.</w:t>
      </w:r>
    </w:p>
    <w:p w:rsidR="00E36BA7" w:rsidRPr="00E36BA7" w:rsidRDefault="00E36BA7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L"/>
        </w:rPr>
      </w:pPr>
      <w:r w:rsidRPr="00E36BA7">
        <w:rPr>
          <w:rFonts w:ascii="Arial" w:eastAsia="Times New Roman" w:hAnsi="Arial" w:cs="Arial"/>
          <w:color w:val="222222"/>
          <w:sz w:val="20"/>
          <w:szCs w:val="20"/>
          <w:lang w:eastAsia="es-CL"/>
        </w:rPr>
        <w:t>6- Revisar que se estén ingresando los reclamos a PLAN OK (Actas y Post Ventas)</w:t>
      </w:r>
    </w:p>
    <w:p w:rsidR="00E36BA7" w:rsidRPr="00E36BA7" w:rsidRDefault="00E36BA7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L"/>
        </w:rPr>
      </w:pPr>
    </w:p>
    <w:p w:rsidR="00E36BA7" w:rsidRPr="00E36BA7" w:rsidRDefault="00E36BA7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L"/>
        </w:rPr>
      </w:pPr>
    </w:p>
    <w:p w:rsidR="00E36BA7" w:rsidRPr="00E36BA7" w:rsidRDefault="00E36BA7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CL"/>
        </w:rPr>
      </w:pPr>
      <w:r w:rsidRPr="00E36BA7">
        <w:rPr>
          <w:rFonts w:ascii="Arial" w:eastAsia="Times New Roman" w:hAnsi="Arial" w:cs="Arial"/>
          <w:b/>
          <w:color w:val="222222"/>
          <w:sz w:val="20"/>
          <w:szCs w:val="20"/>
          <w:lang w:eastAsia="es-CL"/>
        </w:rPr>
        <w:t>SEGUIMENTOS:</w:t>
      </w:r>
    </w:p>
    <w:p w:rsidR="00E36BA7" w:rsidRPr="00E36BA7" w:rsidRDefault="00E36BA7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CL"/>
        </w:rPr>
      </w:pPr>
    </w:p>
    <w:p w:rsidR="00E36BA7" w:rsidRDefault="00E36BA7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L"/>
        </w:rPr>
      </w:pPr>
      <w:r w:rsidRPr="00E36BA7">
        <w:rPr>
          <w:rFonts w:ascii="Arial" w:eastAsia="Times New Roman" w:hAnsi="Arial" w:cs="Arial"/>
          <w:color w:val="222222"/>
          <w:sz w:val="20"/>
          <w:szCs w:val="20"/>
          <w:lang w:eastAsia="es-CL"/>
        </w:rPr>
        <w:t>7- Revisar programa de trabajos semanales.</w:t>
      </w:r>
    </w:p>
    <w:p w:rsidR="00850E38" w:rsidRPr="00E36BA7" w:rsidRDefault="00850E38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CL"/>
        </w:rPr>
        <w:t>8- Revisar Planillas Actas de Entregas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s-CL"/>
        </w:rPr>
        <w:t>.(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CL"/>
        </w:rPr>
        <w:t xml:space="preserve">todo ingresado en POK, cruzar información con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CL"/>
        </w:rPr>
        <w:t>Inmb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CL"/>
        </w:rPr>
        <w:t>.)</w:t>
      </w:r>
    </w:p>
    <w:p w:rsidR="00E36BA7" w:rsidRPr="00E36BA7" w:rsidRDefault="00850E38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CL"/>
        </w:rPr>
        <w:t>9</w:t>
      </w:r>
      <w:r w:rsidR="00E36BA7" w:rsidRPr="00E36BA7">
        <w:rPr>
          <w:rFonts w:ascii="Arial" w:eastAsia="Times New Roman" w:hAnsi="Arial" w:cs="Arial"/>
          <w:color w:val="222222"/>
          <w:sz w:val="20"/>
          <w:szCs w:val="20"/>
          <w:lang w:eastAsia="es-CL"/>
        </w:rPr>
        <w:t>- Monitoreo a: Obra, Subcontratos y equipo Aguas Lluvias</w:t>
      </w:r>
      <w:proofErr w:type="gramStart"/>
      <w:r w:rsidR="00E36BA7" w:rsidRPr="00E36BA7">
        <w:rPr>
          <w:rFonts w:ascii="Arial" w:eastAsia="Times New Roman" w:hAnsi="Arial" w:cs="Arial"/>
          <w:color w:val="222222"/>
          <w:sz w:val="20"/>
          <w:szCs w:val="20"/>
          <w:lang w:eastAsia="es-CL"/>
        </w:rPr>
        <w:t>.(</w:t>
      </w:r>
      <w:proofErr w:type="gramEnd"/>
      <w:r w:rsidR="00E36BA7" w:rsidRPr="00E36BA7">
        <w:rPr>
          <w:rFonts w:ascii="Arial" w:eastAsia="Times New Roman" w:hAnsi="Arial" w:cs="Arial"/>
          <w:color w:val="222222"/>
          <w:sz w:val="20"/>
          <w:szCs w:val="20"/>
          <w:lang w:eastAsia="es-CL"/>
        </w:rPr>
        <w:t>AVANCES)</w:t>
      </w:r>
    </w:p>
    <w:p w:rsidR="00E36BA7" w:rsidRPr="00E36BA7" w:rsidRDefault="00850E38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CL"/>
        </w:rPr>
        <w:t>10</w:t>
      </w:r>
      <w:r w:rsidR="00E36BA7" w:rsidRPr="00E36BA7">
        <w:rPr>
          <w:rFonts w:ascii="Arial" w:eastAsia="Times New Roman" w:hAnsi="Arial" w:cs="Arial"/>
          <w:color w:val="222222"/>
          <w:sz w:val="20"/>
          <w:szCs w:val="20"/>
          <w:lang w:eastAsia="es-CL"/>
        </w:rPr>
        <w:t>- Control del horario de trabajo (Libro de Asistencia)</w:t>
      </w:r>
    </w:p>
    <w:p w:rsidR="00E36BA7" w:rsidRPr="00E36BA7" w:rsidRDefault="00850E38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CL"/>
        </w:rPr>
        <w:t>11</w:t>
      </w:r>
      <w:r w:rsidR="00E36BA7" w:rsidRPr="00E36BA7">
        <w:rPr>
          <w:rFonts w:ascii="Arial" w:eastAsia="Times New Roman" w:hAnsi="Arial" w:cs="Arial"/>
          <w:color w:val="222222"/>
          <w:sz w:val="20"/>
          <w:szCs w:val="20"/>
          <w:lang w:eastAsia="es-CL"/>
        </w:rPr>
        <w:t>- Uso de Credenciales y Uniforme.</w:t>
      </w:r>
    </w:p>
    <w:p w:rsidR="00E36BA7" w:rsidRDefault="00850E38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CL"/>
        </w:rPr>
        <w:t>12</w:t>
      </w:r>
      <w:r w:rsidR="00E36BA7" w:rsidRPr="00E36BA7">
        <w:rPr>
          <w:rFonts w:ascii="Arial" w:eastAsia="Times New Roman" w:hAnsi="Arial" w:cs="Arial"/>
          <w:color w:val="222222"/>
          <w:sz w:val="20"/>
          <w:szCs w:val="20"/>
          <w:lang w:eastAsia="es-CL"/>
        </w:rPr>
        <w:t>- Uso EPP. Según sea el caso.</w:t>
      </w:r>
    </w:p>
    <w:p w:rsidR="00850E38" w:rsidRPr="00E36BA7" w:rsidRDefault="00850E38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L"/>
        </w:rPr>
      </w:pPr>
    </w:p>
    <w:p w:rsidR="00E36BA7" w:rsidRPr="00E36BA7" w:rsidRDefault="00E36BA7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</w:p>
    <w:p w:rsidR="00E36BA7" w:rsidRPr="00E36BA7" w:rsidRDefault="00E36BA7" w:rsidP="00E3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</w:p>
    <w:p w:rsidR="0025359E" w:rsidRDefault="0025359E">
      <w:bookmarkStart w:id="0" w:name="_GoBack"/>
      <w:bookmarkEnd w:id="0"/>
    </w:p>
    <w:sectPr w:rsidR="00253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BA7"/>
    <w:rsid w:val="00014577"/>
    <w:rsid w:val="000349B2"/>
    <w:rsid w:val="000536E6"/>
    <w:rsid w:val="00110361"/>
    <w:rsid w:val="00183203"/>
    <w:rsid w:val="00197053"/>
    <w:rsid w:val="001A751A"/>
    <w:rsid w:val="001B20B8"/>
    <w:rsid w:val="001C14AF"/>
    <w:rsid w:val="002034DF"/>
    <w:rsid w:val="002038F6"/>
    <w:rsid w:val="0020517E"/>
    <w:rsid w:val="002158B9"/>
    <w:rsid w:val="00232888"/>
    <w:rsid w:val="00240FA5"/>
    <w:rsid w:val="0025359E"/>
    <w:rsid w:val="00256965"/>
    <w:rsid w:val="00275888"/>
    <w:rsid w:val="00276D07"/>
    <w:rsid w:val="002D0991"/>
    <w:rsid w:val="002D572A"/>
    <w:rsid w:val="002D7D80"/>
    <w:rsid w:val="00335DA7"/>
    <w:rsid w:val="00340D2E"/>
    <w:rsid w:val="00342B49"/>
    <w:rsid w:val="00361596"/>
    <w:rsid w:val="003A0053"/>
    <w:rsid w:val="003A58BB"/>
    <w:rsid w:val="003B21CB"/>
    <w:rsid w:val="003D39D4"/>
    <w:rsid w:val="00441190"/>
    <w:rsid w:val="00455FF7"/>
    <w:rsid w:val="0048697E"/>
    <w:rsid w:val="004C055F"/>
    <w:rsid w:val="00521A8C"/>
    <w:rsid w:val="00527281"/>
    <w:rsid w:val="005712F1"/>
    <w:rsid w:val="00576356"/>
    <w:rsid w:val="005922CC"/>
    <w:rsid w:val="00596C89"/>
    <w:rsid w:val="005C729F"/>
    <w:rsid w:val="005E177C"/>
    <w:rsid w:val="00633D84"/>
    <w:rsid w:val="00652ACB"/>
    <w:rsid w:val="00660A1F"/>
    <w:rsid w:val="006D4858"/>
    <w:rsid w:val="006D60CA"/>
    <w:rsid w:val="0071586C"/>
    <w:rsid w:val="0073319A"/>
    <w:rsid w:val="00740F39"/>
    <w:rsid w:val="0076666F"/>
    <w:rsid w:val="007714AF"/>
    <w:rsid w:val="00773992"/>
    <w:rsid w:val="007B4EFF"/>
    <w:rsid w:val="007F423A"/>
    <w:rsid w:val="00800A09"/>
    <w:rsid w:val="00850E38"/>
    <w:rsid w:val="008817DA"/>
    <w:rsid w:val="008A63A4"/>
    <w:rsid w:val="00920EE9"/>
    <w:rsid w:val="0092596C"/>
    <w:rsid w:val="009A4EC8"/>
    <w:rsid w:val="009E1ECF"/>
    <w:rsid w:val="00A60BE7"/>
    <w:rsid w:val="00AC14AB"/>
    <w:rsid w:val="00B17DBF"/>
    <w:rsid w:val="00B21FE0"/>
    <w:rsid w:val="00B30093"/>
    <w:rsid w:val="00B4481D"/>
    <w:rsid w:val="00B71DA9"/>
    <w:rsid w:val="00B830D5"/>
    <w:rsid w:val="00BA1564"/>
    <w:rsid w:val="00BF15C7"/>
    <w:rsid w:val="00BF46DA"/>
    <w:rsid w:val="00BF57F7"/>
    <w:rsid w:val="00C13480"/>
    <w:rsid w:val="00C644AD"/>
    <w:rsid w:val="00C73BC6"/>
    <w:rsid w:val="00C827E1"/>
    <w:rsid w:val="00CD335D"/>
    <w:rsid w:val="00CF644B"/>
    <w:rsid w:val="00D24607"/>
    <w:rsid w:val="00D44971"/>
    <w:rsid w:val="00D55674"/>
    <w:rsid w:val="00D723FE"/>
    <w:rsid w:val="00D84D88"/>
    <w:rsid w:val="00D85C49"/>
    <w:rsid w:val="00D9731D"/>
    <w:rsid w:val="00DD69AD"/>
    <w:rsid w:val="00E36BA7"/>
    <w:rsid w:val="00E92860"/>
    <w:rsid w:val="00EB2FBF"/>
    <w:rsid w:val="00ED410F"/>
    <w:rsid w:val="00EE0487"/>
    <w:rsid w:val="00EF33EB"/>
    <w:rsid w:val="00F11156"/>
    <w:rsid w:val="00F24DD7"/>
    <w:rsid w:val="00F55AD2"/>
    <w:rsid w:val="00F72441"/>
    <w:rsid w:val="00F8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5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2</cp:revision>
  <dcterms:created xsi:type="dcterms:W3CDTF">2017-01-03T16:07:00Z</dcterms:created>
  <dcterms:modified xsi:type="dcterms:W3CDTF">2017-04-01T18:56:00Z</dcterms:modified>
</cp:coreProperties>
</file>