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line="56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Moonkov 游戏界面需求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给 UI 美术同事  2026年10月25日  第二版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Moonkov 是一款在月球上战斗、搜刮物资并设法撤离的游戏。玩家出发前准备装备，带回的东西可以存起来、出售，或用于改装和研究。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主界面要重做。下面列出游戏需要哪些界面，以及每个界面里要有什么。风格、构图和排列由美术决定；可以合并页面，只要功能都能找到。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先看整体结构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打开游戏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主界面、登录与账号。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出发之前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出发准备、联机队伍与房间。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仓库与装备、光环改装、商店与补给、研究与制造、任务与调查记录。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游戏进行中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战斗画面、背包与搜刮、健康与治疗、地图与工具。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赏金玩法另加目标争夺、暗视和队友救援。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一局结束后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撤离或死亡、查看结果和物品、入库或领取、回到出发前。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各处共用</w:t>
      </w:r>
    </w:p>
    <w:p>
      <w:pPr>
        <w:spacing w:line="340" w:lineRule="exact" w:after="120"/>
        <w:snapToGrid w:val="0"/>
        <w:ind w:left="288"/>
      </w:pPr>
      <w:r>
        <w:rPr>
          <w:rFonts w:ascii="Arial" w:hAnsi="Arial" w:eastAsia="Noto Sans CJK SC"/>
          <w:color w:val="000000"/>
          <w:lang w:val="zh-CN" w:eastAsia="zh-CN"/>
        </w:rPr>
        <w:t>设置、暂停菜单、确认窗口、提示和进度条。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阅读顺序：第 2 页看主界面和出发，第 3 页看装备与成长，第 4 页看战斗，第 5 页看结算，第 6 页看素材怎么交。</w:t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主界面和出发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主界面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玩家在这里决定接下来做什么。需要能进入出发、仓库、光环改装、商店、研究、任务和设置，并看见当前角色、账号和资源。主次和摆放由美术重新设计。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登录与账号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包括登录、注册和退出账号，也要能识别离线游玩。输入账号后，需要告诉玩家正在登录、登录成功，还是哪里出了问题。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出发准备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玩家确认这一局带谁、去哪、带什么。需要有：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角色选择：人偶歌者、初音未来、诗岸。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地点和玩法：本局去哪、玩远征还是赏金。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装备检查：身上穿什么、用什么武器、带多少电池。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目标和风险：这局要做什么，死亡会失去什么。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确认出发，以及返回修改装备。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这些内容可以在一页里完成，也可以拆成几步，不必沿用现在的五步页面。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联机队伍与房间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在线组队需要创建或加入队伍、队伍码、成员名单、队长、准备状态和出发按钮。合作支持 1–4 人，也可以自己开局；好友对抗还需要选择队伍。也可以选择寻找其他队伍，并能取消匹配；暂时没有可用地图时，要显示正在等待。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局域网需要找房间、建房间和输入地址加入。连接和加载时显示进度或当前情况；失败后可以重试，掉线后可以返回原来的战局。复杂连接设置放在需要时才打开的地方。</w:t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装备补给和成长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仓库与装备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玩家在这里整理战利品，决定下一局带什么。需要三类内容：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角色身上的装备：项圈、护盾、主武器、副武器、手枪、近战。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随身物品：衣兜、胸挂、背包、保险箱，以及三个特殊工具槽。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留在基地的物品：个人仓库。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要能查看物品详情、打开容器、换装备、移动和旋转物品、拆分数量。容器里的东西也要看得到。保险箱有保护物品的作用，要和普通背包区分。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光环改装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光环是游戏里的武器。玩家选择一件光环，查看已装模块，再比较其他模块的用途、好处和代价。需要安装、替换、拆下，以及更换前后的属性对比。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商店与补给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玩家选择补给商、浏览商品、看用途和价格、选择数量、购买或出售。还要有应急补给的领取入口。钱不够、仓库放不下或物品不能卖时，要说明原因。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研究与制造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玩家看有哪些研究、能获得什么、需要什么材料、还缺多少。研究解锁后，可以消耗材料制造模块，再去安装。研究、制造、安装是分开的事情。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任务与调查记录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玩家查看目标、当前进度和已经找到的调查资料，并选择在游戏里显示哪个目标。局内还需要任务步骤、地点、距离和设备操作详情。追踪只是显示目标，不是接取任务。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完整剧情战役另有策划，本案不要求美术根据旧随机任务自行编出整套战役内容。</w:t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游戏进行中的界面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战斗画面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这是玩家移动和射击时一直看到的画面。需要的信息分三类：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战斗：生命、当前武器、弹药或充能、护盾、剩余时间。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生存：氧气、饮水、饥饿、胃容量，以及受伤、中毒、疲劳等状态。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操作：九格快捷栏、当前拿着什么、互动按键、操作进度、命中和击杀提示、当前任务。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这些是同一个画面里的信息，不是每项都要单独做一页。护盾还剩多少、护盾电量还剩多少，要分别显示。数字键选中物品，左键才使用。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背包与搜刮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打开后能看自己的装备和物品，也能看正在搜索的箱子、尸体或地面包。玩家要能搜索、拿取、拖放和整理；箱子空了、空间不够、物品被别人拿走，也要有对应变化。尸体显示对方的角色和装备。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健康与治疗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用人体图显示头、胸、腹、双臂和双腿的伤势。玩家选择受伤部位，查看能用的医疗物品并治疗；显示治疗进度，以及被打断或缺少药品的情况。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地图与工具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地图需要自己位置和朝向、地点名称、撤离点、个人标记、补给信息，以及缩放和拖动。另有指南针、测距仪读数和光环灯光调节。任务步骤和设备操作详情也要能在局内查看。地图不能显示精确敌方雷达。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赏金玩法增加的内容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普通战斗、背包、健康和地图继续共用。额外需要：赏金准备界面、当前目标、放逐进度、谁拿着赏金、暗视剩余量、队友倒地与救援、出口情况，以及结束后进入下一局。</w:t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一局结束和共用界面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撤离与死亡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准备撤离时，玩家需要知道能不能走、还要等多久、为什么被阻止。撤离成功、死亡和时间耗尽后，都要有清楚的结果。死亡时显示游戏实际能提供的死因信息。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结算和返回仓库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结算按玩家关心的三个问题组织：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这一局怎么样：是否撤离、为什么失败、获得了什么。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东西去了哪里：带回物品、死亡后仍保住的物品、已经放进仓库的物品。</w:t>
      </w:r>
    </w:p>
    <w:p>
      <w:pPr>
        <w:pStyle w:val="ListBullet"/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接下来能做什么：领取仓库放不下的物品、返回仓库、再次准备。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还需要“正在保存”“保存失败，可重试”“已保存”这些提示。保险箱保住的东西不算成功撤离成果。放不进仓库的物品进入待领取列表，不能让玩家以为东西丢了。保存还没完成时，不能再次出发。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设置与暂停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设置包含声音、画面、语言和已有的战斗画面设置。局内菜单包含继续、返回主界面和退出。在线游戏打开菜单时，战局仍在继续。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各界面共用的小部件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按钮、页签、物品格、进度条、提示和确认窗口应能重复使用。需要说明正常、鼠标移上去或键盘选中、按下、不可点，以及等待和出错时的区别。只换文字或颜色的地方，不用重新画整张页面。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暂时只留入口的内容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基地建设、通讯和出发前保险尚未开放。这次保留位置和“暂未开放”的表达，不要求画完整建设、聊天、邮件或保险购买流程。</w:t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美术最后交什么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不用学 Unity，也不限定用什么软件。先交一个按钮、一个窗口和一个物品格，让程序试着放进游戏；确认没问题后，再做其余素材。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一份能修改的原稿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文字、图标、底板和插画尽量分层。写清设计稿尺寸和字体名称。另导出完整效果图，让程序知道做完应该是什么样。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游戏里要用的单独图片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图标、插画和复杂边框分开导出 PNG，需要镂空的地方透明。按钮底图不要带文字，物品图不要带数量和价格。同一种按钮或窗口可以反复用，只交一份。纯色框和简单线条可以由程序画。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会变宽变高的框才做九宫格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例如，同一种按钮既要放“返回”，又要放“确认出发”。按钮宽度不同，但四个角不能被拉扁。做法是交一张完整底图，在上面标出四条切分线：四角保留，边和中间允许拉长。不是交九张图片。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016"/>
        <w:gridCol w:w="5904"/>
        <w:gridCol w:w="2016"/>
      </w:tblGrid>
      <w:tr>
        <w:trPr>
          <w:cantSplit/>
          <w:tblHeader/>
        </w:trPr>
        <w:tc>
          <w:tcPr>
            <w:tcW w:type="dxa" w:w="2016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角不变</w:t>
            </w:r>
          </w:p>
        </w:tc>
        <w:tc>
          <w:tcPr>
            <w:tcW w:type="dxa" w:w="590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横向拉伸</w:t>
            </w:r>
          </w:p>
        </w:tc>
        <w:tc>
          <w:tcPr>
            <w:tcW w:type="dxa" w:w="2016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角不变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纵向拉伸</w:t>
            </w:r>
          </w:p>
        </w:tc>
        <w:tc>
          <w:tcPr>
            <w:tcW w:type="dxa" w:w="590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中间扩展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纵向拉伸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角不变</w:t>
            </w:r>
          </w:p>
        </w:tc>
        <w:tc>
          <w:tcPr>
            <w:tcW w:type="dxa" w:w="590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横向拉伸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角不变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在图片旁写：左、上、右、下各保留多少像素。文字离边框多远也另外标。图标、人物和插画不按这种方式拉伸。</w:t>
      </w:r>
    </w:p>
    <w:p>
      <w:pPr>
        <w:pStyle w:val="Heading2"/>
        <w:keepNext/>
        <w:spacing w:line="400" w:lineRule="exact" w:after="100" w:before="24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附一张简单说明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说明每张图是什么、用在哪里，以及按钮选中、按下和不能点时是什么样。如果只是颜色变化，写说明就行。程序负责把素材接进 Unity，处理文字、双语、点击和不同尺寸。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color w:val="000000"/>
        <w:sz w:val="18"/>
        <w:lang w:val="zh-CN" w:eastAsia="zh-CN"/>
      </w:rPr>
      <w:t xml:space="preserve">2026-10-25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Noto Sans CJK SC"/>
        <w:color w:val="000000"/>
        <w:sz w:val="18"/>
        <w:lang w:val="zh-CN" w:eastAsia="zh-CN"/>
      </w:rPr>
      <w:t>MOONKOV  /  UI MODULES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eastAsia="Noto Sans CJK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0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Moonkov 游戏界面需求</dc:title>
  <dc:subject>Functional modules and hierarchy for UI art planning</dc:subject>
  <dc:creator>Moonkov</dc:creator>
  <cp:keywords>Moonkov UI modules hierarchy art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