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01  主界面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月面背景、角色预览、出击/仓库/光环入口、次级导航和资源显示。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 descr="01  主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dark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02  登录与注册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账号密码输入、登录、注册、退出账号和错误提示。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 descr="02  登录与注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ccoun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2026-10-19，历史原生截图，样例状态。账号字段为本地样例。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03  仓库与装备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左侧角色与身体装备，中间胸挂、衣兜、工具、背包、保险箱，右侧个人仓库。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3" name="Picture 3" descr="03  仓库与装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warehou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2026-10-25，当前原生预览，样例状态。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04  物品检查与容器窗口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右键查看详情、拆分和操作；容器可单独打开，物品支持拖放和旋转。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 descr="04  物品检查与容器窗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tem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2026-10-19，历史原生截图，样例状态。历史物品检查样例。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05  光环改装台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光环与槽位、兼容模块列表、参数比较；安装、替换、拆卸及改装前后外观预览。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 descr="05  光环改装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workshop-terminal-template-zh-nativ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2026-10-25，当前原生预览，样例状态。改装台原生预览样例。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06  补给商目录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三个补给商入口，另有应急补给和月核研究入口。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 descr="06  补给商目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uppli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07  商品购买与出售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商品列表、图标、价格、数量、物品说明，以及购买和出售。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 descr="07  商品购买与出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hop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08  应急补给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显示补给包内容和领取条件；符合条件时可领取。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8" name="Picture 8" descr="08  应急补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mergency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09  研究与制造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月核与生物研究分区，材料数量与缺口，研究解锁和实体模块制造。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9" name="Picture 9" descr="09  研究与制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search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2026-10-25，当前原生预览，样例状态。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10  任务与调查记录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显示三项首次带回记录、调查文字和研究入口；完整战役未接入。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0" name="Picture 10" descr="10  任务与调查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task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11  待领取物品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仓库显示未入库物品，支持单项或全部可入库领取，并提示空间不足。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309360" cy="1235399"/>
            <wp:docPr id="11" name="Picture 11" descr="11  待领取物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covery-inbox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35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2026-10-25，当前原生预览，样例状态。 截图局部放大。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12  基地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资源显示与仓库入口；建设、工坊和升级未开放。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2" name="Picture 12" descr="12  基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bas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13  通讯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联系人、频道和无消息占位；聊天与邮件未接入。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3" name="Picture 13" descr="13  通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omm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14  设置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声音、显示、语言和战斗画面设置。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4" name="Picture 14" descr="14  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etting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15  出发准备 角色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三角色选择、当前角色展示和已装备物品检查。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5" name="Picture 15" descr="15  出发准备 角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operator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2026-10-19，历史原生截图，样例状态。历史角色页。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16  出发准备 地点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地点主视觉、区域与信标信息、步骤导航。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6" name="Picture 16" descr="16  出发准备 地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location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17  出发准备 简报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搜集、生存、撤离说明，以及携带电池数量调整。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7" name="Picture 17" descr="17  出发准备 简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briefing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18  出发准备 回收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死亡损失和无保障提示；保险合约入口禁用。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8" name="Picture 18" descr="18  出发准备 回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recovery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19  出发准备 确认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角色、地点、装备和携带量汇总，最终出发按钮。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9" name="Picture 19" descr="19  出发准备 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ready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20  玩法选择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远征与赏金玩法入口，支持单人或在线选择。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20" name="Picture 20" descr="20  玩法选择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mod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2026-10-25，当前原生预览，样例状态。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21  在线小队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1–4 人创建/加入、队伍码、名单、准备、合作/对抗、可选匹配和出发。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21" name="Picture 21" descr="21  在线小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online-squad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2026-10-25，当前原生预览，样例状态。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22  LAN 作战室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房间浏览、创建、直连、成员名单、准备和房主出发。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79113" cy="3429000"/>
            <wp:docPr id="22" name="Picture 22" descr="22  LAN 作战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lan-brows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79113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2026-10-25，当前原生预览，样例状态。房间浏览样例。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23  高级连接设置（图中连接方式选择）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高级连接入口与 Direct/Relay 选择。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23" name="Picture 23" descr="23  高级连接设置（图中连接方式选择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session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2026-10-19，历史原生截图，样例状态。见图中连接方式选择区。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24  创建主机弹窗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主机创建参数与确认、取消操作。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4408714" cy="3429000"/>
            <wp:docPr id="24" name="Picture 24" descr="24  创建主机弹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host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08714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 截图局部放大。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25  地址直连弹窗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地址、端口输入和连接操作。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3560884" cy="3429000"/>
            <wp:docPr id="25" name="Picture 25" descr="25  地址直连弹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direct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60884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2026-10-19，历史原生截图，样例状态。地址为本地样例。 截图局部放大。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26  连接状态与加载（图中连接状态）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等待、加载、错误、重试和原战局重连提示。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309360" cy="2581101"/>
            <wp:docPr id="26" name="Picture 26" descr="26  连接状态与加载（图中连接状态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connecting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81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2026-10-19，历史原生截图，样例状态。图中展示连接状态。 截图局部放大。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27  赏金准备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组队、邀请码、名单和准备；单人模式隐藏联机组队控件。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27" name="Picture 27" descr="27  赏金准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solo-ready-80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2026-10-22，历史原生截图，样例状态。验证样例状态。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28  战斗 HUD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生命、武器、弹药/充能、时间、氧气、饥渴、护盾与供能，以及战斗提示。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28" name="Picture 28" descr="28  战斗 HU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hud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2026-10-25，当前原生预览，样例状态。基础 HUD 样例，黑底代替游戏场景。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29  局内背包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角色装备、随身容器、保险箱、三个工具槽，底部停靠九格快捷栏。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29" name="Picture 29" descr="29  局内背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inventory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2026-10-25，当前原生预览，样例状态。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30  搜刮界面（图中右侧尸体搜刮）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自己的装备与箱子/尸体/地面包同时显示；支持搜索、拿取和拖放。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30" name="Picture 30" descr="30  搜刮界面（图中右侧尸体搜刮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corps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2026-10-25，当前原生预览，样例状态。右侧为尸体搜刮，内容为预览样例。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31  健康与治疗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七部位人体图、部位血量、医疗选择、治疗进度和中断提示。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31" name="Picture 31" descr="31  健康与治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health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2026-10-25，当前原生预览，样例状态。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32  快捷栏（图中底部九格）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1–9 九格绑定，数字键选中、左键使用；显示图标、数量和不可用状态。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32" name="Picture 32" descr="32  快捷栏（图中底部九格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corps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2026-10-25，当前原生预览，样例状态。见图中底部 1–9 槽位。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33  局内任务提示与详情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任务步骤、区域/楼层、距离、节点和设备进度；J 打开详情。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33" name="Picture 33" descr="33  局内任务提示与详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objective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2026-10-25，当前原生预览，样例状态。任务详情样例。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34  战术地图与工具读数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M 打开卫星地图；位置、导航点、撤离和补给图层。另有指南针和测距仪读数。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34" name="Picture 34" descr="34  战术地图与工具读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map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2026-10-25，当前原生预览，样例状态。卫星地图；工具读数见战斗 HUD 图顶部。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35  光环灯光面板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灯光开关、参数调节和当前状态。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35" name="Picture 35" descr="35  光环灯光面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halo-light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36  世界交互提示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拾取、搜索、气闸、灯光、开关和设备的名称、按键与操作进度。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49470" cy="3429000"/>
            <wp:docPr id="36" name="Picture 36" descr="36  世界交互提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-interacti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4947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 截图局部放大。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37  撤离提示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撤离条件、范围内状态、倒计时，以及受阻或中断提示。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309360" cy="3055058"/>
            <wp:docPr id="37" name="Picture 37" descr="37  撤离提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-extraction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55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 截图局部放大。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38  行动结果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撤离成功、死亡或超时，以及本局结果摘要。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38" name="Picture 38" descr="38  行动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-result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39  结算物资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结算第二页，显示本局物品与带回情况。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39" name="Picture 39" descr="39  结算物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-cargo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40  入库与返回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结算第三页，显示保存、入库、失败重试与返回。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40" name="Picture 40" descr="40  入库与返回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-stor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41  暂停菜单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在游戏画面上显示继续、返回主界面和退出。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4166886" cy="3429000"/>
            <wp:docPr id="41" name="Picture 41" descr="41  暂停菜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-paus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66886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 截图局部放大。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42  死亡提示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显示可取得的死亡信息，并转入结算。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309360" cy="2366010"/>
            <wp:docPr id="42" name="Picture 42" descr="42  死亡提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-death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66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2026-10-19，历史原生截图，样例状态。 截图局部放大。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43  赏金战斗界面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阶段、目标、放逐、赏金归属、队友状态、暗视、救援和出口提示。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43" name="Picture 43" descr="43  赏金战斗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-final-active-800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2026-10-21，历史原生截图，样例状态。旧图中的圆形小地图已停用，现用 M 地图。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zh-CN" w:eastAsia="zh-CN"/>
        </w:rPr>
        <w:t>44  赏金结束界面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zh-CN" w:eastAsia="zh-CN"/>
        </w:rPr>
        <w:t>结果与保存状态，返回飞船或准备下一局。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44" name="Picture 44" descr="44  赏金结束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-solo-finished-800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zh-CN" w:eastAsia="zh-CN"/>
        </w:rPr>
        <w:t>2026-10-22，历史原生截图，样例状态。验证样例状态。 旧图中的圆形小地图已停用。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152" w:bottom="893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Noto Sans CJK SC"/>
        <w:color w:val="000000"/>
        <w:sz w:val="18"/>
        <w:lang w:val="zh-CN" w:eastAsia="zh-CN"/>
      </w:rPr>
      <w:t xml:space="preserve">2026-10-25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Noto Sans CJK SC"/>
        <w:color w:val="000000"/>
        <w:sz w:val="18"/>
        <w:lang w:val="zh-CN" w:eastAsia="zh-CN"/>
      </w:rPr>
      <w:t>MOONKOV  /  UI MODULES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eastAsia="Noto Sans CJK SC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20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Noto Sans CJK SC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Relationship Id="rId37" Type="http://schemas.openxmlformats.org/officeDocument/2006/relationships/image" Target="media/image27.jpg"/><Relationship Id="rId38" Type="http://schemas.openxmlformats.org/officeDocument/2006/relationships/image" Target="media/image28.jpg"/><Relationship Id="rId39" Type="http://schemas.openxmlformats.org/officeDocument/2006/relationships/image" Target="media/image29.jpg"/><Relationship Id="rId40" Type="http://schemas.openxmlformats.org/officeDocument/2006/relationships/image" Target="media/image30.jpg"/><Relationship Id="rId41" Type="http://schemas.openxmlformats.org/officeDocument/2006/relationships/image" Target="media/image31.jpg"/><Relationship Id="rId42" Type="http://schemas.openxmlformats.org/officeDocument/2006/relationships/image" Target="media/image32.jpg"/><Relationship Id="rId43" Type="http://schemas.openxmlformats.org/officeDocument/2006/relationships/image" Target="media/image33.jpg"/><Relationship Id="rId44" Type="http://schemas.openxmlformats.org/officeDocument/2006/relationships/image" Target="media/image34.jpg"/><Relationship Id="rId45" Type="http://schemas.openxmlformats.org/officeDocument/2006/relationships/image" Target="media/image35.jpg"/><Relationship Id="rId46" Type="http://schemas.openxmlformats.org/officeDocument/2006/relationships/image" Target="media/image36.jpg"/><Relationship Id="rId47" Type="http://schemas.openxmlformats.org/officeDocument/2006/relationships/image" Target="media/image37.jpg"/><Relationship Id="rId48" Type="http://schemas.openxmlformats.org/officeDocument/2006/relationships/image" Target="media/image38.jpg"/><Relationship Id="rId49" Type="http://schemas.openxmlformats.org/officeDocument/2006/relationships/image" Target="media/image39.jpg"/><Relationship Id="rId50" Type="http://schemas.openxmlformats.org/officeDocument/2006/relationships/image" Target="media/image40.jpg"/><Relationship Id="rId51" Type="http://schemas.openxmlformats.org/officeDocument/2006/relationships/image" Target="media/image41.jpg"/><Relationship Id="rId52" Type="http://schemas.openxmlformats.org/officeDocument/2006/relationships/image" Target="media/image42.jpg"/><Relationship Id="rId53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Moonkov UI 名称与当前实现</dc:title>
  <dc:subject>Functional modules and hierarchy for UI art planning</dc:subject>
  <dc:creator>Moonkov</dc:creator>
  <cp:keywords>Moonkov UI modules hierarchy art brief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