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B860" w14:textId="37091112" w:rsidR="00CF590F" w:rsidRPr="00642D41" w:rsidRDefault="00642D41" w:rsidP="00642D41">
      <w:pPr>
        <w:spacing w:beforeLines="50" w:before="156" w:afterLines="50" w:after="156"/>
        <w:jc w:val="center"/>
        <w:rPr>
          <w:b/>
          <w:bCs/>
          <w:sz w:val="44"/>
          <w:szCs w:val="48"/>
        </w:rPr>
      </w:pPr>
      <w:r w:rsidRPr="00642D41">
        <w:rPr>
          <w:rFonts w:hint="eastAsia"/>
          <w:b/>
          <w:bCs/>
          <w:sz w:val="44"/>
          <w:szCs w:val="48"/>
        </w:rPr>
        <w:t>关于远程获取其他服务器下的文件列表</w:t>
      </w:r>
    </w:p>
    <w:p w14:paraId="71E0AF69" w14:textId="617086A9" w:rsidR="00642D41" w:rsidRPr="00642D41" w:rsidRDefault="00642D41" w:rsidP="00642D41">
      <w:pPr>
        <w:spacing w:beforeLines="50" w:before="156" w:afterLines="50" w:after="156"/>
        <w:jc w:val="center"/>
        <w:rPr>
          <w:sz w:val="15"/>
          <w:szCs w:val="16"/>
        </w:rPr>
      </w:pPr>
      <w:r w:rsidRPr="00642D41">
        <w:rPr>
          <w:sz w:val="15"/>
          <w:szCs w:val="16"/>
        </w:rPr>
        <w:t>Author:AJi</w:t>
      </w:r>
    </w:p>
    <w:p w14:paraId="34EADB03" w14:textId="395E32D5" w:rsidR="00642D41" w:rsidRDefault="00642D41"/>
    <w:p w14:paraId="6DD0F0A4" w14:textId="713954B5" w:rsidR="00642D41" w:rsidRDefault="00642D41"/>
    <w:p w14:paraId="3F739F63" w14:textId="581A0B9D" w:rsidR="00642D41" w:rsidRDefault="00642D41">
      <w:r>
        <w:rPr>
          <w:rFonts w:hint="eastAsia"/>
        </w:rPr>
        <w:t>概述：</w:t>
      </w:r>
    </w:p>
    <w:p w14:paraId="4180473A" w14:textId="25269A9A" w:rsidR="00642D41" w:rsidRDefault="00642D41" w:rsidP="00642D41">
      <w:pPr>
        <w:ind w:firstLineChars="200" w:firstLine="420"/>
      </w:pPr>
      <w:r>
        <w:rPr>
          <w:rFonts w:hint="eastAsia"/>
        </w:rPr>
        <w:t>首先是客户端，也可以叫请求端。客户端通过c</w:t>
      </w:r>
      <w:r>
        <w:t>url</w:t>
      </w:r>
      <w:r>
        <w:rPr>
          <w:rFonts w:hint="eastAsia"/>
        </w:rPr>
        <w:t>方式请求服务端的一个接口，接口返回传递路径下的对应文件列表</w:t>
      </w:r>
      <w:r w:rsidR="00BC0976">
        <w:rPr>
          <w:rFonts w:hint="eastAsia"/>
        </w:rPr>
        <w:t>，l</w:t>
      </w:r>
      <w:r w:rsidR="00BC0976">
        <w:t>inux</w:t>
      </w:r>
      <w:r w:rsidR="00BC0976">
        <w:rPr>
          <w:rFonts w:hint="eastAsia"/>
        </w:rPr>
        <w:t>上注意权限要为7</w:t>
      </w:r>
      <w:r w:rsidR="00BC0976">
        <w:t>77</w:t>
      </w:r>
      <w:r>
        <w:rPr>
          <w:rFonts w:hint="eastAsia"/>
        </w:rPr>
        <w:t>。</w:t>
      </w:r>
    </w:p>
    <w:p w14:paraId="1604E73D" w14:textId="5527DBBC" w:rsidR="00642D41" w:rsidRPr="00642D41" w:rsidRDefault="00642D41"/>
    <w:p w14:paraId="7525AD8F" w14:textId="77777777" w:rsidR="00642D41" w:rsidRDefault="00642D41"/>
    <w:p w14:paraId="117E93D8" w14:textId="38DAFF05" w:rsidR="00642D41" w:rsidRDefault="00642D41">
      <w:r>
        <w:rPr>
          <w:rFonts w:hint="eastAsia"/>
        </w:rPr>
        <w:t>Client</w:t>
      </w:r>
      <w:r>
        <w:t>:</w:t>
      </w:r>
    </w:p>
    <w:p w14:paraId="44762D72" w14:textId="40E2CDFE" w:rsidR="00642D41" w:rsidRDefault="00642D41" w:rsidP="00642D41">
      <w:pPr>
        <w:ind w:firstLineChars="200" w:firstLine="420"/>
      </w:pPr>
      <w:r>
        <w:rPr>
          <w:rFonts w:hint="eastAsia"/>
        </w:rPr>
        <w:t>客户端通过curl进行请求，curl格式如下，可以根据需要自行修改c</w:t>
      </w:r>
      <w:r>
        <w:t>url</w:t>
      </w:r>
      <w:r>
        <w:rPr>
          <w:rFonts w:hint="eastAsia"/>
        </w:rPr>
        <w:t>参数。</w:t>
      </w:r>
    </w:p>
    <w:p w14:paraId="73775D6F" w14:textId="26BE736F" w:rsidR="00642D41" w:rsidRDefault="00266B7F" w:rsidP="00642D4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1B6E1D8" wp14:editId="699C282F">
            <wp:extent cx="5274310" cy="3743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19F7" w14:textId="6F24DE3D" w:rsidR="00642D41" w:rsidRDefault="00642D41" w:rsidP="00642D41">
      <w:pPr>
        <w:ind w:firstLineChars="200" w:firstLine="420"/>
        <w:jc w:val="left"/>
        <w:rPr>
          <w:color w:val="FF0000"/>
        </w:rPr>
      </w:pPr>
      <w:r w:rsidRPr="00642D41">
        <w:rPr>
          <w:rFonts w:hint="eastAsia"/>
          <w:color w:val="FF0000"/>
        </w:rPr>
        <w:t>上图提供了c</w:t>
      </w:r>
      <w:r w:rsidRPr="00642D41">
        <w:rPr>
          <w:color w:val="FF0000"/>
        </w:rPr>
        <w:t>url</w:t>
      </w:r>
      <w:r w:rsidRPr="00642D41">
        <w:rPr>
          <w:rFonts w:hint="eastAsia"/>
          <w:color w:val="FF0000"/>
        </w:rPr>
        <w:t>的两种请求方式，均可以访问远程的服务端，但方法二有c</w:t>
      </w:r>
      <w:r w:rsidRPr="00642D41">
        <w:rPr>
          <w:color w:val="FF0000"/>
        </w:rPr>
        <w:t>url</w:t>
      </w:r>
      <w:r w:rsidRPr="00642D41">
        <w:rPr>
          <w:rFonts w:hint="eastAsia"/>
          <w:color w:val="FF0000"/>
        </w:rPr>
        <w:t>版本要求，如果使用方法二，请通过p</w:t>
      </w:r>
      <w:r w:rsidRPr="00642D41">
        <w:rPr>
          <w:color w:val="FF0000"/>
        </w:rPr>
        <w:t>hpinfo()</w:t>
      </w:r>
      <w:r w:rsidRPr="00642D41">
        <w:rPr>
          <w:rFonts w:hint="eastAsia"/>
          <w:color w:val="FF0000"/>
        </w:rPr>
        <w:t>检查curl版本是否符合</w:t>
      </w:r>
    </w:p>
    <w:p w14:paraId="6E44742E" w14:textId="532A0265" w:rsidR="00642D41" w:rsidRDefault="00642D41" w:rsidP="00642D41">
      <w:pPr>
        <w:ind w:firstLineChars="200" w:firstLine="420"/>
        <w:jc w:val="left"/>
        <w:rPr>
          <w:color w:val="FF0000"/>
        </w:rPr>
      </w:pPr>
    </w:p>
    <w:p w14:paraId="0DAAB5EF" w14:textId="4B78CFBB" w:rsidR="00642D41" w:rsidRDefault="00642D41" w:rsidP="00642D41">
      <w:pPr>
        <w:jc w:val="left"/>
      </w:pPr>
      <w:r w:rsidRPr="00642D41">
        <w:rPr>
          <w:rFonts w:hint="eastAsia"/>
        </w:rPr>
        <w:t>Server：</w:t>
      </w:r>
    </w:p>
    <w:p w14:paraId="74C6267A" w14:textId="545486D9" w:rsidR="00642D41" w:rsidRDefault="00B40C01" w:rsidP="00642D41">
      <w:pPr>
        <w:ind w:firstLineChars="200" w:firstLine="420"/>
        <w:jc w:val="left"/>
        <w:rPr>
          <w:b/>
          <w:bCs/>
        </w:rPr>
      </w:pPr>
      <w:r>
        <w:rPr>
          <w:rFonts w:hint="eastAsia"/>
        </w:rPr>
        <w:t>服务端是用于响应客户端发送的请求，并且进行对应操作和返回。如果你希望获取多台服务器下的文件，请在每台服务器下都加入该接口。</w:t>
      </w:r>
      <w:r w:rsidRPr="004F047E">
        <w:rPr>
          <w:rFonts w:hint="eastAsia"/>
          <w:b/>
          <w:bCs/>
        </w:rPr>
        <w:t>请注意：因为该接口可以获取服务器上的对应文件或目录，请务必加入签名验证等</w:t>
      </w:r>
      <w:r w:rsidR="004F047E">
        <w:rPr>
          <w:rFonts w:hint="eastAsia"/>
          <w:b/>
          <w:bCs/>
        </w:rPr>
        <w:t>验证</w:t>
      </w:r>
      <w:r w:rsidRPr="004F047E">
        <w:rPr>
          <w:rFonts w:hint="eastAsia"/>
          <w:b/>
          <w:bCs/>
        </w:rPr>
        <w:t>功能</w:t>
      </w:r>
    </w:p>
    <w:p w14:paraId="5176F7D1" w14:textId="0A16FBA1" w:rsidR="004F047E" w:rsidRDefault="00747056" w:rsidP="00642D41">
      <w:pPr>
        <w:ind w:firstLineChars="200" w:firstLine="420"/>
        <w:jc w:val="left"/>
      </w:pPr>
      <w:r>
        <w:rPr>
          <w:rFonts w:hint="eastAsia"/>
        </w:rPr>
        <w:t>首先是获取文件列表。该方法，主要是通过</w:t>
      </w:r>
      <w:r w:rsidRPr="00747056">
        <w:t>is_dir</w:t>
      </w:r>
      <w:r>
        <w:t>()</w:t>
      </w:r>
      <w:r>
        <w:rPr>
          <w:rFonts w:hint="eastAsia"/>
        </w:rPr>
        <w:t>方法判断是否是文件夹，然后循环遍历出文件列表。要提的是，不管是w</w:t>
      </w:r>
      <w:r>
        <w:t>indows</w:t>
      </w:r>
      <w:r>
        <w:rPr>
          <w:rFonts w:hint="eastAsia"/>
        </w:rPr>
        <w:t>还是l</w:t>
      </w:r>
      <w:r>
        <w:t>inux</w:t>
      </w:r>
      <w:r>
        <w:rPr>
          <w:rFonts w:hint="eastAsia"/>
        </w:rPr>
        <w:t>下，都会有.</w:t>
      </w:r>
      <w:r>
        <w:t>./</w:t>
      </w:r>
      <w:r>
        <w:rPr>
          <w:rFonts w:hint="eastAsia"/>
        </w:rPr>
        <w:t>和.</w:t>
      </w:r>
      <w:r>
        <w:t>/</w:t>
      </w:r>
      <w:r>
        <w:rPr>
          <w:rFonts w:hint="eastAsia"/>
        </w:rPr>
        <w:t>这两个文件夹被遍历出来，可以根据需要考虑是否传递他们到请求端，点击的效果也可以自行定义。</w:t>
      </w:r>
    </w:p>
    <w:p w14:paraId="3F6C705C" w14:textId="6E81DECD" w:rsidR="00266B7F" w:rsidRDefault="00747056" w:rsidP="00266B7F">
      <w:pPr>
        <w:ind w:firstLineChars="200" w:firstLine="420"/>
        <w:jc w:val="left"/>
      </w:pPr>
      <w:r>
        <w:rPr>
          <w:rFonts w:hint="eastAsia"/>
        </w:rPr>
        <w:t>查看文件内容。查看文件内容可以使用</w:t>
      </w:r>
      <w:r w:rsidRPr="00747056">
        <w:t>file_get_contents</w:t>
      </w:r>
      <w:r>
        <w:t>()</w:t>
      </w:r>
      <w:r>
        <w:rPr>
          <w:rFonts w:hint="eastAsia"/>
        </w:rPr>
        <w:t>方法获取文件内容。值得一提的是：如果文件内容过大，那么打开时间也会变慢，而且是否能读取到内容也和p</w:t>
      </w:r>
      <w:r>
        <w:t>hp.ini</w:t>
      </w:r>
      <w:r>
        <w:rPr>
          <w:rFonts w:hint="eastAsia"/>
        </w:rPr>
        <w:lastRenderedPageBreak/>
        <w:t>里设置的内存大小(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memory_limit</w:t>
      </w:r>
      <w:r>
        <w:t>)</w:t>
      </w:r>
      <w:r>
        <w:rPr>
          <w:rFonts w:hint="eastAsia"/>
        </w:rPr>
        <w:t>有关，当超出设置大小，那么将会无法读取文件。再者，</w:t>
      </w:r>
      <w:r w:rsidRPr="00747056">
        <w:t>file_get_contents</w:t>
      </w:r>
      <w:r>
        <w:t>()</w:t>
      </w:r>
      <w:r>
        <w:rPr>
          <w:rFonts w:hint="eastAsia"/>
        </w:rPr>
        <w:t>对于读取大文件并不是很高效，可以使用生成器进行读取</w:t>
      </w:r>
      <w:r w:rsidR="00266B7F">
        <w:rPr>
          <w:rFonts w:hint="eastAsia"/>
        </w:rPr>
        <w:t>。</w:t>
      </w:r>
      <w:r w:rsidR="00266B7F">
        <w:rPr>
          <w:rFonts w:hint="eastAsia"/>
        </w:rPr>
        <w:t>生成器读取可以将大文件逐行读取，加快速度；同样的输出也是要使用f</w:t>
      </w:r>
      <w:r w:rsidR="00266B7F">
        <w:t>oreach</w:t>
      </w:r>
      <w:r w:rsidR="00266B7F">
        <w:rPr>
          <w:rFonts w:hint="eastAsia"/>
        </w:rPr>
        <w:t>进行输出。因此对于接口的传递并不是很友好，所以是否使用请斟酌考虑</w:t>
      </w:r>
    </w:p>
    <w:p w14:paraId="2EC005F6" w14:textId="3E1F458D" w:rsidR="00747056" w:rsidRPr="00266B7F" w:rsidRDefault="00747056" w:rsidP="00642D41">
      <w:pPr>
        <w:ind w:firstLineChars="200" w:firstLine="420"/>
        <w:jc w:val="left"/>
      </w:pPr>
    </w:p>
    <w:p w14:paraId="3ECA842C" w14:textId="5235D110" w:rsidR="00747056" w:rsidRDefault="00747056" w:rsidP="00747056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F63E324" wp14:editId="360DD58A">
            <wp:extent cx="3361905" cy="2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6BC6" w14:textId="4FA613AF" w:rsidR="00266B7F" w:rsidRDefault="00266B7F" w:rsidP="00747056">
      <w:pPr>
        <w:ind w:firstLineChars="200" w:firstLine="420"/>
        <w:jc w:val="left"/>
      </w:pPr>
      <w:r>
        <w:rPr>
          <w:rFonts w:hint="eastAsia"/>
        </w:rPr>
        <w:t>删除文件。删除文件主要是通过</w:t>
      </w:r>
      <w:r w:rsidRPr="00266B7F">
        <w:t>unlink</w:t>
      </w:r>
      <w:r>
        <w:t>()</w:t>
      </w:r>
      <w:r>
        <w:rPr>
          <w:rFonts w:hint="eastAsia"/>
        </w:rPr>
        <w:t>和</w:t>
      </w:r>
      <w:r w:rsidRPr="00266B7F">
        <w:t>rmdir</w:t>
      </w:r>
      <w:r>
        <w:t>()</w:t>
      </w:r>
      <w:r>
        <w:rPr>
          <w:rFonts w:hint="eastAsia"/>
        </w:rPr>
        <w:t>方法进行删除，需要先删除文件夹下的文件才能删除文件夹，所以需要先遍历一次文件夹下的文件进行删除。</w:t>
      </w:r>
    </w:p>
    <w:p w14:paraId="314DF766" w14:textId="21F66C71" w:rsidR="00266B7F" w:rsidRDefault="00266B7F" w:rsidP="00266B7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CB6DDBF" wp14:editId="0E65D303">
            <wp:extent cx="4628571" cy="41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F78E" w14:textId="6295494E" w:rsidR="00266B7F" w:rsidRDefault="00266B7F" w:rsidP="00266B7F">
      <w:pPr>
        <w:ind w:firstLineChars="200" w:firstLine="420"/>
        <w:jc w:val="center"/>
      </w:pPr>
    </w:p>
    <w:p w14:paraId="142A268E" w14:textId="3015DAAC" w:rsidR="00266B7F" w:rsidRDefault="00266B7F" w:rsidP="00266B7F">
      <w:pPr>
        <w:ind w:firstLineChars="200" w:firstLine="420"/>
        <w:jc w:val="center"/>
      </w:pPr>
    </w:p>
    <w:p w14:paraId="5172BE18" w14:textId="39F36EBE" w:rsidR="00266B7F" w:rsidRDefault="00266B7F" w:rsidP="00266B7F">
      <w:pPr>
        <w:ind w:firstLineChars="200" w:firstLine="420"/>
        <w:jc w:val="center"/>
      </w:pPr>
    </w:p>
    <w:p w14:paraId="4AEC4890" w14:textId="65A89879" w:rsidR="00266B7F" w:rsidRDefault="00266B7F" w:rsidP="00266B7F">
      <w:pPr>
        <w:ind w:firstLineChars="200" w:firstLine="420"/>
        <w:jc w:val="center"/>
      </w:pPr>
    </w:p>
    <w:p w14:paraId="0FEE43D5" w14:textId="42AD0F1B" w:rsidR="00266B7F" w:rsidRDefault="00266B7F" w:rsidP="00266B7F">
      <w:pPr>
        <w:ind w:firstLineChars="200" w:firstLine="420"/>
        <w:jc w:val="center"/>
      </w:pPr>
    </w:p>
    <w:p w14:paraId="042958A7" w14:textId="088D0DE7" w:rsidR="00266B7F" w:rsidRDefault="00266B7F" w:rsidP="00266B7F">
      <w:pPr>
        <w:ind w:firstLineChars="200" w:firstLine="420"/>
        <w:jc w:val="center"/>
      </w:pPr>
    </w:p>
    <w:p w14:paraId="265B19AE" w14:textId="5F6D36A1" w:rsidR="005D1519" w:rsidRDefault="005D1519" w:rsidP="005D1519">
      <w:pPr>
        <w:jc w:val="left"/>
        <w:rPr>
          <w:rFonts w:hint="eastAsia"/>
        </w:rPr>
      </w:pPr>
      <w:r>
        <w:rPr>
          <w:rFonts w:hint="eastAsia"/>
        </w:rPr>
        <w:t>代码：</w:t>
      </w:r>
    </w:p>
    <w:p w14:paraId="2644CF17" w14:textId="5652880A" w:rsidR="00266B7F" w:rsidRDefault="00266B7F" w:rsidP="00266B7F">
      <w:pPr>
        <w:ind w:firstLineChars="200" w:firstLine="420"/>
      </w:pPr>
      <w:r>
        <w:rPr>
          <w:rFonts w:hint="eastAsia"/>
        </w:rPr>
        <w:t>具体代码示例如下，该示例除开提供文件查询以外，还新增了r</w:t>
      </w:r>
      <w:r>
        <w:t>edis</w:t>
      </w:r>
      <w:r>
        <w:rPr>
          <w:rFonts w:hint="eastAsia"/>
        </w:rPr>
        <w:t>的查询和删除功能：</w:t>
      </w:r>
    </w:p>
    <w:p w14:paraId="6EA71539" w14:textId="43A78108" w:rsidR="00266B7F" w:rsidRDefault="00266B7F" w:rsidP="00266B7F">
      <w:pPr>
        <w:ind w:firstLineChars="200" w:firstLine="420"/>
      </w:pPr>
      <w:r>
        <w:object w:dxaOrig="1534" w:dyaOrig="1114" w14:anchorId="373D8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7" o:title=""/>
          </v:shape>
          <o:OLEObject Type="Embed" ProgID="Package" ShapeID="_x0000_i1025" DrawAspect="Icon" ObjectID="_1636182175" r:id="rId8"/>
        </w:object>
      </w:r>
      <w:r>
        <w:object w:dxaOrig="1534" w:dyaOrig="1114" w14:anchorId="6B02ECAC">
          <v:shape id="_x0000_i1029" type="#_x0000_t75" style="width:76.5pt;height:55.5pt" o:ole="">
            <v:imagedata r:id="rId9" o:title=""/>
          </v:shape>
          <o:OLEObject Type="Embed" ProgID="Package" ShapeID="_x0000_i1029" DrawAspect="Icon" ObjectID="_1636182176" r:id="rId10"/>
        </w:object>
      </w:r>
    </w:p>
    <w:p w14:paraId="0C0DE374" w14:textId="0BDBA0ED" w:rsidR="00BC0976" w:rsidRDefault="00BC0976" w:rsidP="00266B7F">
      <w:pPr>
        <w:ind w:firstLineChars="200" w:firstLine="420"/>
      </w:pPr>
    </w:p>
    <w:p w14:paraId="03B95807" w14:textId="36B0728D" w:rsidR="00BC0976" w:rsidRDefault="00BC0976" w:rsidP="00BC0976">
      <w:pPr>
        <w:jc w:val="left"/>
      </w:pPr>
      <w:r>
        <w:t>Tp3</w:t>
      </w:r>
      <w:r>
        <w:rPr>
          <w:rFonts w:hint="eastAsia"/>
        </w:rPr>
        <w:t>的使用：</w:t>
      </w:r>
    </w:p>
    <w:p w14:paraId="2A275EEB" w14:textId="1E1CD7F0" w:rsidR="00BC0976" w:rsidRDefault="00BC0976" w:rsidP="00BC0976">
      <w:pPr>
        <w:ind w:firstLineChars="200" w:firstLine="420"/>
      </w:pPr>
      <w:r>
        <w:rPr>
          <w:rFonts w:hint="eastAsia"/>
        </w:rPr>
        <w:t>上述的示例主要是使用t</w:t>
      </w:r>
      <w:r>
        <w:t>p5.1</w:t>
      </w:r>
      <w:r>
        <w:rPr>
          <w:rFonts w:hint="eastAsia"/>
        </w:rPr>
        <w:t>的框架进行编写，如果你使用的是t</w:t>
      </w:r>
      <w:r>
        <w:t>p3</w:t>
      </w:r>
      <w:r>
        <w:rPr>
          <w:rFonts w:hint="eastAsia"/>
        </w:rPr>
        <w:t>框架，请进行</w:t>
      </w:r>
      <w:r w:rsidR="008C25DF">
        <w:rPr>
          <w:rFonts w:hint="eastAsia"/>
        </w:rPr>
        <w:t>以</w:t>
      </w:r>
      <w:bookmarkStart w:id="0" w:name="_GoBack"/>
      <w:bookmarkEnd w:id="0"/>
      <w:r>
        <w:rPr>
          <w:rFonts w:hint="eastAsia"/>
        </w:rPr>
        <w:t>下修改</w:t>
      </w:r>
      <w:r>
        <w:t>(</w:t>
      </w:r>
      <w:r>
        <w:rPr>
          <w:rFonts w:hint="eastAsia"/>
        </w:rPr>
        <w:t>也可以自行修改</w:t>
      </w:r>
      <w:r>
        <w:t>):</w:t>
      </w:r>
    </w:p>
    <w:p w14:paraId="7D84CA80" w14:textId="09EA89B4" w:rsidR="00BC0976" w:rsidRDefault="00BC0976" w:rsidP="00BC0976">
      <w:pPr>
        <w:ind w:firstLineChars="200" w:firstLine="420"/>
      </w:pPr>
      <w:r>
        <w:t>1</w:t>
      </w:r>
      <w:r>
        <w:rPr>
          <w:rFonts w:hint="eastAsia"/>
        </w:rPr>
        <w:t>、</w:t>
      </w:r>
      <w:r w:rsidRPr="00BC0976">
        <w:t>Env::get('root_path')</w:t>
      </w:r>
      <w:r>
        <w:rPr>
          <w:rFonts w:hint="eastAsia"/>
        </w:rPr>
        <w:t>修改为</w:t>
      </w:r>
      <w:r>
        <w:rPr>
          <w:rFonts w:hint="eastAsia"/>
        </w:rPr>
        <w:t>根目录</w:t>
      </w:r>
      <w:r w:rsidRPr="00BC0976">
        <w:t>ROOT_PATH</w:t>
      </w:r>
      <w:r>
        <w:rPr>
          <w:rFonts w:hint="eastAsia"/>
        </w:rPr>
        <w:t>或者使用</w:t>
      </w:r>
      <w:r w:rsidRPr="00BC0976">
        <w:t>RUNTIME_PATH</w:t>
      </w:r>
    </w:p>
    <w:p w14:paraId="216E51A3" w14:textId="414685D8" w:rsidR="00BC0976" w:rsidRDefault="00BC0976" w:rsidP="00BC0976">
      <w:pPr>
        <w:ind w:firstLineChars="200" w:firstLine="420"/>
      </w:pPr>
      <w:r>
        <w:rPr>
          <w:rFonts w:hint="eastAsia"/>
        </w:rPr>
        <w:t>2、删除</w:t>
      </w:r>
      <w:r w:rsidRPr="00BC0976">
        <w:t>namespace</w:t>
      </w:r>
      <w:r>
        <w:rPr>
          <w:rFonts w:hint="eastAsia"/>
        </w:rPr>
        <w:t>，并且修改</w:t>
      </w:r>
      <w:r w:rsidRPr="00BC0976">
        <w:t>use</w:t>
      </w:r>
    </w:p>
    <w:p w14:paraId="49897633" w14:textId="4B880493" w:rsidR="00BC0976" w:rsidRDefault="00BC0976" w:rsidP="00BC0976">
      <w:pPr>
        <w:ind w:firstLineChars="200" w:firstLine="420"/>
      </w:pPr>
      <w:r>
        <w:rPr>
          <w:rFonts w:hint="eastAsia"/>
        </w:rPr>
        <w:t>3、修改</w:t>
      </w:r>
      <w:r w:rsidRPr="00BC0976">
        <w:t>new \think\cache\driver\Redis($config)</w:t>
      </w:r>
      <w:r>
        <w:rPr>
          <w:rFonts w:hint="eastAsia"/>
        </w:rPr>
        <w:t>为t</w:t>
      </w:r>
      <w:r>
        <w:t>p3</w:t>
      </w:r>
      <w:r>
        <w:rPr>
          <w:rFonts w:hint="eastAsia"/>
        </w:rPr>
        <w:t>的redis路径</w:t>
      </w:r>
      <w:r w:rsidR="009C07F8">
        <w:rPr>
          <w:rFonts w:hint="eastAsia"/>
        </w:rPr>
        <w:t>或者n</w:t>
      </w:r>
      <w:r w:rsidR="009C07F8">
        <w:t xml:space="preserve">ew </w:t>
      </w:r>
      <w:r w:rsidR="009C07F8">
        <w:rPr>
          <w:rFonts w:hint="eastAsia"/>
        </w:rPr>
        <w:t>redis</w:t>
      </w:r>
      <w:r w:rsidR="009C07F8">
        <w:t>()</w:t>
      </w:r>
      <w:r w:rsidR="009C07F8">
        <w:rPr>
          <w:rFonts w:hint="eastAsia"/>
        </w:rPr>
        <w:t>自行配置</w:t>
      </w:r>
    </w:p>
    <w:p w14:paraId="3C245E88" w14:textId="2EAE9E21" w:rsidR="009C07F8" w:rsidRPr="00266B7F" w:rsidRDefault="009C07F8" w:rsidP="00BC0976">
      <w:pPr>
        <w:ind w:firstLineChars="200" w:firstLine="420"/>
        <w:rPr>
          <w:rFonts w:hint="eastAsia"/>
        </w:rPr>
      </w:pPr>
      <w:r>
        <w:rPr>
          <w:rFonts w:hint="eastAsia"/>
        </w:rPr>
        <w:t>4、</w:t>
      </w:r>
      <w:r w:rsidRPr="009C07F8">
        <w:t>phplogs</w:t>
      </w:r>
      <w:r>
        <w:t>()</w:t>
      </w:r>
      <w:r>
        <w:rPr>
          <w:rFonts w:hint="eastAsia"/>
        </w:rPr>
        <w:t>为自定义的写入日志函数，如果不需要可以删除</w:t>
      </w:r>
    </w:p>
    <w:sectPr w:rsidR="009C07F8" w:rsidRPr="0026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E4"/>
    <w:rsid w:val="0021700E"/>
    <w:rsid w:val="00266B7F"/>
    <w:rsid w:val="004F047E"/>
    <w:rsid w:val="005D1519"/>
    <w:rsid w:val="00642D41"/>
    <w:rsid w:val="00747056"/>
    <w:rsid w:val="008C25DF"/>
    <w:rsid w:val="009C07F8"/>
    <w:rsid w:val="00B40C01"/>
    <w:rsid w:val="00BC0976"/>
    <w:rsid w:val="00C219E4"/>
    <w:rsid w:val="00C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8719"/>
  <w15:chartTrackingRefBased/>
  <w15:docId w15:val="{9BF4AC26-05BE-4693-AE63-D621C49C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2019-11-22T06:02:00Z</dcterms:created>
  <dcterms:modified xsi:type="dcterms:W3CDTF">2019-11-25T02:16:00Z</dcterms:modified>
</cp:coreProperties>
</file>