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货源信息3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73A3C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73A3C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73A3C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陈光华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电话：18662175617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声望：1级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kern w:val="0"/>
          <w:sz w:val="21"/>
          <w:szCs w:val="21"/>
          <w:lang w:val="en-US" w:eastAsia="zh-CN" w:bidi="ar"/>
        </w:rPr>
        <w:t>您有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6600"/>
          <w:spacing w:val="0"/>
          <w:kern w:val="0"/>
          <w:sz w:val="21"/>
          <w:szCs w:val="21"/>
          <w:lang w:val="en-US" w:eastAsia="zh-CN" w:bidi="ar"/>
        </w:rPr>
        <w:t>（0）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kern w:val="0"/>
          <w:sz w:val="21"/>
          <w:szCs w:val="21"/>
          <w:lang w:val="en-US" w:eastAsia="zh-CN" w:bidi="ar"/>
        </w:rPr>
        <w:t>位朋友是他的好友， 您有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6600"/>
          <w:spacing w:val="0"/>
          <w:kern w:val="0"/>
          <w:sz w:val="21"/>
          <w:szCs w:val="21"/>
          <w:lang w:val="en-US" w:eastAsia="zh-CN" w:bidi="ar"/>
        </w:rPr>
        <w:t>（0）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3C"/>
          <w:spacing w:val="0"/>
          <w:kern w:val="0"/>
          <w:sz w:val="21"/>
          <w:szCs w:val="21"/>
          <w:lang w:val="en-US" w:eastAsia="zh-CN" w:bidi="ar"/>
        </w:rPr>
        <w:t>位朋友把他加入了黑名单</w:t>
      </w:r>
    </w:p>
    <w:tbl>
      <w:tblPr>
        <w:tblW w:w="1347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4500"/>
        <w:gridCol w:w="2235"/>
        <w:gridCol w:w="448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gridSpan w:val="4"/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lang w:val="en-US" w:eastAsia="zh-CN" w:bidi="ar"/>
              </w:rPr>
              <w:t>货主于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6600"/>
                <w:spacing w:val="0"/>
                <w:kern w:val="0"/>
                <w:sz w:val="21"/>
                <w:szCs w:val="21"/>
                <w:lang w:val="en-US" w:eastAsia="zh-CN" w:bidi="ar"/>
              </w:rPr>
              <w:t>1小时前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lang w:val="en-US" w:eastAsia="zh-CN" w:bidi="ar"/>
              </w:rPr>
              <w:t>更新了此货盘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gridSpan w:val="4"/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基本信息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50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始发港</w:t>
            </w:r>
          </w:p>
        </w:tc>
        <w:tc>
          <w:tcPr>
            <w:tcW w:w="4500" w:type="dxa"/>
            <w:tcBorders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如皋</w:t>
            </w:r>
          </w:p>
        </w:tc>
        <w:tc>
          <w:tcPr>
            <w:tcW w:w="2235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始发港码头</w:t>
            </w:r>
          </w:p>
        </w:tc>
        <w:tc>
          <w:tcPr>
            <w:tcW w:w="4485" w:type="dxa"/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如皋黄市码头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50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目的港</w:t>
            </w:r>
          </w:p>
        </w:tc>
        <w:tc>
          <w:tcPr>
            <w:tcW w:w="4500" w:type="dxa"/>
            <w:tcBorders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淮安新港</w:t>
            </w:r>
          </w:p>
        </w:tc>
        <w:tc>
          <w:tcPr>
            <w:tcW w:w="2235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目的港码头</w:t>
            </w:r>
          </w:p>
        </w:tc>
        <w:tc>
          <w:tcPr>
            <w:tcW w:w="4485" w:type="dxa"/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——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50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装货日期</w:t>
            </w:r>
          </w:p>
        </w:tc>
        <w:tc>
          <w:tcPr>
            <w:tcW w:w="4500" w:type="dxa"/>
            <w:tcBorders>
              <w:right w:val="single" w:color="CCCCCC" w:sz="6" w:space="0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11月07日±1天</w:t>
            </w:r>
          </w:p>
        </w:tc>
        <w:tc>
          <w:tcPr>
            <w:tcW w:w="2235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货物名称</w:t>
            </w:r>
          </w:p>
        </w:tc>
        <w:tc>
          <w:tcPr>
            <w:tcW w:w="4485" w:type="dxa"/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50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货量</w:t>
            </w:r>
          </w:p>
        </w:tc>
        <w:tc>
          <w:tcPr>
            <w:tcW w:w="11220" w:type="dxa"/>
            <w:gridSpan w:val="3"/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250" w:type="dxa"/>
            <w:tcBorders>
              <w:right w:val="single" w:color="CCCCCC" w:sz="6" w:space="0"/>
            </w:tcBorders>
            <w:shd w:val="clear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1220" w:type="dxa"/>
            <w:gridSpan w:val="3"/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73A3C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——</w:t>
            </w:r>
          </w:p>
        </w:tc>
      </w:tr>
    </w:tbl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货源信息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4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上海到郎溪铁粉－1000吨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发布时间：2021-11-07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编  号：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1634461463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吨  位：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1000 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运  价：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28 元/吨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所在地：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上海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到达地：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郎溪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航线类型：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长江-内河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所需船型：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单机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船舶要求：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800 - 1500 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装运起始日：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2021-11-07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装运起始日：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2021-11-07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张盼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联系电话：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13871298094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扣除100积分,您剩余1积分,升级年费会员无需积分无限制查看!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</w:rPr>
        <w:t>备注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3943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4439C"/>
          <w:spacing w:val="0"/>
          <w:sz w:val="30"/>
          <w:szCs w:val="30"/>
          <w:shd w:val="clear" w:fill="FFFFFF"/>
          <w:lang w:val="en-US" w:eastAsia="zh-CN"/>
        </w:rPr>
        <w:t>发布到对应字段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C0D7F"/>
    <w:rsid w:val="0A8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2021-11-07T13:27:00Z</dcterms:created>
  <dc:creator>Administrator</dc:creator>
  <cp:lastModifiedBy>Administrator</cp:lastModifiedBy>
  <dcterms:modified xsi:type="dcterms:W3CDTF">2021-11-07T13:34:58Z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02864128BCB845E88BB361E2A9265C82</vt:lpwstr>
  </property>
</Properties>
</file>