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94D2545" w14:textId="5D1B58F8" w:rsidR="006B5F4C" w:rsidRDefault="0049447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</w:t>
      </w:r>
      <w:r w:rsidR="00233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AUTOR</w:t>
      </w:r>
      <w:r w:rsidR="00233C9C">
        <w:rPr>
          <w:rFonts w:ascii="Arial" w:hAnsi="Arial" w:cs="Arial"/>
          <w:sz w:val="24"/>
          <w:szCs w:val="24"/>
        </w:rPr>
        <w:t>ES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379E1AFB" w14:textId="12767DBF" w:rsidR="0049447C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  <w:r w:rsidR="00693AAC">
        <w:rPr>
          <w:rFonts w:ascii="Arial" w:hAnsi="Arial" w:cs="Arial"/>
          <w:sz w:val="24"/>
          <w:szCs w:val="24"/>
        </w:rPr>
        <w:br/>
        <w:t>(</w:t>
      </w:r>
      <w:r w:rsidR="00693AAC" w:rsidRPr="00693AAC">
        <w:rPr>
          <w:rFonts w:ascii="Arial" w:hAnsi="Arial" w:cs="Arial"/>
          <w:sz w:val="20"/>
          <w:szCs w:val="20"/>
        </w:rPr>
        <w:t>ORDEM ALFABÉTICA</w:t>
      </w:r>
      <w:r w:rsidR="00693AAC">
        <w:rPr>
          <w:rFonts w:ascii="Arial" w:hAnsi="Arial" w:cs="Arial"/>
          <w:sz w:val="24"/>
          <w:szCs w:val="24"/>
        </w:rPr>
        <w:t>)</w:t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711A3EBF" w14:textId="122692AE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CO-ORIENTADOR: </w:t>
      </w:r>
      <w:r w:rsidRPr="00147728">
        <w:rPr>
          <w:rFonts w:ascii="Arial" w:hAnsi="Arial" w:cs="Arial"/>
          <w:color w:val="FF0000"/>
          <w:sz w:val="24"/>
          <w:szCs w:val="24"/>
        </w:rPr>
        <w:t>???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0CE63B19" w14:textId="77777777" w:rsidR="00147728" w:rsidRDefault="00147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3434FA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2871551" w14:textId="77777777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6168E851" w14:textId="70D30A05" w:rsidR="00FA18E0" w:rsidRDefault="00FA18E0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para alcançar uma vaga determinada.</w:t>
      </w:r>
    </w:p>
    <w:p w14:paraId="6A5207FC" w14:textId="77777777" w:rsidR="00B73B19" w:rsidRPr="00CE291A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Há a possibilidade de serem indicados os problemas que foram observados e que impulsionaram a investigação e o início dos trabalhos de pesquisa no ímpeto de alcançar alternativas que proponham possíveis soluções ao mesmo.</w:t>
      </w:r>
    </w:p>
    <w:p w14:paraId="68094202" w14:textId="080F48FD" w:rsidR="008625EB" w:rsidRPr="00CE291A" w:rsidRDefault="008625EB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 xml:space="preserve">Oliveira Netto (2008, p. 63) aponta que </w:t>
      </w:r>
      <w:r w:rsidR="00945E91" w:rsidRPr="00CE291A">
        <w:rPr>
          <w:rFonts w:cs="Arial"/>
          <w:b/>
        </w:rPr>
        <w:t xml:space="preserve">as </w:t>
      </w:r>
      <w:r w:rsidRPr="00CE291A">
        <w:rPr>
          <w:rFonts w:cs="Arial"/>
          <w:b/>
        </w:rPr>
        <w:t xml:space="preserve">“pesquisas científicas são iniciadas a partir de um problema </w:t>
      </w:r>
      <w:r w:rsidR="00C86388" w:rsidRPr="00CE291A">
        <w:rPr>
          <w:rFonts w:cs="Arial"/>
          <w:b/>
        </w:rPr>
        <w:t>ou pergunta</w:t>
      </w:r>
      <w:r w:rsidR="00945E91" w:rsidRPr="00CE291A">
        <w:rPr>
          <w:rFonts w:cs="Arial"/>
          <w:b/>
        </w:rPr>
        <w:t>.</w:t>
      </w:r>
    </w:p>
    <w:p w14:paraId="46364368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46E29E87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7F8D1EDA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 xml:space="preserve">, o Google lançou um serviço dentro de sua plataforma Google Maps que disponibiliza informações sobre vagas em regiões da cidade de </w:t>
      </w:r>
      <w:r>
        <w:rPr>
          <w:rFonts w:cs="Arial"/>
        </w:rPr>
        <w:lastRenderedPageBreak/>
        <w:t>São Paulo - SP e Rio de Janeiro -RJ. O serviço mostra em um mapa da região em que o usuário deseja estacionar o seu carro. Uma linha contendo faixas de cores indica a facilidade de se encontrar uma vaga na região.</w:t>
      </w:r>
    </w:p>
    <w:p w14:paraId="63E59AE9" w14:textId="507AFA6F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mesmo no asfalto, para detectar os espaços e vagas disponíveis. Informações como vagas, tipo de vaga e preço por hora são informadas pelo para o usuário.</w:t>
      </w:r>
    </w:p>
    <w:p w14:paraId="18E65642" w14:textId="4020A07F" w:rsidR="00120C3C" w:rsidRP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Prossiga, empresa de software e automação para estacionamentos, possui um software gerenciador de garagens que faz uso de diversos tipos de sensores instalados sob as vagas. O sistema é capaz de informar vagas livre e ocupadas, bem como controlar a maneira com que os veículos ocupam as vagas. Ele é capaz também de sugerir maneiras de economizar energia desligando a iluminação em locais não utilizados da garagem. O ponto negativo desta tecnologia é que ela está disponível apenas para o responsável do prédio.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bookmarkStart w:id="0" w:name="_GoBack"/>
      <w:bookmarkEnd w:id="0"/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Pr="00CE291A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Cronograma de execução da atividades para alcançar o objetivo proposto e resolver o problema.</w:t>
      </w: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FA18E0">
        <w:rPr>
          <w:rFonts w:cs="Arial"/>
          <w:b/>
          <w:lang w:val="en-US"/>
        </w:rPr>
        <w:t>8</w:t>
      </w:r>
      <w:r>
        <w:rPr>
          <w:rFonts w:cs="Arial"/>
          <w:b/>
          <w:lang w:val="en-US"/>
        </w:rPr>
        <w:t xml:space="preserve"> Bibliografia</w:t>
      </w:r>
    </w:p>
    <w:p w14:paraId="53E8C635" w14:textId="159E9C52" w:rsidR="00FA18E0" w:rsidRP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 w:rsidRPr="00FA18E0">
        <w:rPr>
          <w:rFonts w:cs="Arial"/>
          <w:b/>
          <w:lang w:val="en-US"/>
        </w:rPr>
        <w:t xml:space="preserve"> </w:t>
      </w:r>
      <w:r>
        <w:rPr>
          <w:rFonts w:cs="Arial"/>
          <w:b/>
        </w:rPr>
        <w:fldChar w:fldCharType="begin" w:fldLock="1"/>
      </w:r>
      <w:r w:rsidRPr="00FA18E0">
        <w:rPr>
          <w:rFonts w:cs="Arial"/>
          <w:b/>
          <w:lang w:val="en-US"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7B7B4657" w14:textId="77777777" w:rsidR="007D0D45" w:rsidRPr="00FA18E0" w:rsidRDefault="00945E91" w:rsidP="00C86388">
      <w:pP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FA18E0">
        <w:rPr>
          <w:rFonts w:cs="Arial"/>
          <w:lang w:val="en-US"/>
        </w:rPr>
        <w:br w:type="page"/>
      </w:r>
    </w:p>
    <w:p w14:paraId="43467243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9A5B85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3CB5B55D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21FB8588" w14:textId="77777777"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14:paraId="493E820E" w14:textId="77777777" w:rsidR="009752B1" w:rsidRDefault="009752B1" w:rsidP="009752B1">
      <w:pPr>
        <w:pStyle w:val="Palavras-chave"/>
        <w:spacing w:after="0"/>
        <w:rPr>
          <w:rFonts w:cs="Arial"/>
        </w:rPr>
      </w:pPr>
    </w:p>
    <w:p w14:paraId="7E103025" w14:textId="77777777" w:rsidR="006A27E6" w:rsidRDefault="009752B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14:paraId="0C1DF6D6" w14:textId="74AEF18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CBD4" w14:textId="77777777" w:rsidR="008759D3" w:rsidRDefault="008759D3" w:rsidP="006A27E6">
      <w:pPr>
        <w:spacing w:after="0" w:line="240" w:lineRule="auto"/>
      </w:pPr>
      <w:r>
        <w:separator/>
      </w:r>
    </w:p>
  </w:endnote>
  <w:endnote w:type="continuationSeparator" w:id="0">
    <w:p w14:paraId="495A3337" w14:textId="77777777" w:rsidR="008759D3" w:rsidRDefault="008759D3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3021" w14:textId="77777777" w:rsidR="008759D3" w:rsidRDefault="008759D3" w:rsidP="006A27E6">
      <w:pPr>
        <w:spacing w:after="0" w:line="240" w:lineRule="auto"/>
      </w:pPr>
      <w:r>
        <w:separator/>
      </w:r>
    </w:p>
  </w:footnote>
  <w:footnote w:type="continuationSeparator" w:id="0">
    <w:p w14:paraId="0BA180FB" w14:textId="77777777" w:rsidR="008759D3" w:rsidRDefault="008759D3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20C3C"/>
    <w:rsid w:val="00134F33"/>
    <w:rsid w:val="00147728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1433"/>
    <w:rsid w:val="00A120C8"/>
    <w:rsid w:val="00A55CEA"/>
    <w:rsid w:val="00A61B82"/>
    <w:rsid w:val="00A74E2E"/>
    <w:rsid w:val="00AF1985"/>
    <w:rsid w:val="00B15D59"/>
    <w:rsid w:val="00B439CA"/>
    <w:rsid w:val="00B73B19"/>
    <w:rsid w:val="00BA24EF"/>
    <w:rsid w:val="00C126F0"/>
    <w:rsid w:val="00C86388"/>
    <w:rsid w:val="00C9033A"/>
    <w:rsid w:val="00CA3B62"/>
    <w:rsid w:val="00CE291A"/>
    <w:rsid w:val="00D068DB"/>
    <w:rsid w:val="00D1660E"/>
    <w:rsid w:val="00D548AF"/>
    <w:rsid w:val="00D60939"/>
    <w:rsid w:val="00DC56C5"/>
    <w:rsid w:val="00DD285C"/>
    <w:rsid w:val="00E11CCA"/>
    <w:rsid w:val="00E4284A"/>
    <w:rsid w:val="00E56ADD"/>
    <w:rsid w:val="00E86549"/>
    <w:rsid w:val="00EE441E"/>
    <w:rsid w:val="00F012A3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CB97C-F209-4416-8541-00FA0A3B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1627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Vitor Vinicius Gomes da Silva</cp:lastModifiedBy>
  <cp:revision>9</cp:revision>
  <dcterms:created xsi:type="dcterms:W3CDTF">2015-09-01T20:38:00Z</dcterms:created>
  <dcterms:modified xsi:type="dcterms:W3CDTF">2017-08-31T20:41:00Z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