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EF1BE" w14:textId="77777777" w:rsidR="007E219E" w:rsidRDefault="007D3EF1">
      <w:pPr>
        <w:shd w:val="clear" w:color="auto" w:fill="FFFFFF"/>
        <w:rPr>
          <w:color w:val="222222"/>
        </w:rPr>
      </w:pPr>
      <w:r>
        <w:rPr>
          <w:color w:val="222222"/>
        </w:rPr>
        <w:t>Dear Rider Broncs,</w:t>
      </w:r>
    </w:p>
    <w:p w14:paraId="6A5EF1BF" w14:textId="77777777" w:rsidR="007E219E" w:rsidRDefault="007E219E">
      <w:pPr>
        <w:shd w:val="clear" w:color="auto" w:fill="FFFFFF"/>
        <w:rPr>
          <w:color w:val="222222"/>
        </w:rPr>
      </w:pPr>
    </w:p>
    <w:p w14:paraId="6A5EF1C0" w14:textId="76DE4EFD" w:rsidR="007E219E" w:rsidRDefault="007D3EF1">
      <w:pPr>
        <w:shd w:val="clear" w:color="auto" w:fill="FFFFFF"/>
        <w:rPr>
          <w:color w:val="222222"/>
        </w:rPr>
      </w:pPr>
      <w:r>
        <w:rPr>
          <w:color w:val="222222"/>
        </w:rPr>
        <w:t>Welcome to</w:t>
      </w:r>
      <w:r w:rsidR="008E214B">
        <w:rPr>
          <w:color w:val="222222"/>
        </w:rPr>
        <w:t xml:space="preserve"> Rider!</w:t>
      </w:r>
      <w:r>
        <w:rPr>
          <w:color w:val="222222"/>
        </w:rPr>
        <w:t xml:space="preserve">  We are thrilled to welcome our new and continuing students to campus and another exciting year at Rider University.</w:t>
      </w:r>
    </w:p>
    <w:p w14:paraId="6A5EF1C1" w14:textId="77777777" w:rsidR="007E219E" w:rsidRDefault="007E219E">
      <w:pPr>
        <w:shd w:val="clear" w:color="auto" w:fill="FFFFFF"/>
        <w:rPr>
          <w:color w:val="222222"/>
        </w:rPr>
      </w:pPr>
    </w:p>
    <w:p w14:paraId="6A5EF1C2" w14:textId="77777777" w:rsidR="007E219E" w:rsidRDefault="007D3EF1">
      <w:pPr>
        <w:shd w:val="clear" w:color="auto" w:fill="FFFFFF"/>
        <w:rPr>
          <w:color w:val="222222"/>
        </w:rPr>
      </w:pPr>
      <w:r>
        <w:rPr>
          <w:color w:val="222222"/>
        </w:rPr>
        <w:t xml:space="preserve">As you settle </w:t>
      </w:r>
      <w:proofErr w:type="gramStart"/>
      <w:r>
        <w:rPr>
          <w:color w:val="222222"/>
        </w:rPr>
        <w:t>in to</w:t>
      </w:r>
      <w:proofErr w:type="gramEnd"/>
      <w:r>
        <w:rPr>
          <w:color w:val="222222"/>
        </w:rPr>
        <w:t xml:space="preserve"> the routine of campus life we ask that you consider what it would take for you to </w:t>
      </w:r>
      <w:r>
        <w:rPr>
          <w:b/>
          <w:color w:val="222222"/>
        </w:rPr>
        <w:t xml:space="preserve">thrive </w:t>
      </w:r>
      <w:r>
        <w:rPr>
          <w:color w:val="222222"/>
        </w:rPr>
        <w:t>at Rider this year.  To us, the word thrive denotes harnessing your potential to be successful and fulfilled individuals. We look forward to witnessing your ability to thrive academically, personally, professionally, interpersonally, and spiritually this academic year.</w:t>
      </w:r>
    </w:p>
    <w:p w14:paraId="6A5EF1C3" w14:textId="77777777" w:rsidR="007E219E" w:rsidRDefault="007E219E">
      <w:pPr>
        <w:shd w:val="clear" w:color="auto" w:fill="FFFFFF"/>
        <w:rPr>
          <w:color w:val="222222"/>
        </w:rPr>
      </w:pPr>
    </w:p>
    <w:p w14:paraId="6A5EF1C4" w14:textId="77777777" w:rsidR="007E219E" w:rsidRDefault="007D3EF1">
      <w:pPr>
        <w:shd w:val="clear" w:color="auto" w:fill="FFFFFF"/>
        <w:rPr>
          <w:color w:val="222222"/>
        </w:rPr>
      </w:pPr>
      <w:r>
        <w:rPr>
          <w:color w:val="222222"/>
        </w:rPr>
        <w:t>The start of a new academic year is a fresh start for new students and a restart for returning students - an opportunity for you to set goals, develop an action plan to achieve those goals, and utilize all available resources to ensure progress along the way.  As you set those goals, we suggest you consider the following academic advice.</w:t>
      </w:r>
    </w:p>
    <w:p w14:paraId="6A5EF1C5" w14:textId="77777777" w:rsidR="007E219E" w:rsidRDefault="007E219E">
      <w:pPr>
        <w:shd w:val="clear" w:color="auto" w:fill="FFFFFF"/>
        <w:rPr>
          <w:color w:val="222222"/>
        </w:rPr>
      </w:pPr>
    </w:p>
    <w:tbl>
      <w:tblPr>
        <w:tblStyle w:val="a"/>
        <w:tblW w:w="8925" w:type="dxa"/>
        <w:tblBorders>
          <w:top w:val="nil"/>
          <w:left w:val="nil"/>
          <w:bottom w:val="nil"/>
          <w:right w:val="nil"/>
          <w:insideH w:val="nil"/>
          <w:insideV w:val="nil"/>
        </w:tblBorders>
        <w:tblLayout w:type="fixed"/>
        <w:tblLook w:val="0600" w:firstRow="0" w:lastRow="0" w:firstColumn="0" w:lastColumn="0" w:noHBand="1" w:noVBand="1"/>
      </w:tblPr>
      <w:tblGrid>
        <w:gridCol w:w="2220"/>
        <w:gridCol w:w="2190"/>
        <w:gridCol w:w="2310"/>
        <w:gridCol w:w="2205"/>
      </w:tblGrid>
      <w:tr w:rsidR="007E219E" w14:paraId="6A5EF1CA" w14:textId="77777777">
        <w:trPr>
          <w:trHeight w:val="905"/>
        </w:trPr>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5EF1C6" w14:textId="77777777" w:rsidR="007E219E" w:rsidRDefault="007D3EF1">
            <w:pPr>
              <w:shd w:val="clear" w:color="auto" w:fill="FFFFFF"/>
              <w:spacing w:before="300" w:after="300"/>
              <w:jc w:val="center"/>
              <w:rPr>
                <w:b/>
                <w:i/>
                <w:color w:val="222222"/>
              </w:rPr>
            </w:pPr>
            <w:r>
              <w:rPr>
                <w:b/>
                <w:i/>
                <w:color w:val="222222"/>
              </w:rPr>
              <w:t>Every Day:</w:t>
            </w:r>
          </w:p>
        </w:tc>
        <w:tc>
          <w:tcPr>
            <w:tcW w:w="21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A5EF1C7" w14:textId="77777777" w:rsidR="007E219E" w:rsidRDefault="007D3EF1">
            <w:pPr>
              <w:shd w:val="clear" w:color="auto" w:fill="FFFFFF"/>
              <w:spacing w:before="300" w:after="300"/>
              <w:jc w:val="center"/>
              <w:rPr>
                <w:b/>
                <w:i/>
                <w:color w:val="222222"/>
              </w:rPr>
            </w:pPr>
            <w:r>
              <w:rPr>
                <w:b/>
                <w:i/>
                <w:color w:val="222222"/>
              </w:rPr>
              <w:t>Your Classes:</w:t>
            </w:r>
          </w:p>
        </w:tc>
        <w:tc>
          <w:tcPr>
            <w:tcW w:w="23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A5EF1C8" w14:textId="77777777" w:rsidR="007E219E" w:rsidRDefault="007D3EF1">
            <w:pPr>
              <w:shd w:val="clear" w:color="auto" w:fill="FFFFFF"/>
              <w:spacing w:before="300" w:after="300"/>
              <w:jc w:val="center"/>
              <w:rPr>
                <w:b/>
                <w:i/>
                <w:color w:val="222222"/>
              </w:rPr>
            </w:pPr>
            <w:r>
              <w:rPr>
                <w:b/>
                <w:i/>
                <w:color w:val="222222"/>
              </w:rPr>
              <w:t>Your Assignments:</w:t>
            </w:r>
          </w:p>
        </w:tc>
        <w:tc>
          <w:tcPr>
            <w:tcW w:w="22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A5EF1C9" w14:textId="77777777" w:rsidR="007E219E" w:rsidRDefault="007D3EF1">
            <w:pPr>
              <w:shd w:val="clear" w:color="auto" w:fill="FFFFFF"/>
              <w:spacing w:before="300" w:after="300"/>
              <w:jc w:val="center"/>
              <w:rPr>
                <w:b/>
                <w:i/>
                <w:color w:val="222222"/>
              </w:rPr>
            </w:pPr>
            <w:r>
              <w:rPr>
                <w:b/>
                <w:i/>
                <w:color w:val="222222"/>
              </w:rPr>
              <w:t xml:space="preserve">Your </w:t>
            </w:r>
            <w:proofErr w:type="gramStart"/>
            <w:r>
              <w:rPr>
                <w:b/>
                <w:i/>
                <w:color w:val="222222"/>
              </w:rPr>
              <w:t>Professors</w:t>
            </w:r>
            <w:proofErr w:type="gramEnd"/>
            <w:r>
              <w:rPr>
                <w:b/>
                <w:i/>
                <w:color w:val="222222"/>
              </w:rPr>
              <w:t>:</w:t>
            </w:r>
          </w:p>
        </w:tc>
      </w:tr>
      <w:tr w:rsidR="007E219E" w14:paraId="6A5EF1CF" w14:textId="77777777">
        <w:trPr>
          <w:trHeight w:val="2295"/>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5EF1CB" w14:textId="77777777" w:rsidR="007E219E" w:rsidRDefault="007D3EF1">
            <w:pPr>
              <w:shd w:val="clear" w:color="auto" w:fill="FFFFFF"/>
              <w:spacing w:before="300" w:after="300"/>
              <w:rPr>
                <w:color w:val="222222"/>
              </w:rPr>
            </w:pPr>
            <w:r>
              <w:rPr>
                <w:color w:val="222222"/>
              </w:rPr>
              <w:t>Ask yourself why you are at Rider.  Then do something productive toward that goal.</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14:paraId="6A5EF1CC" w14:textId="77777777" w:rsidR="007E219E" w:rsidRDefault="007D3EF1">
            <w:pPr>
              <w:shd w:val="clear" w:color="auto" w:fill="FFFFFF"/>
              <w:spacing w:before="300" w:after="300"/>
              <w:rPr>
                <w:color w:val="222222"/>
              </w:rPr>
            </w:pPr>
            <w:r>
              <w:rPr>
                <w:color w:val="222222"/>
              </w:rPr>
              <w:t>Be on time.  (Find your classrooms before the first day of classes.)</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6A5EF1CD" w14:textId="77777777" w:rsidR="007E219E" w:rsidRDefault="007D3EF1">
            <w:pPr>
              <w:shd w:val="clear" w:color="auto" w:fill="FFFFFF"/>
              <w:spacing w:before="300" w:after="300"/>
              <w:rPr>
                <w:color w:val="222222"/>
              </w:rPr>
            </w:pPr>
            <w:r>
              <w:rPr>
                <w:color w:val="222222"/>
              </w:rPr>
              <w:t xml:space="preserve">Spend the first few days of class creating a semester planner noting assignment dues dates and dates of exams. </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6A5EF1CE" w14:textId="77777777" w:rsidR="007E219E" w:rsidRDefault="007D3EF1">
            <w:pPr>
              <w:shd w:val="clear" w:color="auto" w:fill="FFFFFF"/>
              <w:spacing w:before="300" w:after="300"/>
              <w:rPr>
                <w:color w:val="222222"/>
              </w:rPr>
            </w:pPr>
            <w:r>
              <w:rPr>
                <w:color w:val="222222"/>
              </w:rPr>
              <w:t>In the first week of class, introduce yourself to your professors.</w:t>
            </w:r>
          </w:p>
        </w:tc>
      </w:tr>
      <w:tr w:rsidR="007E219E" w14:paraId="6A5EF1D4" w14:textId="77777777">
        <w:trPr>
          <w:trHeight w:val="1955"/>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5EF1D0" w14:textId="77777777" w:rsidR="007E219E" w:rsidRDefault="007D3EF1">
            <w:pPr>
              <w:shd w:val="clear" w:color="auto" w:fill="FFFFFF"/>
              <w:spacing w:before="300" w:after="300"/>
              <w:rPr>
                <w:color w:val="222222"/>
              </w:rPr>
            </w:pPr>
            <w:r>
              <w:rPr>
                <w:color w:val="222222"/>
              </w:rPr>
              <w:t>Spend time reading.</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14:paraId="6A5EF1D1" w14:textId="77777777" w:rsidR="007E219E" w:rsidRDefault="007D3EF1">
            <w:pPr>
              <w:shd w:val="clear" w:color="auto" w:fill="FFFFFF"/>
              <w:spacing w:before="300" w:after="300"/>
              <w:rPr>
                <w:color w:val="222222"/>
              </w:rPr>
            </w:pPr>
            <w:r>
              <w:rPr>
                <w:color w:val="222222"/>
              </w:rPr>
              <w:t xml:space="preserve">Understand the attendance policy which </w:t>
            </w:r>
            <w:proofErr w:type="gramStart"/>
            <w:r>
              <w:rPr>
                <w:color w:val="222222"/>
              </w:rPr>
              <w:t>is located in</w:t>
            </w:r>
            <w:proofErr w:type="gramEnd"/>
            <w:r>
              <w:rPr>
                <w:color w:val="222222"/>
              </w:rPr>
              <w:t xml:space="preserve"> your syllabus.</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6A5EF1D2" w14:textId="77777777" w:rsidR="007E219E" w:rsidRDefault="007D3EF1">
            <w:pPr>
              <w:shd w:val="clear" w:color="auto" w:fill="FFFFFF"/>
              <w:spacing w:before="300" w:after="300"/>
              <w:rPr>
                <w:color w:val="222222"/>
              </w:rPr>
            </w:pPr>
            <w:r>
              <w:rPr>
                <w:color w:val="222222"/>
              </w:rPr>
              <w:t>Meet all deadlines.</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6A5EF1D3" w14:textId="77777777" w:rsidR="007E219E" w:rsidRDefault="007D3EF1">
            <w:pPr>
              <w:shd w:val="clear" w:color="auto" w:fill="FFFFFF"/>
              <w:spacing w:before="300" w:after="300"/>
              <w:rPr>
                <w:color w:val="222222"/>
              </w:rPr>
            </w:pPr>
            <w:r>
              <w:rPr>
                <w:color w:val="222222"/>
              </w:rPr>
              <w:t>Go to office hours; meet your professors outside of class.</w:t>
            </w:r>
          </w:p>
        </w:tc>
      </w:tr>
      <w:tr w:rsidR="007E219E" w14:paraId="6A5EF1D9" w14:textId="77777777">
        <w:trPr>
          <w:trHeight w:val="2385"/>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5EF1D5" w14:textId="77777777" w:rsidR="007E219E" w:rsidRDefault="007D3EF1">
            <w:pPr>
              <w:shd w:val="clear" w:color="auto" w:fill="FFFFFF"/>
              <w:spacing w:before="300" w:after="300"/>
              <w:rPr>
                <w:color w:val="222222"/>
              </w:rPr>
            </w:pPr>
            <w:r>
              <w:rPr>
                <w:color w:val="222222"/>
              </w:rPr>
              <w:lastRenderedPageBreak/>
              <w:t>Attend (or plan to attend) a co-curricular activity.</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14:paraId="6A5EF1D6" w14:textId="77777777" w:rsidR="007E219E" w:rsidRDefault="007D3EF1">
            <w:pPr>
              <w:shd w:val="clear" w:color="auto" w:fill="FFFFFF"/>
              <w:spacing w:before="300" w:after="300"/>
              <w:rPr>
                <w:color w:val="222222"/>
              </w:rPr>
            </w:pPr>
            <w:r>
              <w:rPr>
                <w:color w:val="222222"/>
              </w:rPr>
              <w:t>Don’t multitask during class – focus!  (Put down your cell phone and if allowed, only use your computer to take notes.)</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6A5EF1D7" w14:textId="77777777" w:rsidR="007E219E" w:rsidRDefault="007D3EF1">
            <w:pPr>
              <w:shd w:val="clear" w:color="auto" w:fill="FFFFFF"/>
              <w:spacing w:before="300" w:after="300"/>
              <w:rPr>
                <w:color w:val="222222"/>
              </w:rPr>
            </w:pPr>
            <w:r>
              <w:rPr>
                <w:color w:val="222222"/>
              </w:rPr>
              <w:t>Be familiar with expectations and guidelines (check the syllabus).</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6A5EF1D8" w14:textId="77777777" w:rsidR="007E219E" w:rsidRDefault="007D3EF1">
            <w:pPr>
              <w:shd w:val="clear" w:color="auto" w:fill="FFFFFF"/>
              <w:spacing w:before="300" w:after="300"/>
              <w:rPr>
                <w:color w:val="222222"/>
              </w:rPr>
            </w:pPr>
            <w:r>
              <w:rPr>
                <w:color w:val="222222"/>
              </w:rPr>
              <w:t>If you must miss class, particularly due to illness, email your professor in advance.</w:t>
            </w:r>
          </w:p>
        </w:tc>
      </w:tr>
      <w:tr w:rsidR="007E219E" w14:paraId="6A5EF1DE" w14:textId="77777777">
        <w:trPr>
          <w:trHeight w:val="2355"/>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5EF1DA" w14:textId="77777777" w:rsidR="007E219E" w:rsidRDefault="007D3EF1">
            <w:pPr>
              <w:shd w:val="clear" w:color="auto" w:fill="FFFFFF"/>
              <w:spacing w:before="300" w:after="300"/>
              <w:rPr>
                <w:color w:val="222222"/>
              </w:rPr>
            </w:pPr>
            <w:r>
              <w:rPr>
                <w:color w:val="222222"/>
              </w:rPr>
              <w:t>Review your syllabi for upcoming assignments and check your Rider email account for important messages.</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14:paraId="6A5EF1DB" w14:textId="77777777" w:rsidR="007E219E" w:rsidRDefault="007D3EF1">
            <w:pPr>
              <w:shd w:val="clear" w:color="auto" w:fill="FFFFFF"/>
              <w:spacing w:before="300" w:after="300"/>
              <w:rPr>
                <w:color w:val="222222"/>
              </w:rPr>
            </w:pPr>
            <w:r>
              <w:rPr>
                <w:color w:val="222222"/>
              </w:rPr>
              <w:t>Participate in class discussions and be willing to answer questions even if you are uncertain if you are right.</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6A5EF1DC" w14:textId="77777777" w:rsidR="007E219E" w:rsidRDefault="007D3EF1">
            <w:pPr>
              <w:shd w:val="clear" w:color="auto" w:fill="FFFFFF"/>
              <w:spacing w:before="300" w:after="300"/>
              <w:rPr>
                <w:color w:val="222222"/>
              </w:rPr>
            </w:pPr>
            <w:r>
              <w:rPr>
                <w:color w:val="222222"/>
              </w:rPr>
              <w:t>Understand and avoid plagiarism.</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6A5EF1DD" w14:textId="77777777" w:rsidR="007E219E" w:rsidRDefault="007D3EF1">
            <w:pPr>
              <w:shd w:val="clear" w:color="auto" w:fill="FFFFFF"/>
              <w:spacing w:before="300" w:after="300"/>
              <w:rPr>
                <w:color w:val="222222"/>
              </w:rPr>
            </w:pPr>
            <w:r>
              <w:rPr>
                <w:color w:val="222222"/>
              </w:rPr>
              <w:t>Email your professors as if they are potential employers.  Do not expect an instant response.</w:t>
            </w:r>
          </w:p>
        </w:tc>
      </w:tr>
      <w:tr w:rsidR="007E219E" w14:paraId="6A5EF1E3" w14:textId="77777777">
        <w:trPr>
          <w:trHeight w:val="1830"/>
        </w:trPr>
        <w:tc>
          <w:tcPr>
            <w:tcW w:w="22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5EF1DF" w14:textId="77777777" w:rsidR="007E219E" w:rsidRDefault="007D3EF1">
            <w:pPr>
              <w:shd w:val="clear" w:color="auto" w:fill="FFFFFF"/>
              <w:spacing w:before="300" w:after="300"/>
              <w:rPr>
                <w:color w:val="222222"/>
              </w:rPr>
            </w:pPr>
            <w:r>
              <w:rPr>
                <w:color w:val="222222"/>
              </w:rPr>
              <w:t>Look for connections across your classes.</w:t>
            </w:r>
          </w:p>
        </w:tc>
        <w:tc>
          <w:tcPr>
            <w:tcW w:w="2190" w:type="dxa"/>
            <w:tcBorders>
              <w:top w:val="nil"/>
              <w:left w:val="nil"/>
              <w:bottom w:val="single" w:sz="8" w:space="0" w:color="000000"/>
              <w:right w:val="single" w:sz="8" w:space="0" w:color="000000"/>
            </w:tcBorders>
            <w:tcMar>
              <w:top w:w="100" w:type="dxa"/>
              <w:left w:w="100" w:type="dxa"/>
              <w:bottom w:w="100" w:type="dxa"/>
              <w:right w:w="100" w:type="dxa"/>
            </w:tcMar>
          </w:tcPr>
          <w:p w14:paraId="6A5EF1E0" w14:textId="77777777" w:rsidR="007E219E" w:rsidRDefault="007D3EF1">
            <w:pPr>
              <w:shd w:val="clear" w:color="auto" w:fill="FFFFFF"/>
              <w:spacing w:before="300" w:after="300"/>
              <w:rPr>
                <w:color w:val="222222"/>
              </w:rPr>
            </w:pPr>
            <w:r>
              <w:rPr>
                <w:color w:val="222222"/>
              </w:rPr>
              <w:t>Be prepared to be open-minded, challenged, and respectful of other’s ideas and opinions.</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6A5EF1E1" w14:textId="77777777" w:rsidR="007E219E" w:rsidRDefault="007D3EF1">
            <w:pPr>
              <w:shd w:val="clear" w:color="auto" w:fill="FFFFFF"/>
              <w:spacing w:before="300" w:after="300"/>
              <w:rPr>
                <w:color w:val="222222"/>
              </w:rPr>
            </w:pPr>
            <w:r>
              <w:rPr>
                <w:color w:val="222222"/>
              </w:rPr>
              <w:t>Do not presume there is a “make-up.”  Most likely, there isn’t one.</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14:paraId="6A5EF1E2" w14:textId="77777777" w:rsidR="007E219E" w:rsidRDefault="007D3EF1">
            <w:pPr>
              <w:shd w:val="clear" w:color="auto" w:fill="FFFFFF"/>
              <w:spacing w:before="300" w:after="300"/>
              <w:rPr>
                <w:color w:val="222222"/>
              </w:rPr>
            </w:pPr>
            <w:r>
              <w:rPr>
                <w:color w:val="222222"/>
              </w:rPr>
              <w:t xml:space="preserve">Your professors are invested in you and </w:t>
            </w:r>
            <w:proofErr w:type="gramStart"/>
            <w:r>
              <w:rPr>
                <w:color w:val="222222"/>
              </w:rPr>
              <w:t>your</w:t>
            </w:r>
            <w:proofErr w:type="gramEnd"/>
            <w:r>
              <w:rPr>
                <w:color w:val="222222"/>
              </w:rPr>
              <w:t xml:space="preserve"> learning.  You, too, should be invested in your learning, which will be appreciated by your professors.</w:t>
            </w:r>
          </w:p>
        </w:tc>
      </w:tr>
    </w:tbl>
    <w:p w14:paraId="6A5EF1E4" w14:textId="77777777" w:rsidR="007E219E" w:rsidRDefault="007E219E">
      <w:pPr>
        <w:shd w:val="clear" w:color="auto" w:fill="FFFFFF"/>
        <w:rPr>
          <w:color w:val="222222"/>
        </w:rPr>
      </w:pPr>
    </w:p>
    <w:p w14:paraId="6A5EF1E5" w14:textId="77777777" w:rsidR="007E219E" w:rsidRDefault="007E219E">
      <w:pPr>
        <w:shd w:val="clear" w:color="auto" w:fill="FFFFFF"/>
        <w:rPr>
          <w:color w:val="222222"/>
        </w:rPr>
      </w:pPr>
    </w:p>
    <w:p w14:paraId="6A5EF1E6" w14:textId="77777777" w:rsidR="007E219E" w:rsidRDefault="007E219E">
      <w:pPr>
        <w:shd w:val="clear" w:color="auto" w:fill="FFFFFF"/>
        <w:rPr>
          <w:color w:val="222222"/>
        </w:rPr>
      </w:pPr>
    </w:p>
    <w:p w14:paraId="6A5EF1E7" w14:textId="77777777" w:rsidR="007E219E" w:rsidRDefault="007D3EF1">
      <w:pPr>
        <w:shd w:val="clear" w:color="auto" w:fill="FFFFFF"/>
        <w:rPr>
          <w:color w:val="222222"/>
        </w:rPr>
      </w:pPr>
      <w:r>
        <w:rPr>
          <w:color w:val="222222"/>
        </w:rPr>
        <w:t>Additionally, to maximize this opportunity to shape your entire Rider University experience, we hope you will utilize the abundant resources available to you, some of which are outlined below.</w:t>
      </w:r>
    </w:p>
    <w:p w14:paraId="6A5EF1E8" w14:textId="77777777" w:rsidR="007E219E" w:rsidRDefault="007E219E">
      <w:pPr>
        <w:shd w:val="clear" w:color="auto" w:fill="FFFFFF"/>
        <w:rPr>
          <w:color w:val="222222"/>
        </w:rPr>
      </w:pPr>
    </w:p>
    <w:p w14:paraId="6A5EF1E9" w14:textId="77777777" w:rsidR="007E219E" w:rsidRDefault="007D3EF1">
      <w:pPr>
        <w:shd w:val="clear" w:color="auto" w:fill="FFFFFF"/>
        <w:rPr>
          <w:b/>
          <w:color w:val="222222"/>
        </w:rPr>
      </w:pPr>
      <w:r>
        <w:rPr>
          <w:b/>
          <w:color w:val="222222"/>
        </w:rPr>
        <w:t>Get connected</w:t>
      </w:r>
    </w:p>
    <w:p w14:paraId="6A5EF1EA" w14:textId="77777777" w:rsidR="007E219E" w:rsidRDefault="007D3EF1">
      <w:pPr>
        <w:numPr>
          <w:ilvl w:val="0"/>
          <w:numId w:val="1"/>
        </w:numPr>
        <w:shd w:val="clear" w:color="auto" w:fill="FFFFFF"/>
      </w:pPr>
      <w:r>
        <w:rPr>
          <w:color w:val="222222"/>
        </w:rPr>
        <w:t xml:space="preserve">Get engaged in </w:t>
      </w:r>
      <w:hyperlink r:id="rId5">
        <w:r>
          <w:rPr>
            <w:color w:val="1155CC"/>
            <w:u w:val="single"/>
          </w:rPr>
          <w:t>Welcome Week events</w:t>
        </w:r>
      </w:hyperlink>
      <w:r>
        <w:rPr>
          <w:color w:val="222222"/>
        </w:rPr>
        <w:t>.</w:t>
      </w:r>
    </w:p>
    <w:p w14:paraId="6A5EF1EB" w14:textId="77777777" w:rsidR="007E219E" w:rsidRDefault="007D3EF1">
      <w:pPr>
        <w:numPr>
          <w:ilvl w:val="0"/>
          <w:numId w:val="1"/>
        </w:numPr>
        <w:shd w:val="clear" w:color="auto" w:fill="FFFFFF"/>
      </w:pPr>
      <w:r>
        <w:rPr>
          <w:color w:val="222222"/>
        </w:rPr>
        <w:t xml:space="preserve">Review the </w:t>
      </w:r>
      <w:hyperlink r:id="rId6">
        <w:r>
          <w:rPr>
            <w:color w:val="1155CC"/>
            <w:u w:val="single"/>
          </w:rPr>
          <w:t>fall student events calendar</w:t>
        </w:r>
      </w:hyperlink>
      <w:r>
        <w:rPr>
          <w:color w:val="222222"/>
        </w:rPr>
        <w:t xml:space="preserve"> and schedule some events into your own personal schedule.</w:t>
      </w:r>
      <w:r>
        <w:rPr>
          <w:color w:val="222222"/>
          <w:highlight w:val="white"/>
        </w:rPr>
        <w:t xml:space="preserve">  Review the weekly </w:t>
      </w:r>
      <w:r>
        <w:rPr>
          <w:i/>
          <w:color w:val="222222"/>
          <w:highlight w:val="white"/>
        </w:rPr>
        <w:t>This week at Rider</w:t>
      </w:r>
      <w:r>
        <w:rPr>
          <w:color w:val="222222"/>
          <w:highlight w:val="white"/>
        </w:rPr>
        <w:t xml:space="preserve"> emails for up-to-date campus activities. </w:t>
      </w:r>
    </w:p>
    <w:p w14:paraId="6A5EF1EC" w14:textId="77777777" w:rsidR="007E219E" w:rsidRDefault="007D3EF1">
      <w:pPr>
        <w:numPr>
          <w:ilvl w:val="0"/>
          <w:numId w:val="1"/>
        </w:numPr>
        <w:shd w:val="clear" w:color="auto" w:fill="FFFFFF"/>
      </w:pPr>
      <w:r>
        <w:rPr>
          <w:color w:val="222222"/>
          <w:highlight w:val="white"/>
        </w:rPr>
        <w:t xml:space="preserve">Reflect on how you’ll get involved this semester.  Mark your calendar for </w:t>
      </w:r>
      <w:proofErr w:type="spellStart"/>
      <w:r>
        <w:rPr>
          <w:color w:val="222222"/>
          <w:highlight w:val="white"/>
        </w:rPr>
        <w:t>Broncapalooza</w:t>
      </w:r>
      <w:proofErr w:type="spellEnd"/>
      <w:r>
        <w:rPr>
          <w:color w:val="222222"/>
          <w:highlight w:val="white"/>
        </w:rPr>
        <w:t xml:space="preserve"> involvement fair on Tuesday, September 6 3pm-5pm and check out student organizations on </w:t>
      </w:r>
      <w:hyperlink r:id="rId7">
        <w:r>
          <w:rPr>
            <w:color w:val="1155CC"/>
            <w:highlight w:val="white"/>
            <w:u w:val="single"/>
          </w:rPr>
          <w:t>Broncnation.rider.edu</w:t>
        </w:r>
      </w:hyperlink>
      <w:r>
        <w:rPr>
          <w:color w:val="222222"/>
        </w:rPr>
        <w:t>.</w:t>
      </w:r>
    </w:p>
    <w:p w14:paraId="6A5EF1ED" w14:textId="77777777" w:rsidR="007E219E" w:rsidRDefault="007D3EF1">
      <w:pPr>
        <w:numPr>
          <w:ilvl w:val="0"/>
          <w:numId w:val="1"/>
        </w:numPr>
        <w:shd w:val="clear" w:color="auto" w:fill="FFFFFF"/>
      </w:pPr>
      <w:r>
        <w:rPr>
          <w:color w:val="222222"/>
        </w:rPr>
        <w:lastRenderedPageBreak/>
        <w:t xml:space="preserve">Determine ways to fulfill your </w:t>
      </w:r>
      <w:hyperlink r:id="rId8">
        <w:r>
          <w:rPr>
            <w:color w:val="1155CC"/>
            <w:u w:val="single"/>
          </w:rPr>
          <w:t>Engaged Learning requirements</w:t>
        </w:r>
      </w:hyperlink>
      <w:r>
        <w:rPr>
          <w:color w:val="222222"/>
        </w:rPr>
        <w:t xml:space="preserve"> - even as early as your first semester on campus.</w:t>
      </w:r>
    </w:p>
    <w:p w14:paraId="6A5EF1EE" w14:textId="77777777" w:rsidR="007E219E" w:rsidRDefault="007E219E">
      <w:pPr>
        <w:shd w:val="clear" w:color="auto" w:fill="FFFFFF"/>
        <w:rPr>
          <w:color w:val="222222"/>
        </w:rPr>
      </w:pPr>
    </w:p>
    <w:p w14:paraId="6A5EF1EF" w14:textId="77777777" w:rsidR="007E219E" w:rsidRDefault="007D3EF1">
      <w:pPr>
        <w:shd w:val="clear" w:color="auto" w:fill="FFFFFF"/>
        <w:rPr>
          <w:b/>
          <w:color w:val="222222"/>
        </w:rPr>
      </w:pPr>
      <w:r>
        <w:rPr>
          <w:b/>
          <w:color w:val="222222"/>
        </w:rPr>
        <w:t>A few of the many resources available to you on campus</w:t>
      </w:r>
    </w:p>
    <w:p w14:paraId="6A5EF1F0" w14:textId="77777777" w:rsidR="007E219E" w:rsidRDefault="007D3EF1">
      <w:pPr>
        <w:numPr>
          <w:ilvl w:val="0"/>
          <w:numId w:val="3"/>
        </w:numPr>
        <w:shd w:val="clear" w:color="auto" w:fill="FFFFFF"/>
      </w:pPr>
      <w:r>
        <w:rPr>
          <w:color w:val="333333"/>
        </w:rPr>
        <w:t>The</w:t>
      </w:r>
      <w:hyperlink r:id="rId9">
        <w:r>
          <w:rPr>
            <w:color w:val="1155CC"/>
            <w:u w:val="single"/>
          </w:rPr>
          <w:t xml:space="preserve"> Academic Success Center</w:t>
        </w:r>
      </w:hyperlink>
      <w:r>
        <w:rPr>
          <w:color w:val="333333"/>
        </w:rPr>
        <w:t xml:space="preserve"> provides course-specific tutoring, writing, reading, and study strategies support in addition to academic coaching. </w:t>
      </w:r>
    </w:p>
    <w:p w14:paraId="6A5EF1F1" w14:textId="77777777" w:rsidR="007E219E" w:rsidRDefault="007D3EF1">
      <w:pPr>
        <w:numPr>
          <w:ilvl w:val="0"/>
          <w:numId w:val="3"/>
        </w:numPr>
        <w:shd w:val="clear" w:color="auto" w:fill="FFFFFF"/>
      </w:pPr>
      <w:r>
        <w:rPr>
          <w:color w:val="222222"/>
        </w:rPr>
        <w:t xml:space="preserve">The </w:t>
      </w:r>
      <w:hyperlink r:id="rId10">
        <w:r>
          <w:rPr>
            <w:color w:val="1155CC"/>
            <w:u w:val="single"/>
          </w:rPr>
          <w:t>Student Navigation Office</w:t>
        </w:r>
      </w:hyperlink>
      <w:r>
        <w:rPr>
          <w:color w:val="222222"/>
        </w:rPr>
        <w:t xml:space="preserve"> offers coaching for new students during their first year on campus.</w:t>
      </w:r>
    </w:p>
    <w:p w14:paraId="6A5EF1F2" w14:textId="77777777" w:rsidR="007E219E" w:rsidRDefault="00B16A16">
      <w:pPr>
        <w:numPr>
          <w:ilvl w:val="0"/>
          <w:numId w:val="3"/>
        </w:numPr>
        <w:shd w:val="clear" w:color="auto" w:fill="FFFFFF"/>
        <w:rPr>
          <w:color w:val="222222"/>
        </w:rPr>
      </w:pPr>
      <w:hyperlink r:id="rId11">
        <w:r w:rsidR="007D3EF1">
          <w:rPr>
            <w:color w:val="1155CC"/>
            <w:u w:val="single"/>
          </w:rPr>
          <w:t>Career Development and Success</w:t>
        </w:r>
      </w:hyperlink>
      <w:r w:rsidR="007D3EF1">
        <w:rPr>
          <w:color w:val="222222"/>
        </w:rPr>
        <w:t xml:space="preserve"> offers support to gain hands-on experience and job-search skills.</w:t>
      </w:r>
    </w:p>
    <w:p w14:paraId="6A5EF1F3" w14:textId="77777777" w:rsidR="007E219E" w:rsidRDefault="00B16A16">
      <w:pPr>
        <w:numPr>
          <w:ilvl w:val="0"/>
          <w:numId w:val="3"/>
        </w:numPr>
        <w:shd w:val="clear" w:color="auto" w:fill="FFFFFF"/>
      </w:pPr>
      <w:hyperlink r:id="rId12">
        <w:r w:rsidR="007D3EF1">
          <w:rPr>
            <w:color w:val="1155CC"/>
            <w:u w:val="single"/>
          </w:rPr>
          <w:t>Student Accessibility and Support Services</w:t>
        </w:r>
      </w:hyperlink>
      <w:r w:rsidR="007D3EF1">
        <w:t xml:space="preserve"> (SASS) is available to assist students who have documented disabilities by determining appropriate accommodations.</w:t>
      </w:r>
    </w:p>
    <w:p w14:paraId="6A5EF1F4" w14:textId="77777777" w:rsidR="007E219E" w:rsidRDefault="007D3EF1">
      <w:pPr>
        <w:numPr>
          <w:ilvl w:val="0"/>
          <w:numId w:val="3"/>
        </w:numPr>
        <w:shd w:val="clear" w:color="auto" w:fill="FFFFFF"/>
      </w:pPr>
      <w:r>
        <w:rPr>
          <w:color w:val="222222"/>
        </w:rPr>
        <w:t xml:space="preserve">The </w:t>
      </w:r>
      <w:hyperlink r:id="rId13">
        <w:r>
          <w:rPr>
            <w:color w:val="1155CC"/>
            <w:u w:val="single"/>
          </w:rPr>
          <w:t>Counseling Center</w:t>
        </w:r>
      </w:hyperlink>
      <w:r>
        <w:rPr>
          <w:color w:val="222222"/>
        </w:rPr>
        <w:t xml:space="preserve"> is available for individual and group support.  </w:t>
      </w:r>
    </w:p>
    <w:p w14:paraId="6A5EF1F5" w14:textId="77777777" w:rsidR="007E219E" w:rsidRDefault="007D3EF1">
      <w:pPr>
        <w:numPr>
          <w:ilvl w:val="0"/>
          <w:numId w:val="3"/>
        </w:numPr>
        <w:shd w:val="clear" w:color="auto" w:fill="FFFFFF"/>
      </w:pPr>
      <w:r>
        <w:rPr>
          <w:color w:val="222222"/>
          <w:highlight w:val="white"/>
        </w:rPr>
        <w:t xml:space="preserve">The </w:t>
      </w:r>
      <w:hyperlink r:id="rId14">
        <w:r>
          <w:rPr>
            <w:color w:val="1155CC"/>
            <w:highlight w:val="white"/>
            <w:u w:val="single"/>
          </w:rPr>
          <w:t>Student Health Center</w:t>
        </w:r>
      </w:hyperlink>
      <w:r>
        <w:rPr>
          <w:color w:val="222222"/>
          <w:highlight w:val="white"/>
        </w:rPr>
        <w:t xml:space="preserve"> is available for your medical needs.  </w:t>
      </w:r>
    </w:p>
    <w:p w14:paraId="6A5EF1F6" w14:textId="77777777" w:rsidR="007E219E" w:rsidRDefault="00B16A16">
      <w:pPr>
        <w:numPr>
          <w:ilvl w:val="0"/>
          <w:numId w:val="3"/>
        </w:numPr>
        <w:shd w:val="clear" w:color="auto" w:fill="FFFFFF"/>
      </w:pPr>
      <w:hyperlink r:id="rId15">
        <w:r w:rsidR="007D3EF1">
          <w:rPr>
            <w:color w:val="222222"/>
          </w:rPr>
          <w:t xml:space="preserve">The </w:t>
        </w:r>
      </w:hyperlink>
      <w:hyperlink r:id="rId16">
        <w:r w:rsidR="007D3EF1">
          <w:rPr>
            <w:color w:val="1155CC"/>
            <w:u w:val="single"/>
          </w:rPr>
          <w:t>Rider Resource Pantry</w:t>
        </w:r>
      </w:hyperlink>
      <w:r w:rsidR="007D3EF1">
        <w:rPr>
          <w:color w:val="222222"/>
        </w:rPr>
        <w:t xml:space="preserve"> provides food, personal care items, and school supplies for any student in need.  </w:t>
      </w:r>
    </w:p>
    <w:p w14:paraId="6A5EF1F7" w14:textId="77777777" w:rsidR="007E219E" w:rsidRDefault="00B16A16">
      <w:pPr>
        <w:numPr>
          <w:ilvl w:val="0"/>
          <w:numId w:val="3"/>
        </w:numPr>
        <w:shd w:val="clear" w:color="auto" w:fill="FFFFFF"/>
      </w:pPr>
      <w:hyperlink r:id="rId17">
        <w:r w:rsidR="007D3EF1">
          <w:rPr>
            <w:color w:val="1155CC"/>
            <w:u w:val="single"/>
          </w:rPr>
          <w:t>COVID</w:t>
        </w:r>
      </w:hyperlink>
      <w:hyperlink r:id="rId18">
        <w:r w:rsidR="007D3EF1">
          <w:rPr>
            <w:color w:val="1155CC"/>
            <w:u w:val="single"/>
          </w:rPr>
          <w:t>-19</w:t>
        </w:r>
      </w:hyperlink>
      <w:r w:rsidR="007D3EF1">
        <w:rPr>
          <w:color w:val="333333"/>
        </w:rPr>
        <w:t xml:space="preserve"> related information.</w:t>
      </w:r>
    </w:p>
    <w:p w14:paraId="6A5EF1F8" w14:textId="77777777" w:rsidR="007E219E" w:rsidRDefault="007E219E">
      <w:pPr>
        <w:shd w:val="clear" w:color="auto" w:fill="FFFFFF"/>
        <w:ind w:left="720"/>
        <w:rPr>
          <w:color w:val="222222"/>
        </w:rPr>
      </w:pPr>
    </w:p>
    <w:p w14:paraId="6A5EF1F9" w14:textId="77777777" w:rsidR="007E219E" w:rsidRDefault="007D3EF1">
      <w:pPr>
        <w:shd w:val="clear" w:color="auto" w:fill="FFFFFF"/>
        <w:rPr>
          <w:b/>
          <w:color w:val="222222"/>
        </w:rPr>
      </w:pPr>
      <w:r>
        <w:rPr>
          <w:b/>
          <w:color w:val="222222"/>
        </w:rPr>
        <w:t>Key campus contacts</w:t>
      </w:r>
    </w:p>
    <w:p w14:paraId="6A5EF1FA" w14:textId="77777777" w:rsidR="007E219E" w:rsidRDefault="007D3EF1">
      <w:pPr>
        <w:numPr>
          <w:ilvl w:val="0"/>
          <w:numId w:val="2"/>
        </w:numPr>
        <w:shd w:val="clear" w:color="auto" w:fill="FFFFFF"/>
        <w:rPr>
          <w:highlight w:val="white"/>
        </w:rPr>
      </w:pPr>
      <w:r>
        <w:rPr>
          <w:highlight w:val="white"/>
        </w:rPr>
        <w:t xml:space="preserve">Public Safety:  Emergency </w:t>
      </w:r>
      <w:r>
        <w:rPr>
          <w:color w:val="3C4043"/>
          <w:highlight w:val="white"/>
        </w:rPr>
        <w:t>609-896-7777 and non-emergency 609-896-</w:t>
      </w:r>
      <w:proofErr w:type="gramStart"/>
      <w:r>
        <w:rPr>
          <w:color w:val="3C4043"/>
          <w:highlight w:val="white"/>
        </w:rPr>
        <w:t>5029  or</w:t>
      </w:r>
      <w:proofErr w:type="gramEnd"/>
      <w:r>
        <w:rPr>
          <w:color w:val="3C4043"/>
          <w:highlight w:val="white"/>
        </w:rPr>
        <w:t xml:space="preserve"> </w:t>
      </w:r>
      <w:hyperlink r:id="rId19">
        <w:r>
          <w:rPr>
            <w:color w:val="1155CC"/>
            <w:highlight w:val="white"/>
            <w:u w:val="single"/>
          </w:rPr>
          <w:t>publicsafety@rider.edu</w:t>
        </w:r>
      </w:hyperlink>
    </w:p>
    <w:p w14:paraId="6A5EF1FB" w14:textId="77777777" w:rsidR="007E219E" w:rsidRDefault="007D3EF1">
      <w:pPr>
        <w:numPr>
          <w:ilvl w:val="0"/>
          <w:numId w:val="2"/>
        </w:numPr>
        <w:shd w:val="clear" w:color="auto" w:fill="FFFFFF"/>
      </w:pPr>
      <w:r>
        <w:t xml:space="preserve">Office of Residence Life: 609-896-5057 or </w:t>
      </w:r>
      <w:hyperlink r:id="rId20">
        <w:r>
          <w:rPr>
            <w:color w:val="1155CC"/>
            <w:u w:val="single"/>
          </w:rPr>
          <w:t>reslife@rider.edu</w:t>
        </w:r>
      </w:hyperlink>
    </w:p>
    <w:p w14:paraId="6A5EF1FC" w14:textId="77777777" w:rsidR="007E219E" w:rsidRDefault="007D3EF1">
      <w:pPr>
        <w:numPr>
          <w:ilvl w:val="0"/>
          <w:numId w:val="2"/>
        </w:numPr>
        <w:shd w:val="clear" w:color="auto" w:fill="FFFFFF"/>
      </w:pPr>
      <w:r>
        <w:rPr>
          <w:color w:val="222222"/>
        </w:rPr>
        <w:t xml:space="preserve">Dean of Students Office: </w:t>
      </w:r>
      <w:r>
        <w:rPr>
          <w:highlight w:val="white"/>
        </w:rPr>
        <w:t xml:space="preserve">609-896-5101 or </w:t>
      </w:r>
      <w:hyperlink r:id="rId21">
        <w:r>
          <w:rPr>
            <w:color w:val="1155CC"/>
            <w:highlight w:val="white"/>
            <w:u w:val="single"/>
          </w:rPr>
          <w:t>deanofstudents@rider.edu</w:t>
        </w:r>
      </w:hyperlink>
      <w:r>
        <w:rPr>
          <w:highlight w:val="white"/>
        </w:rPr>
        <w:t xml:space="preserve"> </w:t>
      </w:r>
    </w:p>
    <w:p w14:paraId="6A5EF1FD" w14:textId="77777777" w:rsidR="007E219E" w:rsidRDefault="007D3EF1">
      <w:pPr>
        <w:numPr>
          <w:ilvl w:val="0"/>
          <w:numId w:val="2"/>
        </w:numPr>
        <w:shd w:val="clear" w:color="auto" w:fill="FFFFFF"/>
      </w:pPr>
      <w:r>
        <w:t xml:space="preserve">One Stop Services (Financial Aid/Bursar): 609-896-5360 or </w:t>
      </w:r>
      <w:hyperlink r:id="rId22">
        <w:r>
          <w:rPr>
            <w:color w:val="1155CC"/>
            <w:u w:val="single"/>
          </w:rPr>
          <w:t>onestop@rider.edu</w:t>
        </w:r>
      </w:hyperlink>
      <w:r>
        <w:t xml:space="preserve"> </w:t>
      </w:r>
    </w:p>
    <w:p w14:paraId="6A5EF1FE" w14:textId="77777777" w:rsidR="007E219E" w:rsidRDefault="007D3EF1">
      <w:pPr>
        <w:numPr>
          <w:ilvl w:val="0"/>
          <w:numId w:val="2"/>
        </w:numPr>
        <w:shd w:val="clear" w:color="auto" w:fill="FFFFFF"/>
      </w:pPr>
      <w:r>
        <w:t xml:space="preserve">Food Services: </w:t>
      </w:r>
      <w:hyperlink r:id="rId23">
        <w:r>
          <w:rPr>
            <w:color w:val="1155CC"/>
            <w:u w:val="single"/>
          </w:rPr>
          <w:t>apignataro@rider.edu</w:t>
        </w:r>
      </w:hyperlink>
    </w:p>
    <w:p w14:paraId="6A5EF1FF" w14:textId="77777777" w:rsidR="007E219E" w:rsidRDefault="007D3EF1">
      <w:pPr>
        <w:numPr>
          <w:ilvl w:val="0"/>
          <w:numId w:val="2"/>
        </w:numPr>
        <w:shd w:val="clear" w:color="auto" w:fill="FFFFFF"/>
        <w:rPr>
          <w:color w:val="1155CC"/>
        </w:rPr>
      </w:pPr>
      <w:r>
        <w:rPr>
          <w:color w:val="222222"/>
        </w:rPr>
        <w:t>Registrar’s Office: 609-8</w:t>
      </w:r>
      <w:r>
        <w:t xml:space="preserve">96-5065 or </w:t>
      </w:r>
      <w:hyperlink r:id="rId24">
        <w:r>
          <w:rPr>
            <w:color w:val="1155CC"/>
            <w:u w:val="single"/>
          </w:rPr>
          <w:t>registrar@rider.edu</w:t>
        </w:r>
      </w:hyperlink>
      <w:r>
        <w:t xml:space="preserve"> </w:t>
      </w:r>
    </w:p>
    <w:p w14:paraId="6A5EF200" w14:textId="77777777" w:rsidR="007E219E" w:rsidRDefault="007D3EF1">
      <w:pPr>
        <w:numPr>
          <w:ilvl w:val="0"/>
          <w:numId w:val="2"/>
        </w:numPr>
        <w:shd w:val="clear" w:color="auto" w:fill="FFFFFF"/>
      </w:pPr>
      <w:r>
        <w:t>Office of Information Technology Help Desk:  609-219-3000</w:t>
      </w:r>
    </w:p>
    <w:p w14:paraId="6A5EF201" w14:textId="77777777" w:rsidR="007E219E" w:rsidRDefault="007D3EF1">
      <w:pPr>
        <w:numPr>
          <w:ilvl w:val="0"/>
          <w:numId w:val="2"/>
        </w:numPr>
        <w:shd w:val="clear" w:color="auto" w:fill="FFFFFF"/>
      </w:pPr>
      <w:r>
        <w:t xml:space="preserve">Student Health Center: 609-896-5060 or healthcenter@rider.edu </w:t>
      </w:r>
    </w:p>
    <w:p w14:paraId="6A5EF202" w14:textId="77777777" w:rsidR="007E219E" w:rsidRDefault="007E219E">
      <w:pPr>
        <w:shd w:val="clear" w:color="auto" w:fill="FFFFFF"/>
        <w:ind w:left="720"/>
      </w:pPr>
    </w:p>
    <w:p w14:paraId="6A5EF203" w14:textId="77777777" w:rsidR="007E219E" w:rsidRDefault="007D3EF1">
      <w:pPr>
        <w:shd w:val="clear" w:color="auto" w:fill="FFFFFF"/>
        <w:rPr>
          <w:b/>
        </w:rPr>
      </w:pPr>
      <w:r>
        <w:rPr>
          <w:b/>
        </w:rPr>
        <w:t>Academic dean’s offices</w:t>
      </w:r>
    </w:p>
    <w:p w14:paraId="6A5EF204" w14:textId="77777777" w:rsidR="007E219E" w:rsidRDefault="007D3EF1">
      <w:pPr>
        <w:numPr>
          <w:ilvl w:val="0"/>
          <w:numId w:val="4"/>
        </w:numPr>
        <w:shd w:val="clear" w:color="auto" w:fill="FFFFFF"/>
        <w:spacing w:line="240" w:lineRule="auto"/>
      </w:pPr>
      <w:r>
        <w:t>College of Arts and Sciences: 609-896-5155 or casdean@rider.edu</w:t>
      </w:r>
    </w:p>
    <w:p w14:paraId="6A5EF205" w14:textId="77777777" w:rsidR="007E219E" w:rsidRDefault="007D3EF1">
      <w:pPr>
        <w:numPr>
          <w:ilvl w:val="1"/>
          <w:numId w:val="4"/>
        </w:numPr>
        <w:shd w:val="clear" w:color="auto" w:fill="FFFFFF"/>
        <w:rPr>
          <w:color w:val="222222"/>
        </w:rPr>
      </w:pPr>
      <w:r>
        <w:rPr>
          <w:color w:val="222222"/>
        </w:rPr>
        <w:t>Westminster Choir College</w:t>
      </w:r>
    </w:p>
    <w:p w14:paraId="6A5EF206" w14:textId="77777777" w:rsidR="007E219E" w:rsidRDefault="007D3EF1">
      <w:pPr>
        <w:numPr>
          <w:ilvl w:val="1"/>
          <w:numId w:val="4"/>
        </w:numPr>
        <w:shd w:val="clear" w:color="auto" w:fill="FFFFFF"/>
        <w:rPr>
          <w:color w:val="222222"/>
        </w:rPr>
      </w:pPr>
      <w:r>
        <w:rPr>
          <w:color w:val="222222"/>
        </w:rPr>
        <w:t xml:space="preserve">The School of Communication, </w:t>
      </w:r>
      <w:proofErr w:type="gramStart"/>
      <w:r>
        <w:rPr>
          <w:color w:val="222222"/>
        </w:rPr>
        <w:t>Media</w:t>
      </w:r>
      <w:proofErr w:type="gramEnd"/>
      <w:r>
        <w:rPr>
          <w:color w:val="222222"/>
        </w:rPr>
        <w:t xml:space="preserve"> and Performing Arts </w:t>
      </w:r>
    </w:p>
    <w:p w14:paraId="6A5EF207" w14:textId="77777777" w:rsidR="007E219E" w:rsidRDefault="007D3EF1">
      <w:pPr>
        <w:numPr>
          <w:ilvl w:val="1"/>
          <w:numId w:val="4"/>
        </w:numPr>
        <w:shd w:val="clear" w:color="auto" w:fill="FFFFFF"/>
        <w:rPr>
          <w:color w:val="222222"/>
        </w:rPr>
      </w:pPr>
      <w:r>
        <w:rPr>
          <w:color w:val="222222"/>
        </w:rPr>
        <w:t>The School of Humanities and Social Sciences</w:t>
      </w:r>
    </w:p>
    <w:p w14:paraId="6A5EF208" w14:textId="77777777" w:rsidR="007E219E" w:rsidRDefault="007D3EF1">
      <w:pPr>
        <w:numPr>
          <w:ilvl w:val="1"/>
          <w:numId w:val="4"/>
        </w:numPr>
        <w:shd w:val="clear" w:color="auto" w:fill="FFFFFF"/>
        <w:rPr>
          <w:color w:val="222222"/>
        </w:rPr>
      </w:pPr>
      <w:r>
        <w:rPr>
          <w:color w:val="222222"/>
        </w:rPr>
        <w:t xml:space="preserve">The School of Science, Technology and Mathematics </w:t>
      </w:r>
    </w:p>
    <w:p w14:paraId="6A5EF209" w14:textId="77777777" w:rsidR="007E219E" w:rsidRDefault="007D3EF1">
      <w:pPr>
        <w:numPr>
          <w:ilvl w:val="0"/>
          <w:numId w:val="4"/>
        </w:numPr>
        <w:shd w:val="clear" w:color="auto" w:fill="FFFFFF"/>
        <w:spacing w:line="240" w:lineRule="auto"/>
      </w:pPr>
      <w:r>
        <w:t xml:space="preserve">Norm Brodsky College of Business: 609-896-5170 or </w:t>
      </w:r>
      <w:hyperlink r:id="rId25">
        <w:r>
          <w:rPr>
            <w:color w:val="1155CC"/>
            <w:u w:val="single"/>
          </w:rPr>
          <w:t>ugbusiness@rider.edu</w:t>
        </w:r>
      </w:hyperlink>
    </w:p>
    <w:p w14:paraId="6A5EF20A" w14:textId="77777777" w:rsidR="007E219E" w:rsidRDefault="007D3EF1">
      <w:pPr>
        <w:numPr>
          <w:ilvl w:val="0"/>
          <w:numId w:val="4"/>
        </w:numPr>
        <w:shd w:val="clear" w:color="auto" w:fill="FFFFFF"/>
        <w:spacing w:after="300" w:line="240" w:lineRule="auto"/>
      </w:pPr>
      <w:r>
        <w:t xml:space="preserve">College of Education and Human Services: 609-896-5048 or </w:t>
      </w:r>
      <w:hyperlink r:id="rId26">
        <w:r>
          <w:rPr>
            <w:color w:val="1155CC"/>
            <w:u w:val="single"/>
          </w:rPr>
          <w:t>ridercehs@rider.edu</w:t>
        </w:r>
      </w:hyperlink>
      <w:r>
        <w:t xml:space="preserve">  </w:t>
      </w:r>
    </w:p>
    <w:p w14:paraId="6A5EF20B" w14:textId="77777777" w:rsidR="007E219E" w:rsidRDefault="007D3EF1">
      <w:pPr>
        <w:shd w:val="clear" w:color="auto" w:fill="FFFFFF"/>
        <w:rPr>
          <w:color w:val="222222"/>
          <w:highlight w:val="yellow"/>
        </w:rPr>
      </w:pPr>
      <w:r>
        <w:rPr>
          <w:color w:val="222222"/>
        </w:rPr>
        <w:t xml:space="preserve">Less than half of the world’s population has obtained a college degree.  Your personal commitment to entrust Rider University in helping you achieve your dream of a college degree will advance this </w:t>
      </w:r>
      <w:proofErr w:type="gramStart"/>
      <w:r>
        <w:rPr>
          <w:color w:val="222222"/>
        </w:rPr>
        <w:t>statistic, and</w:t>
      </w:r>
      <w:proofErr w:type="gramEnd"/>
      <w:r>
        <w:rPr>
          <w:color w:val="222222"/>
        </w:rPr>
        <w:t xml:space="preserve"> lay a foundation for </w:t>
      </w:r>
      <w:r>
        <w:rPr>
          <w:b/>
          <w:i/>
          <w:color w:val="222222"/>
        </w:rPr>
        <w:t>your future</w:t>
      </w:r>
      <w:r>
        <w:rPr>
          <w:color w:val="222222"/>
        </w:rPr>
        <w:t>.  We hope you’ll make the most of every opportunity and resource available to you along the way - we are all here to support you in this journey.</w:t>
      </w:r>
    </w:p>
    <w:p w14:paraId="6A5EF20C" w14:textId="77777777" w:rsidR="007E219E" w:rsidRDefault="007E219E">
      <w:pPr>
        <w:shd w:val="clear" w:color="auto" w:fill="FFFFFF"/>
        <w:rPr>
          <w:color w:val="222222"/>
          <w:highlight w:val="yellow"/>
        </w:rPr>
      </w:pPr>
    </w:p>
    <w:p w14:paraId="6A5EF214" w14:textId="7A92348D" w:rsidR="007E219E" w:rsidRDefault="007D3EF1">
      <w:pPr>
        <w:shd w:val="clear" w:color="auto" w:fill="FFFFFF"/>
        <w:rPr>
          <w:color w:val="222222"/>
        </w:rPr>
      </w:pPr>
      <w:r>
        <w:rPr>
          <w:color w:val="222222"/>
        </w:rPr>
        <w:t>Sincerely,</w:t>
      </w:r>
    </w:p>
    <w:sectPr w:rsidR="007E21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A5B07"/>
    <w:multiLevelType w:val="multilevel"/>
    <w:tmpl w:val="A78AF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2460D2"/>
    <w:multiLevelType w:val="multilevel"/>
    <w:tmpl w:val="41003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7F4529A"/>
    <w:multiLevelType w:val="multilevel"/>
    <w:tmpl w:val="64D0E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F7B6093"/>
    <w:multiLevelType w:val="multilevel"/>
    <w:tmpl w:val="50AE9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55216782">
    <w:abstractNumId w:val="3"/>
  </w:num>
  <w:num w:numId="2" w16cid:durableId="771974295">
    <w:abstractNumId w:val="0"/>
  </w:num>
  <w:num w:numId="3" w16cid:durableId="1331253391">
    <w:abstractNumId w:val="2"/>
  </w:num>
  <w:num w:numId="4" w16cid:durableId="434207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wMze1NDI0sTS1MDdR0lEKTi0uzszPAykwqgUAFWI6IywAAAA="/>
  </w:docVars>
  <w:rsids>
    <w:rsidRoot w:val="007E219E"/>
    <w:rsid w:val="007D3EF1"/>
    <w:rsid w:val="007E219E"/>
    <w:rsid w:val="008E214B"/>
    <w:rsid w:val="00B16A16"/>
    <w:rsid w:val="00C31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EF1BE"/>
  <w15:docId w15:val="{98AD2729-AAE4-44A5-941C-533A4AD72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ider.edu/academics/engaged-learning" TargetMode="External"/><Relationship Id="rId13" Type="http://schemas.openxmlformats.org/officeDocument/2006/relationships/hyperlink" Target="https://www.rider.edu/student-life/health-wellness/counseling-center" TargetMode="External"/><Relationship Id="rId18" Type="http://schemas.openxmlformats.org/officeDocument/2006/relationships/hyperlink" Target="https://www.rider.edu/student-life/health-wellness/student-health-center/covid-19" TargetMode="External"/><Relationship Id="rId26" Type="http://schemas.openxmlformats.org/officeDocument/2006/relationships/hyperlink" Target="mailto:ridercehs@rider.edu" TargetMode="External"/><Relationship Id="rId3" Type="http://schemas.openxmlformats.org/officeDocument/2006/relationships/settings" Target="settings.xml"/><Relationship Id="rId21" Type="http://schemas.openxmlformats.org/officeDocument/2006/relationships/hyperlink" Target="mailto:deanofstudents@rider.edu" TargetMode="External"/><Relationship Id="rId7" Type="http://schemas.openxmlformats.org/officeDocument/2006/relationships/hyperlink" Target="http://broncnation.rider.edu/" TargetMode="External"/><Relationship Id="rId12" Type="http://schemas.openxmlformats.org/officeDocument/2006/relationships/hyperlink" Target="https://www.rider.edu/academics/academic-support-services/student-accessibility-support-services" TargetMode="External"/><Relationship Id="rId17" Type="http://schemas.openxmlformats.org/officeDocument/2006/relationships/hyperlink" Target="https://www.rider.edu/student-life/health-wellness/student-health-center/covid-19" TargetMode="External"/><Relationship Id="rId25" Type="http://schemas.openxmlformats.org/officeDocument/2006/relationships/hyperlink" Target="mailto:ugbusiness@rider.edu" TargetMode="External"/><Relationship Id="rId2" Type="http://schemas.openxmlformats.org/officeDocument/2006/relationships/styles" Target="styles.xml"/><Relationship Id="rId16" Type="http://schemas.openxmlformats.org/officeDocument/2006/relationships/hyperlink" Target="https://www.rider.edu/about/offices-services/service-civic-engagement/resources" TargetMode="External"/><Relationship Id="rId20" Type="http://schemas.openxmlformats.org/officeDocument/2006/relationships/hyperlink" Target="mailto:reslife@rider.edu" TargetMode="External"/><Relationship Id="rId1" Type="http://schemas.openxmlformats.org/officeDocument/2006/relationships/numbering" Target="numbering.xml"/><Relationship Id="rId6" Type="http://schemas.openxmlformats.org/officeDocument/2006/relationships/hyperlink" Target="http://rider.edu/virtual-student-events" TargetMode="External"/><Relationship Id="rId11" Type="http://schemas.openxmlformats.org/officeDocument/2006/relationships/hyperlink" Target="https://www.rider.edu/careers" TargetMode="External"/><Relationship Id="rId24" Type="http://schemas.openxmlformats.org/officeDocument/2006/relationships/hyperlink" Target="mailto:registrar@rider.edu" TargetMode="External"/><Relationship Id="rId5" Type="http://schemas.openxmlformats.org/officeDocument/2006/relationships/hyperlink" Target="https://www.rider.edu/about/events/welcome-week" TargetMode="External"/><Relationship Id="rId15" Type="http://schemas.openxmlformats.org/officeDocument/2006/relationships/hyperlink" Target="https://www.rider.edu/about/offices-services/service-civic-engagement/resources" TargetMode="External"/><Relationship Id="rId23" Type="http://schemas.openxmlformats.org/officeDocument/2006/relationships/hyperlink" Target="mailto:apignataro@rider.edu" TargetMode="External"/><Relationship Id="rId28" Type="http://schemas.openxmlformats.org/officeDocument/2006/relationships/theme" Target="theme/theme1.xml"/><Relationship Id="rId10" Type="http://schemas.openxmlformats.org/officeDocument/2006/relationships/hyperlink" Target="https://www.rider.edu/academics/academic-support/student-navigation-office" TargetMode="External"/><Relationship Id="rId19" Type="http://schemas.openxmlformats.org/officeDocument/2006/relationships/hyperlink" Target="mailto:publicsafety@rider.edu" TargetMode="External"/><Relationship Id="rId4" Type="http://schemas.openxmlformats.org/officeDocument/2006/relationships/webSettings" Target="webSettings.xml"/><Relationship Id="rId9" Type="http://schemas.openxmlformats.org/officeDocument/2006/relationships/hyperlink" Target="https://www.rider.edu/academics/academic-support/academic-success-center" TargetMode="External"/><Relationship Id="rId14" Type="http://schemas.openxmlformats.org/officeDocument/2006/relationships/hyperlink" Target="https://www.rider.edu/student-life/health-wellness/student-health-center" TargetMode="External"/><Relationship Id="rId22" Type="http://schemas.openxmlformats.org/officeDocument/2006/relationships/hyperlink" Target="mailto:onestop@rider.edu"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dfredeen</dc:creator>
  <cp:lastModifiedBy>Morteza Mashayekhi</cp:lastModifiedBy>
  <cp:revision>4</cp:revision>
  <dcterms:created xsi:type="dcterms:W3CDTF">2022-09-02T12:44:00Z</dcterms:created>
  <dcterms:modified xsi:type="dcterms:W3CDTF">2022-09-07T23:41:00Z</dcterms:modified>
</cp:coreProperties>
</file>