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val="0000" w:noVBand="0" w:noHBand="0" w:lastColumn="0" w:firstColumn="0" w:lastRow="0" w:firstRow="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 xml:space="preserve">34343</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30 Tage</w:t>
            </w:r>
            <w:r>
              <w:rPr/>
              <w:t xml:space="preserve"> netto</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undefined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undefined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Herr Sammet</w:t>
            </w:r>
          </w:p>
        </w:tc>
      </w:tr>
      <w:tr>
        <w:trPr>
          <w:trHeight w:val="926"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 xml:space="preserve">Herr Oskar Sammet</w:t>
            </w:r>
          </w:p>
          <w:p>
            <w:pPr>
              <w:pStyle w:val="dignumStandardvor0nach0"/>
              <w:rPr/>
            </w:pPr>
            <w:r>
              <w:rPr/>
              <w:t xml:space="preserve">undefined</w:t>
            </w:r>
          </w:p>
          <w:p>
            <w:pPr>
              <w:pStyle w:val="dignumStandardvor0nach0"/>
              <w:rPr/>
            </w:pPr>
            <w:r>
              <w:rPr/>
              <w:t xml:space="preserve">undefined</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val="01e0" w:noVBand="0" w:noHBand="0" w:lastColumn="1" w:firstColumn="1" w:lastRow="1" w:firstRow="1"/>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 xml:space="preserve">Dignum GmbH</w:t>
      </w:r>
    </w:p>
    <w:p>
      <w:pPr>
        <w:pStyle w:val="Normal"/>
        <w:spacing w:lineRule="auto" w:line="240" w:before="0" w:after="0"/>
        <w:ind w:hanging="0" w:start="0"/>
        <w:rPr/>
      </w:pPr>
      <w:r>
        <w:rPr/>
        <w:t xml:space="preserve">Herr Armin Sammet</w:t>
      </w:r>
    </w:p>
    <w:p>
      <w:pPr>
        <w:pStyle w:val="Normal"/>
        <w:spacing w:lineRule="auto" w:line="240" w:before="0" w:after="0"/>
        <w:ind w:hanging="0" w:start="0"/>
        <w:rPr/>
      </w:pPr>
      <w:r>
        <w:rPr/>
        <w:t xml:space="preserve">Waldspielplatz 5</w:t>
      </w:r>
    </w:p>
    <w:p>
      <w:pPr>
        <w:pStyle w:val="Normal"/>
        <w:spacing w:lineRule="auto" w:line="240" w:before="0" w:after="0"/>
        <w:ind w:hanging="0" w:start="0"/>
        <w:rPr/>
      </w:pPr>
      <w:r>
        <w:rPr/>
        <w:t xml:space="preserve">82319 Starnberg</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 xml:space="preserve">Keepit SaaS-Backup für Microsoft 365</w:t>
      </w:r>
    </w:p>
    <w:p>
      <w:pPr>
        <w:pStyle w:val="dignumStandardvor0nach0"/>
        <w:rPr/>
      </w:pPr>
      <w:r>
        <w:rPr/>
      </w:r>
    </w:p>
    <w:p>
      <w:pPr>
        <w:pStyle w:val="dignumStandardvor0nach0"/>
        <w:rPr/>
      </w:pPr>
      <w:r>
        <w:rPr/>
        <w:t xml:space="preserve">Sehr geehrter Herr Sammet,</w:t>
      </w:r>
    </w:p>
    <w:p>
      <w:pPr>
        <w:pStyle w:val="dignumStandardvor0nach0"/>
        <w:rPr/>
      </w:pPr>
      <w:r>
        <w:rPr/>
      </w:r>
    </w:p>
    <w:p>
      <w:pPr>
        <w:pStyle w:val="dignumStandardvor0nach0"/>
        <w:rPr/>
      </w:pPr>
      <w:r>
        <w:rPr/>
        <w:t xml:space="preserve">hiermit senden wir Ihnen wie besprochen unser Angebot zur Einrichtung einer SaaS-Backup Lösung für Ihre Microsoft 365 Umgebung:</w:t>
      </w:r>
    </w:p>
    <w:p>
      <w:pPr>
        <w:pStyle w:val="dignumStandardvor0nach0"/>
        <w:rPr/>
      </w:pPr>
      <w:r>
        <w:rPr/>
      </w:r>
    </w:p>
    <w:p>
      <w:pPr>
        <w:pStyle w:val="dignumStandardvor0nach0"/>
        <w:rPr/>
      </w:pPr>
      <w:r>
        <w:rPr/>
        <w:t xml:space="preserve">Microsoft 365 Business Essentials 1 117 2,41 € 3.384,96 € 10.154,88 € 282,08 €</w:t>
      </w:r>
    </w:p>
    <w:p>
      <w:pPr>
        <w:pStyle w:val="dignumStandardvor0nach0"/>
        <w:rPr/>
      </w:pPr>
      <w:r>
        <w:rPr/>
      </w:r>
    </w:p>
    <w:p>
      <w:pPr>
        <w:pStyle w:val="dignumStandardvor0nach0"/>
        <w:rPr/>
      </w:pPr>
      <w:r>
        <w:rPr/>
        <w:t xml:space="preserve">Den genaue Feature-Vergleich / die Unterschiede zwischen den Vertragsgestaltungen „Enterprise Unlimited“ und „Business Essentials“ können Sie hier einsehen: </w:t>
      </w:r>
      <w:hyperlink r:id="rId2">
        <w:r>
          <w:rPr>
            <w:rStyle w:val="Hyperlink"/>
          </w:rPr>
          <w:t>https://www.keepit.com/de/pricing/</w:t>
        </w:r>
      </w:hyperlink>
      <w:r>
        <w:rPr/>
        <w:t xml:space="preserve"> </w:t>
      </w:r>
    </w:p>
    <w:p>
      <w:pPr>
        <w:pStyle w:val="dignumStandardvor0nach0"/>
        <w:rPr/>
      </w:pPr>
      <w:r>
        <w:rPr/>
      </w:r>
    </w:p>
    <w:p>
      <w:pPr>
        <w:pStyle w:val="dignumStandardvor0nach0"/>
        <w:rPr/>
      </w:pPr>
      <w:r>
        <w:rPr/>
        <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 xml:space="preserve">sind in der Position 3. enthalten. </w:t>
      </w:r>
    </w:p>
    <w:p>
      <w:pPr>
        <w:pStyle w:val="dignumStandardvor0nach0"/>
        <w:rPr/>
      </w:pPr>
      <w:r>
        <w:rPr/>
      </w:r>
    </w:p>
    <w:p>
      <w:pPr>
        <w:pStyle w:val="dignumStandardvor0nach0"/>
        <w:numPr>
          <w:ilvl w:val="0"/>
          <w:numId w:val="4"/>
        </w:numPr>
        <w:rPr>
          <w:b/>
          <w:bCs/>
        </w:rPr>
      </w:pPr>
      <w:r>
        <w:rPr>
          <w:b/>
          <w:bCs/>
        </w:rPr>
        <w:t xml:space="preserve">Keepit für Microsoft 365 „Enterprise Unlimited“ mit einer Laufzeit von 3 Jahren</w:t>
      </w:r>
    </w:p>
    <w:p>
      <w:pPr>
        <w:pStyle w:val="dignumStandardvor0nach0"/>
        <w:rPr/>
      </w:pPr>
      <w:r>
        <w:rPr/>
      </w:r>
    </w:p>
    <w:tbl>
      <w:tblPr>
        <w:tblW w:w="9565"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4672"/>
        <w:gridCol w:w="1095"/>
        <w:gridCol w:w="993"/>
        <w:gridCol w:w="993"/>
        <w:gridCol w:w="1202"/>
      </w:tblGrid>
      <w:tr>
        <w:trPr>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4672"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1095"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02"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55"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Microsoft 365 Advanced</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numPr>
          <w:ilvl w:val="0"/>
          <w:numId w:val="4"/>
        </w:numPr>
        <w:rPr>
          <w:b/>
          <w:bCs/>
        </w:rPr>
      </w:pPr>
      <w:r>
        <w:rPr>
          <w:b/>
          <w:bCs/>
        </w:rPr>
        <w:t xml:space="preserve">Keepit für Microsoft 365 „Business Essentials“ mit einer Laufzeit von 3 Jahren</w:t>
      </w:r>
    </w:p>
    <w:p>
      <w:pPr>
        <w:pStyle w:val="dignumStandardvor0nach0"/>
        <w:rPr/>
      </w:pPr>
      <w:r>
        <w:rPr/>
      </w:r>
    </w:p>
    <w:tbl>
      <w:tblPr>
        <w:tblW w:w="9607"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5059"/>
        <w:gridCol w:w="709"/>
        <w:gridCol w:w="993"/>
        <w:gridCol w:w="992"/>
        <w:gridCol w:w="1244"/>
      </w:tblGrid>
      <w:tr>
        <w:trPr>
          <w:tblHeader w:val="true"/>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5059"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709"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2"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44"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97"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Microsoft 365 </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Liberation Mono">
    <w:altName w:val="Courier New"/>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2"/>
      <w:gridCol w:w="4081"/>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1"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1"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1"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1"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2"/>
      <w:gridCol w:w="4081"/>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1"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1"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1"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2"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1"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5">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5"/>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link w:val="Heading1"/>
    <w:qFormat/>
    <w:rsid w:val="000e6f54"/>
    <w:rPr>
      <w:rFonts w:ascii="Arial" w:hAnsi="Arial"/>
      <w:b/>
      <w:sz w:val="32"/>
      <w:szCs w:val="32"/>
      <w:lang w:val="x-none" w:eastAsia="x-none"/>
    </w:rPr>
  </w:style>
  <w:style w:type="character" w:styleId="berschrift2Zchn" w:customStyle="1">
    <w:name w:val="Überschrift 2 Zchn"/>
    <w:link w:val="Heading2"/>
    <w:qFormat/>
    <w:rsid w:val="00404113"/>
    <w:rPr>
      <w:rFonts w:ascii="Arial" w:hAnsi="Arial"/>
      <w:b/>
      <w:sz w:val="28"/>
      <w:szCs w:val="28"/>
      <w:lang w:val="x-none" w:eastAsia="en-US"/>
    </w:rPr>
  </w:style>
  <w:style w:type="character" w:styleId="berschrift3Zchn" w:customStyle="1">
    <w:name w:val="Überschrift 3 Zchn"/>
    <w:link w:val="Heading3"/>
    <w:qFormat/>
    <w:rsid w:val="00404113"/>
    <w:rPr>
      <w:rFonts w:ascii="Arial" w:hAnsi="Arial"/>
      <w:b/>
      <w:sz w:val="24"/>
      <w:szCs w:val="24"/>
      <w:lang w:val="x-none" w:eastAsia="x-none"/>
    </w:rPr>
  </w:style>
  <w:style w:type="character" w:styleId="berschrift4Zchn" w:customStyle="1">
    <w:name w:val="Überschrift 4 Zchn"/>
    <w:link w:val="Heading4"/>
    <w:qFormat/>
    <w:rsid w:val="00404113"/>
    <w:rPr>
      <w:rFonts w:ascii="Arial" w:hAnsi="Arial"/>
      <w:b/>
      <w:sz w:val="22"/>
      <w:lang w:val="x-none" w:eastAsia="x-none"/>
    </w:rPr>
  </w:style>
  <w:style w:type="character" w:styleId="berschrift5Zchn" w:customStyle="1">
    <w:name w:val="Überschrift 5 Zchn"/>
    <w:link w:val="Heading5"/>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link w:val="Header"/>
    <w:qFormat/>
    <w:rsid w:val="00404113"/>
    <w:rPr>
      <w:rFonts w:ascii="Arial" w:hAnsi="Arial"/>
      <w:sz w:val="16"/>
      <w:szCs w:val="16"/>
      <w:lang w:eastAsia="ja-JP"/>
    </w:rPr>
  </w:style>
  <w:style w:type="character" w:styleId="FuzeileZchn" w:customStyle="1">
    <w:name w:val="Fußzeile Zchn"/>
    <w:link w:val="Footer"/>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link w:val="Heading6"/>
    <w:qFormat/>
    <w:rsid w:val="00404113"/>
    <w:rPr>
      <w:rFonts w:ascii="Arial" w:hAnsi="Arial"/>
      <w:b/>
    </w:rPr>
  </w:style>
  <w:style w:type="character" w:styleId="berschrift7Zchn" w:customStyle="1">
    <w:name w:val="Überschrift 7 Zchn"/>
    <w:link w:val="Heading7"/>
    <w:qFormat/>
    <w:rsid w:val="00404113"/>
    <w:rPr>
      <w:rFonts w:ascii="Arial" w:hAnsi="Arial"/>
      <w:b/>
    </w:rPr>
  </w:style>
  <w:style w:type="character" w:styleId="berschrift8Zchn" w:customStyle="1">
    <w:name w:val="Überschrift 8 Zchn"/>
    <w:link w:val="Heading8"/>
    <w:qFormat/>
    <w:rsid w:val="00404113"/>
    <w:rPr>
      <w:rFonts w:ascii="Arial" w:hAnsi="Arial"/>
      <w:b/>
    </w:rPr>
  </w:style>
  <w:style w:type="character" w:styleId="berschrift9Zchn" w:customStyle="1">
    <w:name w:val="Überschrift 9 Zchn"/>
    <w:link w:val="Heading9"/>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customStyle="1">
    <w:name w:val="Tabelle"/>
    <w:basedOn w:val="Normal"/>
    <w:next w:val="Normal"/>
    <w:link w:val="TabelleZchn"/>
    <w:qFormat/>
    <w:rsid w:val="00cf1891"/>
    <w:pPr>
      <w:keepLines/>
      <w:spacing w:lineRule="auto" w:line="264" w:before="80" w:after="80"/>
      <w:jc w:val="both"/>
    </w:pPr>
    <w:rPr>
      <w:lang w:val="x-none" w:eastAsia="x-none"/>
    </w:rPr>
  </w:style>
  <w:style w:type="paragraph" w:styleId="Tabellenberschrift" w:customStyle="1">
    <w:name w:val="Tabellenüberschrift"/>
    <w:basedOn w:val="Tabelle"/>
    <w:autoRedefine/>
    <w:qFormat/>
    <w:rsid w:val="00cf1891"/>
    <w:pPr>
      <w:jc w:val="start"/>
    </w:pPr>
    <w:rPr>
      <w:rFonts w:cs="Arial"/>
      <w:b/>
      <w:bCs/>
      <w:lang w:val="fr-FR"/>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umbering123">
    <w:name w:val="Numbering 123"/>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eepit.com/de/pricin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1574</TotalTime>
  <Application>LibreOffice/26.2.2.2$MacOSX_AARCH64 LibreOffice_project/1f77d10d6938fd34972958f64b2bcfa54f8b1ba5</Application>
  <AppVersion>15.0000</AppVersion>
  <Pages>2</Pages>
  <Words>486</Words>
  <Characters>3320</Characters>
  <CharactersWithSpaces>3720</CharactersWithSpaces>
  <Paragraphs>111</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2026-04-22T10:21:56Z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file>