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7u8nhbjabu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Расписание хакатона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 декабря</w:t>
      </w:r>
      <w:r w:rsidDel="00000000" w:rsidR="00000000" w:rsidRPr="00000000">
        <w:rPr>
          <w:rtl w:val="0"/>
        </w:rPr>
        <w:t xml:space="preserve"> — регистрация на хакатон, ознакомление с кейсом, старт деления на команды;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11 декабря</w:t>
      </w:r>
      <w:r w:rsidDel="00000000" w:rsidR="00000000" w:rsidRPr="00000000">
        <w:rPr>
          <w:rtl w:val="0"/>
        </w:rPr>
        <w:t xml:space="preserve"> — открытие хакатона и презентация задач;</w:t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15 декабря</w:t>
      </w:r>
      <w:r w:rsidDel="00000000" w:rsidR="00000000" w:rsidRPr="00000000">
        <w:rPr>
          <w:rtl w:val="0"/>
        </w:rPr>
        <w:t xml:space="preserve"> — промежуточная встреча, где вы представите свои наработки и получите обратную связь;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18 декабря</w:t>
      </w:r>
      <w:r w:rsidDel="00000000" w:rsidR="00000000" w:rsidRPr="00000000">
        <w:rPr>
          <w:rtl w:val="0"/>
        </w:rPr>
        <w:t xml:space="preserve"> — дедлайн сдачи черновиков;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22 декабря</w:t>
      </w:r>
      <w:r w:rsidDel="00000000" w:rsidR="00000000" w:rsidRPr="00000000">
        <w:rPr>
          <w:rtl w:val="0"/>
        </w:rPr>
        <w:t xml:space="preserve"> — финальные защиты.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z00u8zyny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представлять на промежуточном чек-поинте?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 результаты, которые вы получили к моменту чек-поинта. Не стоит включать в презентацию цели и задачи, которые стоят перед вами в брифе — это займёт время, а экспертам они уже известны. Лучше сосредоточиться на тех наработках, которые у вас уже получились, а также подготовить чёткий пул вопросов, чтобы заполнить все пробелы.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t3drdml6j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должно быть в черновике?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Введение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общую цель проекта и его основные задачи.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Анализ проблемы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текущую ситуацию, которую вы планируете улучшить с помощью IT-решения.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Описание решения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Предложите концепцию IT-решения: объясните его функциональность, важные особенности и инновационные возможности.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Разработайте план реализации проекта, включая этапы работы, распределение задач и ресурсов.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Укажите, какие технологии, инструменты или алгоритмы вы планируете использовать для разработки решения.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Если уже есть какой-то прототип/код, можно залить его в репозиторий на гитхаб.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Практическая ценность и применимость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Укажите, какие конкретные проблемы ваше решение закрывает, и каким образом оно помогает достичь поставленных целей проекта.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Команда и план действий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Представьте членов команды.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Распределите роли и ответственности внутри команды и укажите, какая часть работы будет выполнена каждым членом команды.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Опишите каждый этап реализации проекта и оцените время, необходимое для выполнения каждой задачи.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Заключение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Перечислите основные достижения и преимущества вашего решения.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i07d3c3uz1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Что нужно представить на финальных питчах?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Финальный питч содержит рассказ о технической стороне решения, получившихся результатах, планах масштабирования решения, а также демонстрацию прототипа, по возможности.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