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51E06" w14:textId="77777777" w:rsidR="00215E56" w:rsidRDefault="00215E56">
      <w:pPr>
        <w:jc w:val="both"/>
        <w:rPr>
          <w:rFonts w:ascii="Calibri" w:eastAsia="Calibri" w:hAnsi="Calibri" w:cs="Calibri"/>
        </w:rPr>
      </w:pPr>
    </w:p>
    <w:p w14:paraId="61FD99BB" w14:textId="77777777" w:rsidR="00215E56" w:rsidRDefault="00215E56">
      <w:pPr>
        <w:jc w:val="both"/>
        <w:rPr>
          <w:rFonts w:ascii="Calibri" w:eastAsia="Calibri" w:hAnsi="Calibri" w:cs="Calibri"/>
          <w:b/>
          <w:bCs/>
        </w:rPr>
      </w:pPr>
    </w:p>
    <w:p w14:paraId="58FF74B2" w14:textId="77777777" w:rsidR="00215E56" w:rsidRDefault="00215E56">
      <w:pPr>
        <w:jc w:val="both"/>
        <w:rPr>
          <w:rFonts w:ascii="Calibri" w:eastAsia="Calibri" w:hAnsi="Calibri" w:cs="Calibri"/>
          <w:b/>
          <w:bCs/>
        </w:rPr>
      </w:pPr>
    </w:p>
    <w:p w14:paraId="5B2CC1BB" w14:textId="77777777" w:rsidR="00215E56" w:rsidRDefault="00215E56">
      <w:pPr>
        <w:jc w:val="both"/>
        <w:rPr>
          <w:rFonts w:ascii="Calibri" w:eastAsia="Calibri" w:hAnsi="Calibri" w:cs="Calibri"/>
          <w:b/>
          <w:bCs/>
        </w:rPr>
      </w:pPr>
    </w:p>
    <w:p w14:paraId="5F110071" w14:textId="77777777" w:rsidR="00215E56" w:rsidRDefault="00215E56">
      <w:pPr>
        <w:jc w:val="both"/>
        <w:rPr>
          <w:rFonts w:ascii="Calibri" w:eastAsia="Calibri" w:hAnsi="Calibri" w:cs="Calibri"/>
          <w:b/>
          <w:bCs/>
          <w:sz w:val="30"/>
          <w:szCs w:val="30"/>
        </w:rPr>
      </w:pPr>
    </w:p>
    <w:p w14:paraId="2A4AE344" w14:textId="77777777" w:rsidR="00215E56" w:rsidRDefault="00000000">
      <w:pPr>
        <w:pStyle w:val="Ttulo"/>
        <w:jc w:val="both"/>
        <w:rPr>
          <w:rFonts w:ascii="Calibri" w:eastAsia="Calibri" w:hAnsi="Calibri" w:cs="Calibri"/>
          <w:b/>
          <w:bCs/>
          <w:sz w:val="40"/>
          <w:szCs w:val="40"/>
        </w:rPr>
      </w:pPr>
      <w:bookmarkStart w:id="0" w:name="_kc351c15dr5z" w:colFirst="0" w:colLast="0"/>
      <w:bookmarkEnd w:id="0"/>
      <w:r>
        <w:rPr>
          <w:rFonts w:ascii="Calibri" w:eastAsia="Calibri" w:hAnsi="Calibri" w:cs="Calibri"/>
          <w:b/>
          <w:bCs/>
          <w:sz w:val="40"/>
          <w:szCs w:val="40"/>
        </w:rPr>
        <w:t>Documento de visión de producto (Product Vision)</w:t>
      </w:r>
    </w:p>
    <w:p w14:paraId="15FD76FB" w14:textId="77777777" w:rsidR="00215E56" w:rsidRDefault="00000000">
      <w:pPr>
        <w:pStyle w:val="Subttulo"/>
        <w:jc w:val="both"/>
        <w:rPr>
          <w:rFonts w:ascii="Calibri" w:eastAsia="Calibri" w:hAnsi="Calibri" w:cs="Calibri"/>
          <w:sz w:val="26"/>
          <w:szCs w:val="26"/>
        </w:rPr>
      </w:pPr>
      <w:bookmarkStart w:id="1" w:name="_koab8scs7wtg" w:colFirst="0" w:colLast="0"/>
      <w:bookmarkEnd w:id="1"/>
      <w:r>
        <w:rPr>
          <w:rFonts w:ascii="Calibri" w:eastAsia="Calibri" w:hAnsi="Calibri" w:cs="Calibri"/>
          <w:sz w:val="26"/>
          <w:szCs w:val="26"/>
        </w:rPr>
        <w:t>RoomMatch - Plataforma Segura para encontrar Alojamiento y Roomies</w:t>
      </w:r>
    </w:p>
    <w:p w14:paraId="37CA3567" w14:textId="77777777" w:rsidR="00215E56" w:rsidRDefault="00215E56">
      <w:pPr>
        <w:jc w:val="both"/>
        <w:rPr>
          <w:rFonts w:ascii="Calibri" w:eastAsia="Calibri" w:hAnsi="Calibri" w:cs="Calibri"/>
        </w:rPr>
      </w:pPr>
    </w:p>
    <w:p w14:paraId="636F8F6D" w14:textId="77777777" w:rsidR="00215E56" w:rsidRDefault="00215E56">
      <w:pPr>
        <w:jc w:val="both"/>
        <w:rPr>
          <w:rFonts w:ascii="Calibri" w:eastAsia="Calibri" w:hAnsi="Calibri" w:cs="Calibri"/>
        </w:rPr>
      </w:pPr>
    </w:p>
    <w:p w14:paraId="49DE2EBA" w14:textId="77777777" w:rsidR="00215E56" w:rsidRDefault="00215E56">
      <w:pPr>
        <w:jc w:val="both"/>
        <w:rPr>
          <w:rFonts w:ascii="Calibri" w:eastAsia="Calibri" w:hAnsi="Calibri" w:cs="Calibri"/>
        </w:rPr>
      </w:pPr>
    </w:p>
    <w:p w14:paraId="6BB35F26" w14:textId="77777777" w:rsidR="00215E56" w:rsidRDefault="00000000">
      <w:pPr>
        <w:pStyle w:val="Ttulo1"/>
        <w:jc w:val="both"/>
        <w:rPr>
          <w:rFonts w:ascii="Calibri" w:eastAsia="Calibri" w:hAnsi="Calibri" w:cs="Calibri"/>
        </w:rPr>
      </w:pPr>
      <w:bookmarkStart w:id="2" w:name="_huj0vjpdn51d" w:colFirst="0" w:colLast="0"/>
      <w:bookmarkEnd w:id="2"/>
      <w:r>
        <w:rPr>
          <w:rFonts w:ascii="Calibri" w:eastAsia="Calibri" w:hAnsi="Calibri" w:cs="Calibri"/>
          <w:b/>
          <w:bCs/>
          <w:sz w:val="26"/>
          <w:szCs w:val="26"/>
        </w:rPr>
        <w:t>Contexto institucional</w:t>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6015"/>
      </w:tblGrid>
      <w:tr w:rsidR="00215E56" w14:paraId="13965486" w14:textId="77777777">
        <w:tc>
          <w:tcPr>
            <w:tcW w:w="2985" w:type="dxa"/>
            <w:tcBorders>
              <w:top w:val="single" w:sz="8" w:space="0" w:color="B7B7B7"/>
              <w:left w:val="single" w:sz="8" w:space="0" w:color="B7B7B7"/>
              <w:bottom w:val="single" w:sz="8" w:space="0" w:color="B7B7B7"/>
              <w:right w:val="single" w:sz="8" w:space="0" w:color="B7B7B7"/>
            </w:tcBorders>
            <w:shd w:val="clear" w:color="auto" w:fill="CCCCCC"/>
            <w:tcMar>
              <w:top w:w="100" w:type="dxa"/>
              <w:left w:w="100" w:type="dxa"/>
              <w:bottom w:w="100" w:type="dxa"/>
              <w:right w:w="100" w:type="dxa"/>
            </w:tcMar>
          </w:tcPr>
          <w:p w14:paraId="5B561CE1" w14:textId="77777777" w:rsidR="00215E56" w:rsidRDefault="00000000">
            <w:pPr>
              <w:widowControl w:val="0"/>
              <w:spacing w:line="240" w:lineRule="auto"/>
              <w:jc w:val="both"/>
              <w:rPr>
                <w:rFonts w:ascii="Calibri" w:eastAsia="Calibri" w:hAnsi="Calibri" w:cs="Calibri"/>
                <w:b/>
                <w:bCs/>
              </w:rPr>
            </w:pPr>
            <w:r>
              <w:rPr>
                <w:rFonts w:ascii="Calibri" w:eastAsia="Calibri" w:hAnsi="Calibri" w:cs="Calibri"/>
                <w:b/>
                <w:bCs/>
              </w:rPr>
              <w:t>Datos</w:t>
            </w:r>
          </w:p>
        </w:tc>
        <w:tc>
          <w:tcPr>
            <w:tcW w:w="6015" w:type="dxa"/>
            <w:tcBorders>
              <w:top w:val="single" w:sz="8" w:space="0" w:color="B7B7B7"/>
              <w:left w:val="single" w:sz="8" w:space="0" w:color="B7B7B7"/>
              <w:bottom w:val="single" w:sz="8" w:space="0" w:color="B7B7B7"/>
              <w:right w:val="single" w:sz="8" w:space="0" w:color="B7B7B7"/>
            </w:tcBorders>
            <w:shd w:val="clear" w:color="auto" w:fill="CCCCCC"/>
            <w:tcMar>
              <w:top w:w="100" w:type="dxa"/>
              <w:left w:w="100" w:type="dxa"/>
              <w:bottom w:w="100" w:type="dxa"/>
              <w:right w:w="100" w:type="dxa"/>
            </w:tcMar>
          </w:tcPr>
          <w:p w14:paraId="119EC91F" w14:textId="77777777" w:rsidR="00215E56" w:rsidRDefault="00000000">
            <w:pPr>
              <w:widowControl w:val="0"/>
              <w:spacing w:line="240" w:lineRule="auto"/>
              <w:jc w:val="both"/>
              <w:rPr>
                <w:rFonts w:ascii="Calibri" w:eastAsia="Calibri" w:hAnsi="Calibri" w:cs="Calibri"/>
                <w:b/>
                <w:bCs/>
              </w:rPr>
            </w:pPr>
            <w:r>
              <w:rPr>
                <w:rFonts w:ascii="Calibri" w:eastAsia="Calibri" w:hAnsi="Calibri" w:cs="Calibri"/>
                <w:b/>
                <w:bCs/>
              </w:rPr>
              <w:t>Información</w:t>
            </w:r>
          </w:p>
        </w:tc>
      </w:tr>
      <w:tr w:rsidR="00215E56" w14:paraId="3A752F5A" w14:textId="77777777">
        <w:trPr>
          <w:trHeight w:val="387"/>
        </w:trPr>
        <w:tc>
          <w:tcPr>
            <w:tcW w:w="29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9355D3E"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Nombre proyecto</w:t>
            </w:r>
          </w:p>
        </w:tc>
        <w:tc>
          <w:tcPr>
            <w:tcW w:w="60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F46CEB7"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RoomMatch</w:t>
            </w:r>
          </w:p>
        </w:tc>
      </w:tr>
      <w:tr w:rsidR="00215E56" w14:paraId="6DE46CB4" w14:textId="77777777">
        <w:tc>
          <w:tcPr>
            <w:tcW w:w="29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CA6669D"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Carrera</w:t>
            </w:r>
          </w:p>
        </w:tc>
        <w:tc>
          <w:tcPr>
            <w:tcW w:w="60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6BB637C" w14:textId="77777777" w:rsidR="00215E56" w:rsidRDefault="00000000">
            <w:pPr>
              <w:jc w:val="both"/>
              <w:rPr>
                <w:rFonts w:ascii="Calibri" w:eastAsia="Calibri" w:hAnsi="Calibri" w:cs="Calibri"/>
                <w:sz w:val="20"/>
                <w:szCs w:val="20"/>
              </w:rPr>
            </w:pPr>
            <w:r>
              <w:rPr>
                <w:rFonts w:ascii="Calibri" w:eastAsia="Calibri" w:hAnsi="Calibri" w:cs="Calibri"/>
              </w:rPr>
              <w:t>Ingeniería en Informática, Sede San Andrés, Concepción</w:t>
            </w:r>
          </w:p>
        </w:tc>
      </w:tr>
      <w:tr w:rsidR="00215E56" w14:paraId="3578F36F" w14:textId="77777777">
        <w:tc>
          <w:tcPr>
            <w:tcW w:w="29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F2B1B5E"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Metodología</w:t>
            </w:r>
          </w:p>
        </w:tc>
        <w:tc>
          <w:tcPr>
            <w:tcW w:w="60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3C5C73A"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Enfoque Ágil - Scrum</w:t>
            </w:r>
          </w:p>
        </w:tc>
      </w:tr>
      <w:tr w:rsidR="00215E56" w14:paraId="1725E11E" w14:textId="77777777">
        <w:tc>
          <w:tcPr>
            <w:tcW w:w="29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C1FAA5C"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Docentes</w:t>
            </w:r>
          </w:p>
        </w:tc>
        <w:tc>
          <w:tcPr>
            <w:tcW w:w="60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65D77EBC"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Jazna Meza</w:t>
            </w:r>
            <w:r>
              <w:rPr>
                <w:rFonts w:ascii="Calibri" w:eastAsia="Calibri" w:hAnsi="Calibri" w:cs="Calibri"/>
              </w:rPr>
              <w:br/>
              <w:t>Juan Pablo Mellado</w:t>
            </w:r>
          </w:p>
        </w:tc>
      </w:tr>
      <w:tr w:rsidR="00215E56" w14:paraId="51B6490F" w14:textId="77777777">
        <w:tc>
          <w:tcPr>
            <w:tcW w:w="29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33A082D"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Sección</w:t>
            </w:r>
          </w:p>
        </w:tc>
        <w:tc>
          <w:tcPr>
            <w:tcW w:w="60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4587CBE" w14:textId="77777777" w:rsidR="00215E56" w:rsidRDefault="00000000">
            <w:pPr>
              <w:jc w:val="both"/>
              <w:rPr>
                <w:rFonts w:ascii="Calibri" w:eastAsia="Calibri" w:hAnsi="Calibri" w:cs="Calibri"/>
                <w:sz w:val="20"/>
                <w:szCs w:val="20"/>
              </w:rPr>
            </w:pPr>
            <w:r>
              <w:rPr>
                <w:rFonts w:ascii="Calibri" w:eastAsia="Calibri" w:hAnsi="Calibri" w:cs="Calibri"/>
              </w:rPr>
              <w:t>Capstone - 003D</w:t>
            </w:r>
          </w:p>
        </w:tc>
      </w:tr>
      <w:tr w:rsidR="00215E56" w14:paraId="354192EA" w14:textId="77777777">
        <w:tc>
          <w:tcPr>
            <w:tcW w:w="298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91D9B97"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Grupo</w:t>
            </w:r>
          </w:p>
        </w:tc>
        <w:tc>
          <w:tcPr>
            <w:tcW w:w="60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FE6D335"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6</w:t>
            </w:r>
          </w:p>
        </w:tc>
      </w:tr>
    </w:tbl>
    <w:p w14:paraId="2FADDBBF" w14:textId="77777777" w:rsidR="00215E56" w:rsidRDefault="00215E56">
      <w:pPr>
        <w:jc w:val="both"/>
      </w:pPr>
    </w:p>
    <w:p w14:paraId="3BD405D4" w14:textId="77777777" w:rsidR="00215E56" w:rsidRDefault="00000000">
      <w:pPr>
        <w:pStyle w:val="Ttulo1"/>
        <w:jc w:val="both"/>
        <w:rPr>
          <w:rFonts w:ascii="Calibri" w:eastAsia="Calibri" w:hAnsi="Calibri" w:cs="Calibri"/>
          <w:b/>
          <w:bCs/>
          <w:sz w:val="26"/>
          <w:szCs w:val="26"/>
        </w:rPr>
      </w:pPr>
      <w:bookmarkStart w:id="3" w:name="_apxx7ysbn181" w:colFirst="0" w:colLast="0"/>
      <w:bookmarkEnd w:id="3"/>
      <w:r>
        <w:rPr>
          <w:rFonts w:ascii="Calibri" w:eastAsia="Calibri" w:hAnsi="Calibri" w:cs="Calibri"/>
          <w:b/>
          <w:bCs/>
          <w:sz w:val="26"/>
          <w:szCs w:val="26"/>
        </w:rPr>
        <w:t>Integrantes del Equipo</w:t>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215E56" w14:paraId="07E3703F" w14:textId="77777777">
        <w:tc>
          <w:tcPr>
            <w:tcW w:w="3009" w:type="dxa"/>
            <w:tcBorders>
              <w:top w:val="single" w:sz="8" w:space="0" w:color="999999"/>
              <w:left w:val="single" w:sz="8" w:space="0" w:color="999999"/>
              <w:bottom w:val="single" w:sz="8" w:space="0" w:color="999999"/>
              <w:right w:val="single" w:sz="8" w:space="0" w:color="999999"/>
            </w:tcBorders>
            <w:shd w:val="clear" w:color="auto" w:fill="B7B7B7"/>
            <w:tcMar>
              <w:top w:w="100" w:type="dxa"/>
              <w:left w:w="100" w:type="dxa"/>
              <w:bottom w:w="100" w:type="dxa"/>
              <w:right w:w="100" w:type="dxa"/>
            </w:tcMar>
          </w:tcPr>
          <w:p w14:paraId="4FF06EE1"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b/>
                <w:bCs/>
              </w:rPr>
            </w:pPr>
            <w:r>
              <w:rPr>
                <w:rFonts w:ascii="Calibri" w:eastAsia="Calibri" w:hAnsi="Calibri" w:cs="Calibri"/>
                <w:b/>
                <w:bCs/>
              </w:rPr>
              <w:t>Rut</w:t>
            </w:r>
          </w:p>
        </w:tc>
        <w:tc>
          <w:tcPr>
            <w:tcW w:w="3009" w:type="dxa"/>
            <w:tcBorders>
              <w:top w:val="single" w:sz="8" w:space="0" w:color="999999"/>
              <w:left w:val="single" w:sz="8" w:space="0" w:color="999999"/>
              <w:bottom w:val="single" w:sz="8" w:space="0" w:color="999999"/>
              <w:right w:val="single" w:sz="8" w:space="0" w:color="999999"/>
            </w:tcBorders>
            <w:shd w:val="clear" w:color="auto" w:fill="B7B7B7"/>
            <w:tcMar>
              <w:top w:w="100" w:type="dxa"/>
              <w:left w:w="100" w:type="dxa"/>
              <w:bottom w:w="100" w:type="dxa"/>
              <w:right w:w="100" w:type="dxa"/>
            </w:tcMar>
          </w:tcPr>
          <w:p w14:paraId="55DA97E9"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b/>
                <w:bCs/>
              </w:rPr>
            </w:pPr>
            <w:r>
              <w:rPr>
                <w:rFonts w:ascii="Calibri" w:eastAsia="Calibri" w:hAnsi="Calibri" w:cs="Calibri"/>
                <w:b/>
                <w:bCs/>
              </w:rPr>
              <w:t>Nombre</w:t>
            </w:r>
          </w:p>
        </w:tc>
        <w:tc>
          <w:tcPr>
            <w:tcW w:w="3009" w:type="dxa"/>
            <w:tcBorders>
              <w:top w:val="single" w:sz="8" w:space="0" w:color="999999"/>
              <w:left w:val="single" w:sz="8" w:space="0" w:color="999999"/>
              <w:bottom w:val="single" w:sz="8" w:space="0" w:color="999999"/>
              <w:right w:val="single" w:sz="8" w:space="0" w:color="999999"/>
            </w:tcBorders>
            <w:shd w:val="clear" w:color="auto" w:fill="B7B7B7"/>
            <w:tcMar>
              <w:top w:w="100" w:type="dxa"/>
              <w:left w:w="100" w:type="dxa"/>
              <w:bottom w:w="100" w:type="dxa"/>
              <w:right w:w="100" w:type="dxa"/>
            </w:tcMar>
          </w:tcPr>
          <w:p w14:paraId="3E02AE3F"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b/>
                <w:bCs/>
              </w:rPr>
            </w:pPr>
            <w:r>
              <w:rPr>
                <w:rFonts w:ascii="Calibri" w:eastAsia="Calibri" w:hAnsi="Calibri" w:cs="Calibri"/>
                <w:b/>
                <w:bCs/>
              </w:rPr>
              <w:t>Correo</w:t>
            </w:r>
          </w:p>
        </w:tc>
      </w:tr>
      <w:tr w:rsidR="00215E56" w14:paraId="4BE2275F" w14:textId="77777777">
        <w:tc>
          <w:tcPr>
            <w:tcW w:w="3009" w:type="dxa"/>
            <w:tcBorders>
              <w:top w:val="single" w:sz="8" w:space="0" w:color="999999"/>
              <w:left w:val="single" w:sz="8" w:space="0" w:color="B7B7B7"/>
              <w:bottom w:val="single" w:sz="8" w:space="0" w:color="B7B7B7"/>
              <w:right w:val="single" w:sz="8" w:space="0" w:color="B7B7B7"/>
            </w:tcBorders>
            <w:tcMar>
              <w:top w:w="100" w:type="dxa"/>
              <w:left w:w="100" w:type="dxa"/>
              <w:bottom w:w="100" w:type="dxa"/>
              <w:right w:w="100" w:type="dxa"/>
            </w:tcMar>
          </w:tcPr>
          <w:p w14:paraId="3B55CDB2"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20.469.743-4</w:t>
            </w:r>
          </w:p>
        </w:tc>
        <w:tc>
          <w:tcPr>
            <w:tcW w:w="3009" w:type="dxa"/>
            <w:tcBorders>
              <w:top w:val="single" w:sz="8" w:space="0" w:color="999999"/>
              <w:left w:val="single" w:sz="8" w:space="0" w:color="B7B7B7"/>
              <w:bottom w:val="single" w:sz="8" w:space="0" w:color="B7B7B7"/>
              <w:right w:val="single" w:sz="8" w:space="0" w:color="B7B7B7"/>
            </w:tcBorders>
            <w:tcMar>
              <w:top w:w="100" w:type="dxa"/>
              <w:left w:w="100" w:type="dxa"/>
              <w:bottom w:w="100" w:type="dxa"/>
              <w:right w:w="100" w:type="dxa"/>
            </w:tcMar>
          </w:tcPr>
          <w:p w14:paraId="65C0F0F7"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Catalina González Herrera</w:t>
            </w:r>
          </w:p>
        </w:tc>
        <w:tc>
          <w:tcPr>
            <w:tcW w:w="3009" w:type="dxa"/>
            <w:tcBorders>
              <w:top w:val="single" w:sz="8" w:space="0" w:color="999999"/>
              <w:left w:val="single" w:sz="8" w:space="0" w:color="B7B7B7"/>
              <w:bottom w:val="single" w:sz="8" w:space="0" w:color="B7B7B7"/>
              <w:right w:val="single" w:sz="8" w:space="0" w:color="B7B7B7"/>
            </w:tcBorders>
            <w:tcMar>
              <w:top w:w="100" w:type="dxa"/>
              <w:left w:w="100" w:type="dxa"/>
              <w:bottom w:w="100" w:type="dxa"/>
              <w:right w:w="100" w:type="dxa"/>
            </w:tcMar>
          </w:tcPr>
          <w:p w14:paraId="35E922A0"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cat.gonzalezh@duocuc.cl</w:t>
            </w:r>
          </w:p>
        </w:tc>
      </w:tr>
      <w:tr w:rsidR="00215E56" w14:paraId="2F902DE1" w14:textId="77777777">
        <w:tc>
          <w:tcPr>
            <w:tcW w:w="3009"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E0D39C9"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21.538.173-0</w:t>
            </w:r>
          </w:p>
        </w:tc>
        <w:tc>
          <w:tcPr>
            <w:tcW w:w="3009"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1C6E986E"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Noemí Goler Urra</w:t>
            </w:r>
          </w:p>
        </w:tc>
        <w:tc>
          <w:tcPr>
            <w:tcW w:w="3009"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9DA8794"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no.goler@duocuc.cl</w:t>
            </w:r>
          </w:p>
        </w:tc>
      </w:tr>
      <w:tr w:rsidR="00215E56" w14:paraId="0202168F" w14:textId="77777777">
        <w:tc>
          <w:tcPr>
            <w:tcW w:w="3009"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93CE6E8"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21.170.849-2</w:t>
            </w:r>
          </w:p>
        </w:tc>
        <w:tc>
          <w:tcPr>
            <w:tcW w:w="3009"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407327C6"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Bayrom Caamaño Escobar</w:t>
            </w:r>
          </w:p>
        </w:tc>
        <w:tc>
          <w:tcPr>
            <w:tcW w:w="3009"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1CC9BA70" w14:textId="77777777" w:rsidR="00215E56" w:rsidRDefault="00000000">
            <w:pPr>
              <w:widowControl w:val="0"/>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ba.caamano@duocuc.cl</w:t>
            </w:r>
          </w:p>
        </w:tc>
      </w:tr>
    </w:tbl>
    <w:p w14:paraId="25282472" w14:textId="77777777" w:rsidR="00215E56" w:rsidRDefault="00215E56">
      <w:pPr>
        <w:jc w:val="both"/>
        <w:rPr>
          <w:rFonts w:ascii="Calibri" w:eastAsia="Calibri" w:hAnsi="Calibri" w:cs="Calibri"/>
          <w:b/>
          <w:bCs/>
        </w:rPr>
      </w:pPr>
    </w:p>
    <w:p w14:paraId="100B019C" w14:textId="77777777" w:rsidR="00215E56" w:rsidRDefault="00215E56">
      <w:pPr>
        <w:jc w:val="both"/>
        <w:rPr>
          <w:rFonts w:ascii="Calibri" w:eastAsia="Calibri" w:hAnsi="Calibri" w:cs="Calibri"/>
          <w:b/>
          <w:bCs/>
        </w:rPr>
      </w:pPr>
    </w:p>
    <w:p w14:paraId="11498023" w14:textId="77777777" w:rsidR="00215E56" w:rsidRDefault="00215E56">
      <w:pPr>
        <w:jc w:val="both"/>
        <w:rPr>
          <w:rFonts w:ascii="Calibri" w:eastAsia="Calibri" w:hAnsi="Calibri" w:cs="Calibri"/>
          <w:b/>
          <w:bCs/>
        </w:rPr>
      </w:pPr>
    </w:p>
    <w:p w14:paraId="4BC5769C" w14:textId="77777777" w:rsidR="00215E56" w:rsidRDefault="00215E56">
      <w:pPr>
        <w:jc w:val="both"/>
        <w:rPr>
          <w:rFonts w:ascii="Calibri" w:eastAsia="Calibri" w:hAnsi="Calibri" w:cs="Calibri"/>
          <w:b/>
          <w:bCs/>
        </w:rPr>
      </w:pPr>
    </w:p>
    <w:p w14:paraId="71642BD7" w14:textId="77777777" w:rsidR="00215E56" w:rsidRDefault="00215E56">
      <w:pPr>
        <w:jc w:val="both"/>
        <w:rPr>
          <w:rFonts w:ascii="Calibri" w:eastAsia="Calibri" w:hAnsi="Calibri" w:cs="Calibri"/>
          <w:b/>
          <w:bCs/>
        </w:rPr>
      </w:pPr>
    </w:p>
    <w:p w14:paraId="2AF2C9E6" w14:textId="77777777" w:rsidR="00215E56" w:rsidRDefault="00215E56">
      <w:pPr>
        <w:jc w:val="both"/>
        <w:rPr>
          <w:rFonts w:ascii="Calibri" w:eastAsia="Calibri" w:hAnsi="Calibri" w:cs="Calibri"/>
          <w:b/>
          <w:bCs/>
        </w:rPr>
      </w:pPr>
    </w:p>
    <w:p w14:paraId="3F383A85" w14:textId="77777777" w:rsidR="00215E56" w:rsidRDefault="00215E56">
      <w:pPr>
        <w:jc w:val="both"/>
        <w:rPr>
          <w:rFonts w:ascii="Calibri" w:eastAsia="Calibri" w:hAnsi="Calibri" w:cs="Calibri"/>
          <w:b/>
          <w:bCs/>
        </w:rPr>
      </w:pPr>
    </w:p>
    <w:p w14:paraId="6B29E278" w14:textId="77777777" w:rsidR="00215E56" w:rsidRDefault="00000000">
      <w:pPr>
        <w:jc w:val="both"/>
        <w:rPr>
          <w:rFonts w:ascii="Calibri" w:eastAsia="Calibri" w:hAnsi="Calibri" w:cs="Calibri"/>
          <w:b/>
          <w:bCs/>
          <w:sz w:val="26"/>
          <w:szCs w:val="26"/>
        </w:rPr>
      </w:pPr>
      <w:r>
        <w:rPr>
          <w:rFonts w:ascii="Calibri" w:eastAsia="Calibri" w:hAnsi="Calibri" w:cs="Calibri"/>
          <w:b/>
          <w:bCs/>
          <w:sz w:val="26"/>
          <w:szCs w:val="26"/>
        </w:rPr>
        <w:t>Índice</w:t>
      </w:r>
    </w:p>
    <w:p w14:paraId="40E213D9" w14:textId="77777777" w:rsidR="00215E56" w:rsidRDefault="00215E56">
      <w:pPr>
        <w:spacing w:line="360" w:lineRule="auto"/>
        <w:jc w:val="both"/>
        <w:rPr>
          <w:rFonts w:ascii="Calibri" w:eastAsia="Calibri" w:hAnsi="Calibri" w:cs="Calibri"/>
          <w:b/>
          <w:bCs/>
          <w:sz w:val="26"/>
          <w:szCs w:val="26"/>
        </w:rPr>
      </w:pPr>
    </w:p>
    <w:sdt>
      <w:sdtPr>
        <w:id w:val="1286241753"/>
        <w:docPartObj>
          <w:docPartGallery w:val="Table of Contents"/>
          <w:docPartUnique/>
        </w:docPartObj>
      </w:sdtPr>
      <w:sdtContent>
        <w:p w14:paraId="3C204838" w14:textId="77777777" w:rsidR="00215E56" w:rsidRDefault="00000000">
          <w:pPr>
            <w:widowControl w:val="0"/>
            <w:tabs>
              <w:tab w:val="right" w:leader="dot" w:pos="12000"/>
            </w:tabs>
            <w:spacing w:before="60" w:line="360" w:lineRule="auto"/>
            <w:jc w:val="both"/>
            <w:rPr>
              <w:rFonts w:ascii="Calibri" w:eastAsia="Calibri" w:hAnsi="Calibri" w:cs="Calibri"/>
              <w:b/>
              <w:bCs/>
              <w:color w:val="000000"/>
            </w:rPr>
          </w:pPr>
          <w:r>
            <w:fldChar w:fldCharType="begin"/>
          </w:r>
          <w:r>
            <w:instrText xml:space="preserve"> TOC \h \u \z \t "Heading 1,1,Heading 2,2,Heading 3,3,Heading 4,4,Heading 5,5,Heading 6,6,"</w:instrText>
          </w:r>
          <w:r>
            <w:fldChar w:fldCharType="separate"/>
          </w:r>
          <w:hyperlink w:anchor="_huj0vjpdn51d">
            <w:r>
              <w:rPr>
                <w:rFonts w:ascii="Calibri" w:eastAsia="Calibri" w:hAnsi="Calibri" w:cs="Calibri"/>
                <w:color w:val="000000"/>
              </w:rPr>
              <w:t>Contexto institucional</w:t>
            </w:r>
            <w:r>
              <w:rPr>
                <w:rFonts w:ascii="Calibri" w:eastAsia="Calibri" w:hAnsi="Calibri" w:cs="Calibri"/>
                <w:color w:val="000000"/>
              </w:rPr>
              <w:tab/>
              <w:t>1</w:t>
            </w:r>
          </w:hyperlink>
        </w:p>
        <w:p w14:paraId="3D7F64C2" w14:textId="77777777" w:rsidR="00215E56" w:rsidRDefault="00000000">
          <w:pPr>
            <w:widowControl w:val="0"/>
            <w:tabs>
              <w:tab w:val="right" w:leader="dot" w:pos="12000"/>
            </w:tabs>
            <w:spacing w:before="60" w:line="360" w:lineRule="auto"/>
            <w:jc w:val="both"/>
            <w:rPr>
              <w:rFonts w:ascii="Calibri" w:eastAsia="Calibri" w:hAnsi="Calibri" w:cs="Calibri"/>
              <w:b/>
              <w:bCs/>
              <w:color w:val="000000"/>
            </w:rPr>
          </w:pPr>
          <w:hyperlink w:anchor="_apxx7ysbn181">
            <w:r>
              <w:rPr>
                <w:rFonts w:ascii="Calibri" w:eastAsia="Calibri" w:hAnsi="Calibri" w:cs="Calibri"/>
                <w:color w:val="000000"/>
              </w:rPr>
              <w:t>Integrantes del Equipo</w:t>
            </w:r>
            <w:r>
              <w:rPr>
                <w:rFonts w:ascii="Calibri" w:eastAsia="Calibri" w:hAnsi="Calibri" w:cs="Calibri"/>
                <w:color w:val="000000"/>
              </w:rPr>
              <w:tab/>
              <w:t>1</w:t>
            </w:r>
          </w:hyperlink>
        </w:p>
        <w:p w14:paraId="5B494D34" w14:textId="77777777" w:rsidR="00215E56" w:rsidRDefault="00000000">
          <w:pPr>
            <w:widowControl w:val="0"/>
            <w:tabs>
              <w:tab w:val="right" w:leader="dot" w:pos="12000"/>
            </w:tabs>
            <w:spacing w:before="60" w:line="360" w:lineRule="auto"/>
            <w:ind w:left="360"/>
            <w:jc w:val="both"/>
            <w:rPr>
              <w:rFonts w:ascii="Calibri" w:eastAsia="Calibri" w:hAnsi="Calibri" w:cs="Calibri"/>
              <w:color w:val="000000"/>
            </w:rPr>
          </w:pPr>
          <w:hyperlink w:anchor="_5u2j1atd2xw1">
            <w:r>
              <w:rPr>
                <w:rFonts w:ascii="Calibri" w:eastAsia="Calibri" w:hAnsi="Calibri" w:cs="Calibri"/>
                <w:color w:val="000000"/>
              </w:rPr>
              <w:t>1. Visión del Proyecto “RoomMatch”</w:t>
            </w:r>
            <w:r>
              <w:rPr>
                <w:rFonts w:ascii="Calibri" w:eastAsia="Calibri" w:hAnsi="Calibri" w:cs="Calibri"/>
                <w:color w:val="000000"/>
              </w:rPr>
              <w:tab/>
              <w:t>3</w:t>
            </w:r>
          </w:hyperlink>
        </w:p>
        <w:p w14:paraId="26239EDB" w14:textId="77777777" w:rsidR="00215E56" w:rsidRDefault="00000000">
          <w:pPr>
            <w:widowControl w:val="0"/>
            <w:tabs>
              <w:tab w:val="right" w:leader="dot" w:pos="12000"/>
            </w:tabs>
            <w:spacing w:before="60" w:line="360" w:lineRule="auto"/>
            <w:ind w:left="720"/>
            <w:jc w:val="both"/>
            <w:rPr>
              <w:rFonts w:ascii="Calibri" w:eastAsia="Calibri" w:hAnsi="Calibri" w:cs="Calibri"/>
              <w:color w:val="000000"/>
            </w:rPr>
          </w:pPr>
          <w:hyperlink w:anchor="_7zrs3to2qef6">
            <w:r>
              <w:rPr>
                <w:rFonts w:ascii="Calibri" w:eastAsia="Calibri" w:hAnsi="Calibri" w:cs="Calibri"/>
                <w:color w:val="000000"/>
              </w:rPr>
              <w:t>Declaración de la visión</w:t>
            </w:r>
            <w:r>
              <w:rPr>
                <w:rFonts w:ascii="Calibri" w:eastAsia="Calibri" w:hAnsi="Calibri" w:cs="Calibri"/>
                <w:color w:val="000000"/>
              </w:rPr>
              <w:tab/>
              <w:t>3</w:t>
            </w:r>
          </w:hyperlink>
        </w:p>
        <w:p w14:paraId="3F91FEAA" w14:textId="77777777" w:rsidR="00215E56" w:rsidRDefault="00000000">
          <w:pPr>
            <w:widowControl w:val="0"/>
            <w:tabs>
              <w:tab w:val="right" w:leader="dot" w:pos="12000"/>
            </w:tabs>
            <w:spacing w:before="60" w:line="360" w:lineRule="auto"/>
            <w:ind w:left="720"/>
            <w:jc w:val="both"/>
            <w:rPr>
              <w:rFonts w:ascii="Calibri" w:eastAsia="Calibri" w:hAnsi="Calibri" w:cs="Calibri"/>
              <w:color w:val="000000"/>
            </w:rPr>
          </w:pPr>
          <w:hyperlink w:anchor="_ei2zn2xr0fz9">
            <w:r>
              <w:rPr>
                <w:rFonts w:ascii="Calibri" w:eastAsia="Calibri" w:hAnsi="Calibri" w:cs="Calibri"/>
                <w:color w:val="000000"/>
              </w:rPr>
              <w:t>Declaración del Problema</w:t>
            </w:r>
            <w:r>
              <w:rPr>
                <w:rFonts w:ascii="Calibri" w:eastAsia="Calibri" w:hAnsi="Calibri" w:cs="Calibri"/>
                <w:color w:val="000000"/>
              </w:rPr>
              <w:tab/>
              <w:t>3</w:t>
            </w:r>
          </w:hyperlink>
        </w:p>
        <w:p w14:paraId="5EE3A80E" w14:textId="77777777" w:rsidR="00215E56" w:rsidRDefault="00000000">
          <w:pPr>
            <w:widowControl w:val="0"/>
            <w:tabs>
              <w:tab w:val="right" w:leader="dot" w:pos="12000"/>
            </w:tabs>
            <w:spacing w:before="60" w:line="360" w:lineRule="auto"/>
            <w:ind w:left="1080"/>
            <w:jc w:val="both"/>
            <w:rPr>
              <w:rFonts w:ascii="Calibri" w:eastAsia="Calibri" w:hAnsi="Calibri" w:cs="Calibri"/>
              <w:color w:val="000000"/>
            </w:rPr>
          </w:pPr>
          <w:hyperlink w:anchor="_c620bnbfkjhj">
            <w:r>
              <w:rPr>
                <w:rFonts w:ascii="Calibri" w:eastAsia="Calibri" w:hAnsi="Calibri" w:cs="Calibri"/>
                <w:color w:val="000000"/>
              </w:rPr>
              <w:t>a. Grupo Objetivo</w:t>
            </w:r>
            <w:r>
              <w:rPr>
                <w:rFonts w:ascii="Calibri" w:eastAsia="Calibri" w:hAnsi="Calibri" w:cs="Calibri"/>
                <w:color w:val="000000"/>
              </w:rPr>
              <w:tab/>
              <w:t>3</w:t>
            </w:r>
          </w:hyperlink>
        </w:p>
        <w:p w14:paraId="5EB31B4B" w14:textId="77777777" w:rsidR="00215E56" w:rsidRDefault="00000000">
          <w:pPr>
            <w:widowControl w:val="0"/>
            <w:tabs>
              <w:tab w:val="right" w:leader="dot" w:pos="12000"/>
            </w:tabs>
            <w:spacing w:before="60" w:line="360" w:lineRule="auto"/>
            <w:ind w:left="1080"/>
            <w:jc w:val="both"/>
            <w:rPr>
              <w:rFonts w:ascii="Calibri" w:eastAsia="Calibri" w:hAnsi="Calibri" w:cs="Calibri"/>
              <w:color w:val="000000"/>
            </w:rPr>
          </w:pPr>
          <w:hyperlink w:anchor="_wcr206uq1zw6">
            <w:r>
              <w:rPr>
                <w:rFonts w:ascii="Calibri" w:eastAsia="Calibri" w:hAnsi="Calibri" w:cs="Calibri"/>
                <w:color w:val="000000"/>
              </w:rPr>
              <w:t>b. Necesidades</w:t>
            </w:r>
            <w:r>
              <w:rPr>
                <w:rFonts w:ascii="Calibri" w:eastAsia="Calibri" w:hAnsi="Calibri" w:cs="Calibri"/>
                <w:color w:val="000000"/>
              </w:rPr>
              <w:tab/>
              <w:t>3</w:t>
            </w:r>
          </w:hyperlink>
        </w:p>
        <w:p w14:paraId="182AEFE7" w14:textId="77777777" w:rsidR="00215E56" w:rsidRDefault="00000000">
          <w:pPr>
            <w:widowControl w:val="0"/>
            <w:tabs>
              <w:tab w:val="right" w:leader="dot" w:pos="12000"/>
            </w:tabs>
            <w:spacing w:before="60" w:line="360" w:lineRule="auto"/>
            <w:ind w:left="1080"/>
            <w:jc w:val="both"/>
            <w:rPr>
              <w:rFonts w:ascii="Calibri" w:eastAsia="Calibri" w:hAnsi="Calibri" w:cs="Calibri"/>
              <w:color w:val="000000"/>
            </w:rPr>
          </w:pPr>
          <w:hyperlink w:anchor="_84ljx3ookdj9">
            <w:r>
              <w:rPr>
                <w:rFonts w:ascii="Calibri" w:eastAsia="Calibri" w:hAnsi="Calibri" w:cs="Calibri"/>
                <w:color w:val="000000"/>
              </w:rPr>
              <w:t>c. Producto / Servicio</w:t>
            </w:r>
            <w:r>
              <w:rPr>
                <w:rFonts w:ascii="Calibri" w:eastAsia="Calibri" w:hAnsi="Calibri" w:cs="Calibri"/>
                <w:color w:val="000000"/>
              </w:rPr>
              <w:tab/>
              <w:t>3</w:t>
            </w:r>
          </w:hyperlink>
        </w:p>
        <w:p w14:paraId="42423AB9" w14:textId="77777777" w:rsidR="00215E56" w:rsidRDefault="00000000">
          <w:pPr>
            <w:widowControl w:val="0"/>
            <w:tabs>
              <w:tab w:val="right" w:leader="dot" w:pos="12000"/>
            </w:tabs>
            <w:spacing w:before="60" w:line="360" w:lineRule="auto"/>
            <w:ind w:left="1080"/>
            <w:jc w:val="both"/>
            <w:rPr>
              <w:rFonts w:ascii="Calibri" w:eastAsia="Calibri" w:hAnsi="Calibri" w:cs="Calibri"/>
              <w:color w:val="000000"/>
            </w:rPr>
          </w:pPr>
          <w:hyperlink w:anchor="_86tidxblkq7e">
            <w:r>
              <w:rPr>
                <w:rFonts w:ascii="Calibri" w:eastAsia="Calibri" w:hAnsi="Calibri" w:cs="Calibri"/>
                <w:color w:val="000000"/>
              </w:rPr>
              <w:t>d. Valor</w:t>
            </w:r>
            <w:r>
              <w:rPr>
                <w:rFonts w:ascii="Calibri" w:eastAsia="Calibri" w:hAnsi="Calibri" w:cs="Calibri"/>
                <w:color w:val="000000"/>
              </w:rPr>
              <w:tab/>
              <w:t>3</w:t>
            </w:r>
          </w:hyperlink>
        </w:p>
        <w:p w14:paraId="01D3A1D4" w14:textId="77777777" w:rsidR="00215E56" w:rsidRDefault="00000000">
          <w:pPr>
            <w:widowControl w:val="0"/>
            <w:tabs>
              <w:tab w:val="right" w:leader="dot" w:pos="12000"/>
            </w:tabs>
            <w:spacing w:before="60" w:line="360" w:lineRule="auto"/>
            <w:ind w:left="360"/>
            <w:jc w:val="both"/>
            <w:rPr>
              <w:rFonts w:ascii="Calibri" w:eastAsia="Calibri" w:hAnsi="Calibri" w:cs="Calibri"/>
              <w:color w:val="000000"/>
            </w:rPr>
          </w:pPr>
          <w:hyperlink w:anchor="_cp6yk24o6yly">
            <w:r>
              <w:rPr>
                <w:rFonts w:ascii="Calibri" w:eastAsia="Calibri" w:hAnsi="Calibri" w:cs="Calibri"/>
                <w:color w:val="000000"/>
              </w:rPr>
              <w:t>2. Definición de Roles</w:t>
            </w:r>
            <w:r>
              <w:rPr>
                <w:rFonts w:ascii="Calibri" w:eastAsia="Calibri" w:hAnsi="Calibri" w:cs="Calibri"/>
                <w:color w:val="000000"/>
              </w:rPr>
              <w:tab/>
              <w:t>4</w:t>
            </w:r>
          </w:hyperlink>
          <w:r>
            <w:fldChar w:fldCharType="end"/>
          </w:r>
        </w:p>
      </w:sdtContent>
    </w:sdt>
    <w:p w14:paraId="2EF3F498" w14:textId="77777777" w:rsidR="00215E56" w:rsidRDefault="00215E56">
      <w:pPr>
        <w:spacing w:line="360" w:lineRule="auto"/>
        <w:jc w:val="both"/>
        <w:rPr>
          <w:rFonts w:ascii="Calibri" w:eastAsia="Calibri" w:hAnsi="Calibri" w:cs="Calibri"/>
          <w:b/>
          <w:bCs/>
        </w:rPr>
      </w:pPr>
    </w:p>
    <w:p w14:paraId="5FFB35FF" w14:textId="77777777" w:rsidR="00215E56" w:rsidRDefault="00215E56">
      <w:pPr>
        <w:jc w:val="both"/>
        <w:rPr>
          <w:rFonts w:ascii="Calibri" w:eastAsia="Calibri" w:hAnsi="Calibri" w:cs="Calibri"/>
          <w:b/>
          <w:bCs/>
        </w:rPr>
      </w:pPr>
    </w:p>
    <w:p w14:paraId="4353731E" w14:textId="77777777" w:rsidR="00215E56" w:rsidRDefault="00215E56">
      <w:pPr>
        <w:jc w:val="both"/>
        <w:rPr>
          <w:rFonts w:ascii="Calibri" w:eastAsia="Calibri" w:hAnsi="Calibri" w:cs="Calibri"/>
          <w:b/>
          <w:bCs/>
        </w:rPr>
      </w:pPr>
    </w:p>
    <w:p w14:paraId="73742CEC" w14:textId="77777777" w:rsidR="00215E56" w:rsidRDefault="00215E56">
      <w:pPr>
        <w:jc w:val="both"/>
        <w:rPr>
          <w:rFonts w:ascii="Calibri" w:eastAsia="Calibri" w:hAnsi="Calibri" w:cs="Calibri"/>
          <w:b/>
          <w:bCs/>
        </w:rPr>
      </w:pPr>
    </w:p>
    <w:p w14:paraId="4AEC5092" w14:textId="77777777" w:rsidR="00215E56" w:rsidRDefault="00215E56">
      <w:pPr>
        <w:jc w:val="both"/>
        <w:rPr>
          <w:rFonts w:ascii="Calibri" w:eastAsia="Calibri" w:hAnsi="Calibri" w:cs="Calibri"/>
          <w:b/>
          <w:bCs/>
        </w:rPr>
      </w:pPr>
    </w:p>
    <w:p w14:paraId="66DBCE2C" w14:textId="77777777" w:rsidR="00215E56" w:rsidRDefault="00215E56">
      <w:pPr>
        <w:jc w:val="both"/>
        <w:rPr>
          <w:rFonts w:ascii="Calibri" w:eastAsia="Calibri" w:hAnsi="Calibri" w:cs="Calibri"/>
          <w:b/>
          <w:bCs/>
        </w:rPr>
      </w:pPr>
    </w:p>
    <w:p w14:paraId="198165B9" w14:textId="77777777" w:rsidR="00215E56" w:rsidRDefault="00215E56">
      <w:pPr>
        <w:jc w:val="both"/>
        <w:rPr>
          <w:rFonts w:ascii="Calibri" w:eastAsia="Calibri" w:hAnsi="Calibri" w:cs="Calibri"/>
          <w:b/>
          <w:bCs/>
        </w:rPr>
      </w:pPr>
    </w:p>
    <w:p w14:paraId="142827BA" w14:textId="77777777" w:rsidR="00215E56" w:rsidRDefault="00215E56">
      <w:pPr>
        <w:jc w:val="both"/>
        <w:rPr>
          <w:rFonts w:ascii="Calibri" w:eastAsia="Calibri" w:hAnsi="Calibri" w:cs="Calibri"/>
          <w:b/>
          <w:bCs/>
        </w:rPr>
      </w:pPr>
    </w:p>
    <w:p w14:paraId="6388C2EA" w14:textId="77777777" w:rsidR="00215E56" w:rsidRDefault="00215E56">
      <w:pPr>
        <w:jc w:val="both"/>
        <w:rPr>
          <w:rFonts w:ascii="Calibri" w:eastAsia="Calibri" w:hAnsi="Calibri" w:cs="Calibri"/>
          <w:b/>
          <w:bCs/>
        </w:rPr>
      </w:pPr>
    </w:p>
    <w:p w14:paraId="10AA7BA1" w14:textId="77777777" w:rsidR="00215E56" w:rsidRDefault="00215E56">
      <w:pPr>
        <w:jc w:val="both"/>
        <w:rPr>
          <w:rFonts w:ascii="Calibri" w:eastAsia="Calibri" w:hAnsi="Calibri" w:cs="Calibri"/>
          <w:b/>
          <w:bCs/>
        </w:rPr>
      </w:pPr>
    </w:p>
    <w:p w14:paraId="77558330" w14:textId="77777777" w:rsidR="00215E56" w:rsidRDefault="00215E56">
      <w:pPr>
        <w:jc w:val="both"/>
        <w:rPr>
          <w:rFonts w:ascii="Calibri" w:eastAsia="Calibri" w:hAnsi="Calibri" w:cs="Calibri"/>
          <w:b/>
          <w:bCs/>
        </w:rPr>
      </w:pPr>
    </w:p>
    <w:p w14:paraId="2696AF04" w14:textId="77777777" w:rsidR="00215E56" w:rsidRDefault="00215E56">
      <w:pPr>
        <w:jc w:val="both"/>
        <w:rPr>
          <w:rFonts w:ascii="Calibri" w:eastAsia="Calibri" w:hAnsi="Calibri" w:cs="Calibri"/>
          <w:b/>
          <w:bCs/>
        </w:rPr>
      </w:pPr>
    </w:p>
    <w:p w14:paraId="7DC4F98D" w14:textId="77777777" w:rsidR="00215E56" w:rsidRDefault="00215E56">
      <w:pPr>
        <w:jc w:val="both"/>
        <w:rPr>
          <w:rFonts w:ascii="Calibri" w:eastAsia="Calibri" w:hAnsi="Calibri" w:cs="Calibri"/>
          <w:b/>
          <w:bCs/>
        </w:rPr>
      </w:pPr>
    </w:p>
    <w:p w14:paraId="08A692E8" w14:textId="77777777" w:rsidR="00215E56" w:rsidRDefault="00215E56">
      <w:pPr>
        <w:jc w:val="both"/>
        <w:rPr>
          <w:rFonts w:ascii="Calibri" w:eastAsia="Calibri" w:hAnsi="Calibri" w:cs="Calibri"/>
          <w:b/>
          <w:bCs/>
        </w:rPr>
      </w:pPr>
    </w:p>
    <w:p w14:paraId="795E8B58" w14:textId="77777777" w:rsidR="00215E56" w:rsidRDefault="00215E56">
      <w:pPr>
        <w:jc w:val="both"/>
        <w:rPr>
          <w:rFonts w:ascii="Calibri" w:eastAsia="Calibri" w:hAnsi="Calibri" w:cs="Calibri"/>
          <w:b/>
          <w:bCs/>
        </w:rPr>
      </w:pPr>
    </w:p>
    <w:p w14:paraId="3B14B098" w14:textId="77777777" w:rsidR="00215E56" w:rsidRDefault="00215E56">
      <w:pPr>
        <w:jc w:val="both"/>
        <w:rPr>
          <w:rFonts w:ascii="Calibri" w:eastAsia="Calibri" w:hAnsi="Calibri" w:cs="Calibri"/>
          <w:b/>
          <w:bCs/>
        </w:rPr>
      </w:pPr>
    </w:p>
    <w:p w14:paraId="23C79A5A" w14:textId="77777777" w:rsidR="00215E56" w:rsidRDefault="00215E56">
      <w:pPr>
        <w:jc w:val="both"/>
        <w:rPr>
          <w:rFonts w:ascii="Calibri" w:eastAsia="Calibri" w:hAnsi="Calibri" w:cs="Calibri"/>
          <w:b/>
          <w:bCs/>
        </w:rPr>
      </w:pPr>
    </w:p>
    <w:p w14:paraId="3B792E16" w14:textId="77777777" w:rsidR="00215E56" w:rsidRDefault="00215E56">
      <w:pPr>
        <w:jc w:val="both"/>
        <w:rPr>
          <w:rFonts w:ascii="Calibri" w:eastAsia="Calibri" w:hAnsi="Calibri" w:cs="Calibri"/>
          <w:b/>
          <w:bCs/>
        </w:rPr>
      </w:pPr>
    </w:p>
    <w:p w14:paraId="32E9CF18" w14:textId="77777777" w:rsidR="00215E56" w:rsidRDefault="00215E56">
      <w:pPr>
        <w:jc w:val="both"/>
        <w:rPr>
          <w:rFonts w:ascii="Calibri" w:eastAsia="Calibri" w:hAnsi="Calibri" w:cs="Calibri"/>
          <w:b/>
          <w:bCs/>
        </w:rPr>
      </w:pPr>
    </w:p>
    <w:p w14:paraId="4EBAA209" w14:textId="77777777" w:rsidR="00215E56" w:rsidRDefault="00215E56">
      <w:pPr>
        <w:jc w:val="both"/>
        <w:rPr>
          <w:rFonts w:ascii="Calibri" w:eastAsia="Calibri" w:hAnsi="Calibri" w:cs="Calibri"/>
          <w:b/>
          <w:bCs/>
        </w:rPr>
      </w:pPr>
    </w:p>
    <w:p w14:paraId="68E716B2" w14:textId="77777777" w:rsidR="00215E56" w:rsidRDefault="00215E56">
      <w:pPr>
        <w:jc w:val="both"/>
        <w:rPr>
          <w:rFonts w:ascii="Calibri" w:eastAsia="Calibri" w:hAnsi="Calibri" w:cs="Calibri"/>
          <w:b/>
          <w:bCs/>
        </w:rPr>
      </w:pPr>
    </w:p>
    <w:p w14:paraId="045EAC4B" w14:textId="77777777" w:rsidR="00215E56" w:rsidRDefault="00000000">
      <w:pPr>
        <w:pStyle w:val="Ttulo2"/>
        <w:numPr>
          <w:ilvl w:val="0"/>
          <w:numId w:val="5"/>
        </w:numPr>
        <w:jc w:val="both"/>
        <w:rPr>
          <w:rFonts w:ascii="Calibri" w:eastAsia="Calibri" w:hAnsi="Calibri" w:cs="Calibri"/>
          <w:b/>
          <w:bCs/>
          <w:sz w:val="28"/>
          <w:szCs w:val="28"/>
        </w:rPr>
      </w:pPr>
      <w:bookmarkStart w:id="4" w:name="_5u2j1atd2xw1" w:colFirst="0" w:colLast="0"/>
      <w:bookmarkEnd w:id="4"/>
      <w:r>
        <w:rPr>
          <w:rFonts w:ascii="Calibri" w:eastAsia="Calibri" w:hAnsi="Calibri" w:cs="Calibri"/>
          <w:b/>
          <w:bCs/>
          <w:sz w:val="28"/>
          <w:szCs w:val="28"/>
        </w:rPr>
        <w:lastRenderedPageBreak/>
        <w:t>Visión del Proyecto “RoomMatch”</w:t>
      </w:r>
    </w:p>
    <w:p w14:paraId="3F0475DD" w14:textId="77777777" w:rsidR="00215E56" w:rsidRDefault="00000000">
      <w:pPr>
        <w:pStyle w:val="Ttulo3"/>
        <w:ind w:firstLine="720"/>
        <w:jc w:val="both"/>
        <w:rPr>
          <w:rFonts w:ascii="Calibri" w:eastAsia="Calibri" w:hAnsi="Calibri" w:cs="Calibri"/>
          <w:b/>
          <w:bCs/>
          <w:color w:val="000000"/>
          <w:sz w:val="22"/>
          <w:szCs w:val="22"/>
        </w:rPr>
      </w:pPr>
      <w:bookmarkStart w:id="5" w:name="_7zrs3to2qef6" w:colFirst="0" w:colLast="0"/>
      <w:bookmarkEnd w:id="5"/>
      <w:r>
        <w:rPr>
          <w:rFonts w:ascii="Calibri" w:eastAsia="Calibri" w:hAnsi="Calibri" w:cs="Calibri"/>
          <w:b/>
          <w:bCs/>
          <w:color w:val="000000"/>
          <w:sz w:val="22"/>
          <w:szCs w:val="22"/>
        </w:rPr>
        <w:t xml:space="preserve">Declaración de la visión </w:t>
      </w:r>
    </w:p>
    <w:p w14:paraId="292A771A" w14:textId="5C2A4FEC" w:rsidR="00215E56" w:rsidRDefault="00000000">
      <w:pPr>
        <w:ind w:left="720"/>
        <w:jc w:val="both"/>
        <w:rPr>
          <w:rFonts w:ascii="Calibri" w:eastAsia="Calibri" w:hAnsi="Calibri" w:cs="Calibri"/>
        </w:rPr>
      </w:pPr>
      <w:r>
        <w:rPr>
          <w:rFonts w:ascii="Calibri" w:eastAsia="Calibri" w:hAnsi="Calibri" w:cs="Calibri"/>
        </w:rPr>
        <w:t xml:space="preserve">RoomMatch se convertirá en la mejor opción para estudiantes universitarios foráneos al ofrecer una experiencia integral y segura que va más allá de un simple anuncio de arriendo. Nuestra plataforma proporcionará a los usuarios registro de perfiles verificados, publicación de alojamientos, búsqueda con filtros personalizados por costo, ubicación y preferencias, cálculo de compatibilidad de convivencia entre </w:t>
      </w:r>
      <w:r w:rsidR="00131972">
        <w:rPr>
          <w:rFonts w:ascii="Calibri" w:eastAsia="Calibri" w:hAnsi="Calibri" w:cs="Calibri"/>
        </w:rPr>
        <w:t>roomies, un</w:t>
      </w:r>
      <w:r>
        <w:rPr>
          <w:rFonts w:ascii="Calibri" w:eastAsia="Calibri" w:hAnsi="Calibri" w:cs="Calibri"/>
        </w:rPr>
        <w:t xml:space="preserve"> panel de administración para control de seguridad y moderación de contenido y  un seguimiento post-match que permite evaluar la convivencia y mejorar continuamente las recomendaciones de la plataforma. </w:t>
      </w:r>
    </w:p>
    <w:p w14:paraId="5D27F5CA" w14:textId="77777777" w:rsidR="00215E56" w:rsidRDefault="00000000">
      <w:pPr>
        <w:pStyle w:val="Ttulo3"/>
        <w:ind w:left="720"/>
        <w:jc w:val="both"/>
        <w:rPr>
          <w:rFonts w:ascii="Calibri" w:eastAsia="Calibri" w:hAnsi="Calibri" w:cs="Calibri"/>
          <w:b/>
          <w:bCs/>
          <w:color w:val="000000"/>
          <w:sz w:val="22"/>
          <w:szCs w:val="22"/>
        </w:rPr>
      </w:pPr>
      <w:bookmarkStart w:id="6" w:name="_ei2zn2xr0fz9" w:colFirst="0" w:colLast="0"/>
      <w:bookmarkEnd w:id="6"/>
      <w:r>
        <w:rPr>
          <w:rFonts w:ascii="Calibri" w:eastAsia="Calibri" w:hAnsi="Calibri" w:cs="Calibri"/>
          <w:b/>
          <w:bCs/>
          <w:color w:val="000000"/>
          <w:sz w:val="22"/>
          <w:szCs w:val="22"/>
        </w:rPr>
        <w:t>Declaración del Problema</w:t>
      </w:r>
    </w:p>
    <w:p w14:paraId="610D1BF3" w14:textId="0E8FAA1F" w:rsidR="00215E56" w:rsidRDefault="00000000">
      <w:pPr>
        <w:ind w:left="720"/>
        <w:jc w:val="both"/>
        <w:rPr>
          <w:rFonts w:ascii="Calibri" w:eastAsia="Calibri" w:hAnsi="Calibri" w:cs="Calibri"/>
        </w:rPr>
      </w:pPr>
      <w:r>
        <w:rPr>
          <w:rFonts w:ascii="Calibri" w:eastAsia="Calibri" w:hAnsi="Calibri" w:cs="Calibri"/>
        </w:rPr>
        <w:t xml:space="preserve">Cada año, miles de estudiantes deben mudarse a ciudades donde hay una gran </w:t>
      </w:r>
      <w:r w:rsidR="00131972">
        <w:rPr>
          <w:rFonts w:ascii="Calibri" w:eastAsia="Calibri" w:hAnsi="Calibri" w:cs="Calibri"/>
        </w:rPr>
        <w:t>cantidad de</w:t>
      </w:r>
      <w:r>
        <w:rPr>
          <w:rFonts w:ascii="Calibri" w:eastAsia="Calibri" w:hAnsi="Calibri" w:cs="Calibri"/>
        </w:rPr>
        <w:t xml:space="preserve"> instituciones de educación superior (como por ejemplo la zona de Concepción) para continuar sus estudios universitarios. En este proceso, enfrentan una gran problemática en el mercado de arriendo estudiantil, caracterizado por la informalidad, la desinformación y la falta de confianza.</w:t>
      </w:r>
    </w:p>
    <w:p w14:paraId="4EF623C0" w14:textId="77777777" w:rsidR="00215E56" w:rsidRDefault="00000000">
      <w:pPr>
        <w:pStyle w:val="Ttulo4"/>
        <w:numPr>
          <w:ilvl w:val="0"/>
          <w:numId w:val="2"/>
        </w:numPr>
        <w:spacing w:after="0" w:line="360" w:lineRule="auto"/>
        <w:jc w:val="both"/>
        <w:rPr>
          <w:rFonts w:ascii="Calibri" w:eastAsia="Calibri" w:hAnsi="Calibri" w:cs="Calibri"/>
          <w:sz w:val="22"/>
          <w:szCs w:val="22"/>
        </w:rPr>
      </w:pPr>
      <w:bookmarkStart w:id="7" w:name="_c620bnbfkjhj" w:colFirst="0" w:colLast="0"/>
      <w:bookmarkEnd w:id="7"/>
      <w:r>
        <w:rPr>
          <w:rFonts w:ascii="Calibri" w:eastAsia="Calibri" w:hAnsi="Calibri" w:cs="Calibri"/>
          <w:b/>
          <w:bCs/>
          <w:color w:val="000000"/>
          <w:sz w:val="22"/>
          <w:szCs w:val="22"/>
        </w:rPr>
        <w:t>Grupo Objetivo</w:t>
      </w:r>
    </w:p>
    <w:p w14:paraId="53C65ADC" w14:textId="77777777" w:rsidR="00215E56" w:rsidRDefault="00000000">
      <w:pPr>
        <w:numPr>
          <w:ilvl w:val="0"/>
          <w:numId w:val="6"/>
        </w:numPr>
        <w:spacing w:line="360" w:lineRule="auto"/>
        <w:jc w:val="both"/>
        <w:rPr>
          <w:rFonts w:ascii="Calibri" w:eastAsia="Calibri" w:hAnsi="Calibri" w:cs="Calibri"/>
        </w:rPr>
      </w:pPr>
      <w:r>
        <w:rPr>
          <w:rFonts w:ascii="Calibri" w:eastAsia="Calibri" w:hAnsi="Calibri" w:cs="Calibri"/>
          <w:b/>
          <w:bCs/>
        </w:rPr>
        <w:t>Estudiantes Buscadores (Foráneos):</w:t>
      </w:r>
      <w:r>
        <w:rPr>
          <w:rFonts w:ascii="Calibri" w:eastAsia="Calibri" w:hAnsi="Calibri" w:cs="Calibri"/>
        </w:rPr>
        <w:t xml:space="preserve"> Alumnos de educación superior que se trasladan a otra ciudad para estudiar.</w:t>
      </w:r>
    </w:p>
    <w:p w14:paraId="7B988927" w14:textId="77777777" w:rsidR="00215E56" w:rsidRDefault="00000000">
      <w:pPr>
        <w:numPr>
          <w:ilvl w:val="0"/>
          <w:numId w:val="6"/>
        </w:numPr>
        <w:spacing w:line="360" w:lineRule="auto"/>
        <w:jc w:val="both"/>
        <w:rPr>
          <w:rFonts w:ascii="Calibri" w:eastAsia="Calibri" w:hAnsi="Calibri" w:cs="Calibri"/>
        </w:rPr>
      </w:pPr>
      <w:r>
        <w:rPr>
          <w:rFonts w:ascii="Calibri" w:eastAsia="Calibri" w:hAnsi="Calibri" w:cs="Calibri"/>
          <w:b/>
          <w:bCs/>
        </w:rPr>
        <w:t>Estudiante Oferente:</w:t>
      </w:r>
      <w:r>
        <w:rPr>
          <w:rFonts w:ascii="Calibri" w:eastAsia="Calibri" w:hAnsi="Calibri" w:cs="Calibri"/>
        </w:rPr>
        <w:t xml:space="preserve">  Dispone de una habitación o departamento libre y desea arrendarlo.</w:t>
      </w:r>
    </w:p>
    <w:p w14:paraId="25D29834" w14:textId="77777777" w:rsidR="00215E56" w:rsidRDefault="00000000">
      <w:pPr>
        <w:numPr>
          <w:ilvl w:val="0"/>
          <w:numId w:val="6"/>
        </w:numPr>
        <w:spacing w:line="360" w:lineRule="auto"/>
        <w:jc w:val="both"/>
        <w:rPr>
          <w:rFonts w:ascii="Calibri" w:eastAsia="Calibri" w:hAnsi="Calibri" w:cs="Calibri"/>
        </w:rPr>
      </w:pPr>
      <w:r>
        <w:rPr>
          <w:rFonts w:ascii="Calibri" w:eastAsia="Calibri" w:hAnsi="Calibri" w:cs="Calibri"/>
          <w:b/>
          <w:bCs/>
        </w:rPr>
        <w:t>Administrador de plataforma:</w:t>
      </w:r>
      <w:r>
        <w:rPr>
          <w:rFonts w:ascii="Calibri" w:eastAsia="Calibri" w:hAnsi="Calibri" w:cs="Calibri"/>
        </w:rPr>
        <w:t xml:space="preserve"> Rol encargado de la moderación de contenidos, validación de la condición estudiantil y gestión de reportes de la comunidad.</w:t>
      </w:r>
    </w:p>
    <w:p w14:paraId="1B25C042" w14:textId="77777777" w:rsidR="00215E56" w:rsidRDefault="00000000">
      <w:pPr>
        <w:pStyle w:val="Ttulo4"/>
        <w:numPr>
          <w:ilvl w:val="0"/>
          <w:numId w:val="2"/>
        </w:numPr>
        <w:spacing w:before="0" w:after="0" w:line="360" w:lineRule="auto"/>
        <w:jc w:val="both"/>
        <w:rPr>
          <w:rFonts w:ascii="Calibri" w:eastAsia="Calibri" w:hAnsi="Calibri" w:cs="Calibri"/>
          <w:sz w:val="22"/>
          <w:szCs w:val="22"/>
        </w:rPr>
      </w:pPr>
      <w:bookmarkStart w:id="8" w:name="_wcr206uq1zw6" w:colFirst="0" w:colLast="0"/>
      <w:bookmarkEnd w:id="8"/>
      <w:r>
        <w:rPr>
          <w:rFonts w:ascii="Calibri" w:eastAsia="Calibri" w:hAnsi="Calibri" w:cs="Calibri"/>
          <w:b/>
          <w:bCs/>
          <w:color w:val="000000"/>
          <w:sz w:val="22"/>
          <w:szCs w:val="22"/>
        </w:rPr>
        <w:t>Necesidades</w:t>
      </w:r>
    </w:p>
    <w:p w14:paraId="124D74C1" w14:textId="77777777" w:rsidR="00215E56" w:rsidRDefault="00000000">
      <w:pPr>
        <w:numPr>
          <w:ilvl w:val="0"/>
          <w:numId w:val="3"/>
        </w:numPr>
        <w:spacing w:line="360" w:lineRule="auto"/>
        <w:jc w:val="both"/>
        <w:rPr>
          <w:rFonts w:ascii="Calibri" w:eastAsia="Calibri" w:hAnsi="Calibri" w:cs="Calibri"/>
        </w:rPr>
      </w:pPr>
      <w:r>
        <w:rPr>
          <w:rFonts w:ascii="Calibri" w:eastAsia="Calibri" w:hAnsi="Calibri" w:cs="Calibri"/>
          <w:b/>
          <w:bCs/>
        </w:rPr>
        <w:t xml:space="preserve">Alojamiento Seguro: </w:t>
      </w:r>
      <w:r>
        <w:rPr>
          <w:rFonts w:ascii="Calibri" w:eastAsia="Calibri" w:hAnsi="Calibri" w:cs="Calibri"/>
        </w:rPr>
        <w:t>Evitar estafas y perfiles falsos.</w:t>
      </w:r>
    </w:p>
    <w:p w14:paraId="4084BC3F" w14:textId="77777777" w:rsidR="00215E56" w:rsidRDefault="00000000">
      <w:pPr>
        <w:numPr>
          <w:ilvl w:val="0"/>
          <w:numId w:val="3"/>
        </w:numPr>
        <w:spacing w:line="360" w:lineRule="auto"/>
        <w:jc w:val="both"/>
        <w:rPr>
          <w:rFonts w:ascii="Calibri" w:eastAsia="Calibri" w:hAnsi="Calibri" w:cs="Calibri"/>
        </w:rPr>
      </w:pPr>
      <w:r>
        <w:rPr>
          <w:rFonts w:ascii="Calibri" w:eastAsia="Calibri" w:hAnsi="Calibri" w:cs="Calibri"/>
          <w:b/>
          <w:bCs/>
        </w:rPr>
        <w:t xml:space="preserve">Transparencia: </w:t>
      </w:r>
      <w:r>
        <w:rPr>
          <w:rFonts w:ascii="Calibri" w:eastAsia="Calibri" w:hAnsi="Calibri" w:cs="Calibri"/>
        </w:rPr>
        <w:t>Claridad en gastos comunes y reglas</w:t>
      </w:r>
    </w:p>
    <w:p w14:paraId="3F369634" w14:textId="77777777" w:rsidR="00215E56" w:rsidRDefault="00000000">
      <w:pPr>
        <w:numPr>
          <w:ilvl w:val="0"/>
          <w:numId w:val="3"/>
        </w:numPr>
        <w:spacing w:line="360" w:lineRule="auto"/>
        <w:jc w:val="both"/>
        <w:rPr>
          <w:rFonts w:ascii="Calibri" w:eastAsia="Calibri" w:hAnsi="Calibri" w:cs="Calibri"/>
        </w:rPr>
      </w:pPr>
      <w:r>
        <w:rPr>
          <w:rFonts w:ascii="Calibri" w:eastAsia="Calibri" w:hAnsi="Calibri" w:cs="Calibri"/>
          <w:b/>
          <w:bCs/>
        </w:rPr>
        <w:t xml:space="preserve">Compatibilidad: </w:t>
      </w:r>
      <w:r>
        <w:rPr>
          <w:rFonts w:ascii="Calibri" w:eastAsia="Calibri" w:hAnsi="Calibri" w:cs="Calibri"/>
        </w:rPr>
        <w:t>Encontrar roomies con hábitos y horarios en común.</w:t>
      </w:r>
    </w:p>
    <w:p w14:paraId="2C2D1026" w14:textId="77777777" w:rsidR="00215E56" w:rsidRDefault="00000000">
      <w:pPr>
        <w:pStyle w:val="Ttulo4"/>
        <w:numPr>
          <w:ilvl w:val="0"/>
          <w:numId w:val="2"/>
        </w:numPr>
        <w:spacing w:before="0" w:line="360" w:lineRule="auto"/>
        <w:jc w:val="both"/>
        <w:rPr>
          <w:rFonts w:ascii="Calibri" w:eastAsia="Calibri" w:hAnsi="Calibri" w:cs="Calibri"/>
          <w:sz w:val="22"/>
          <w:szCs w:val="22"/>
        </w:rPr>
      </w:pPr>
      <w:bookmarkStart w:id="9" w:name="_84ljx3ookdj9" w:colFirst="0" w:colLast="0"/>
      <w:bookmarkEnd w:id="9"/>
      <w:r>
        <w:rPr>
          <w:rFonts w:ascii="Calibri" w:eastAsia="Calibri" w:hAnsi="Calibri" w:cs="Calibri"/>
          <w:b/>
          <w:bCs/>
          <w:color w:val="000000"/>
          <w:sz w:val="22"/>
          <w:szCs w:val="22"/>
        </w:rPr>
        <w:t xml:space="preserve">Producto / Servicio </w:t>
      </w:r>
    </w:p>
    <w:p w14:paraId="57D151AD" w14:textId="77777777" w:rsidR="00215E56" w:rsidRDefault="00000000">
      <w:pPr>
        <w:spacing w:line="360" w:lineRule="auto"/>
        <w:ind w:left="1440"/>
        <w:jc w:val="both"/>
        <w:rPr>
          <w:rFonts w:ascii="Calibri" w:eastAsia="Calibri" w:hAnsi="Calibri" w:cs="Calibri"/>
          <w:b/>
          <w:bCs/>
        </w:rPr>
      </w:pPr>
      <w:r>
        <w:rPr>
          <w:rFonts w:ascii="Calibri" w:eastAsia="Calibri" w:hAnsi="Calibri" w:cs="Calibri"/>
          <w:b/>
          <w:bCs/>
        </w:rPr>
        <w:t>Plataforma web integral con:</w:t>
      </w:r>
    </w:p>
    <w:p w14:paraId="14374BD1" w14:textId="77777777" w:rsidR="00215E56" w:rsidRDefault="00000000">
      <w:pPr>
        <w:numPr>
          <w:ilvl w:val="0"/>
          <w:numId w:val="4"/>
        </w:numPr>
        <w:spacing w:line="360" w:lineRule="auto"/>
        <w:jc w:val="both"/>
        <w:rPr>
          <w:rFonts w:ascii="Calibri" w:eastAsia="Calibri" w:hAnsi="Calibri" w:cs="Calibri"/>
        </w:rPr>
      </w:pPr>
      <w:r>
        <w:rPr>
          <w:rFonts w:ascii="Calibri" w:eastAsia="Calibri" w:hAnsi="Calibri" w:cs="Calibri"/>
        </w:rPr>
        <w:t>Verificación de condición estudiantil.</w:t>
      </w:r>
    </w:p>
    <w:p w14:paraId="28644EF8" w14:textId="77777777" w:rsidR="00215E56" w:rsidRDefault="00000000">
      <w:pPr>
        <w:numPr>
          <w:ilvl w:val="0"/>
          <w:numId w:val="4"/>
        </w:numPr>
        <w:spacing w:line="360" w:lineRule="auto"/>
        <w:jc w:val="both"/>
        <w:rPr>
          <w:rFonts w:ascii="Calibri" w:eastAsia="Calibri" w:hAnsi="Calibri" w:cs="Calibri"/>
        </w:rPr>
      </w:pPr>
      <w:r>
        <w:rPr>
          <w:rFonts w:ascii="Calibri" w:eastAsia="Calibri" w:hAnsi="Calibri" w:cs="Calibri"/>
        </w:rPr>
        <w:t>Filtros avanzados de búsqueda.</w:t>
      </w:r>
    </w:p>
    <w:p w14:paraId="2B3642DB" w14:textId="24EECC0C" w:rsidR="00215E56" w:rsidRDefault="00000000">
      <w:pPr>
        <w:numPr>
          <w:ilvl w:val="0"/>
          <w:numId w:val="4"/>
        </w:numPr>
        <w:spacing w:line="360" w:lineRule="auto"/>
        <w:jc w:val="both"/>
        <w:rPr>
          <w:rFonts w:ascii="Calibri" w:eastAsia="Calibri" w:hAnsi="Calibri" w:cs="Calibri"/>
        </w:rPr>
      </w:pPr>
      <w:r>
        <w:rPr>
          <w:rFonts w:ascii="Calibri" w:eastAsia="Calibri" w:hAnsi="Calibri" w:cs="Calibri"/>
        </w:rPr>
        <w:t>Algoritmo de cálculo de compatibilidad (match)</w:t>
      </w:r>
      <w:r w:rsidR="00131972">
        <w:rPr>
          <w:rFonts w:ascii="Calibri" w:eastAsia="Calibri" w:hAnsi="Calibri" w:cs="Calibri"/>
        </w:rPr>
        <w:t>, l</w:t>
      </w:r>
      <w:r w:rsidR="00131972" w:rsidRPr="00131972">
        <w:rPr>
          <w:rFonts w:ascii="Calibri" w:eastAsia="Calibri" w:hAnsi="Calibri" w:cs="Calibri"/>
        </w:rPr>
        <w:t>a plataforma propone el match entre quien busca y quien ofrece alojamiento.</w:t>
      </w:r>
    </w:p>
    <w:p w14:paraId="5BAF9F54" w14:textId="77777777" w:rsidR="00215E56" w:rsidRDefault="00000000">
      <w:pPr>
        <w:numPr>
          <w:ilvl w:val="0"/>
          <w:numId w:val="4"/>
        </w:numPr>
        <w:spacing w:line="360" w:lineRule="auto"/>
        <w:jc w:val="both"/>
        <w:rPr>
          <w:rFonts w:ascii="Calibri" w:eastAsia="Calibri" w:hAnsi="Calibri" w:cs="Calibri"/>
        </w:rPr>
      </w:pPr>
      <w:r>
        <w:rPr>
          <w:rFonts w:ascii="Calibri" w:eastAsia="Calibri" w:hAnsi="Calibri" w:cs="Calibri"/>
        </w:rPr>
        <w:t>Moderación y gestión de reportes.</w:t>
      </w:r>
    </w:p>
    <w:p w14:paraId="7B803633" w14:textId="77777777" w:rsidR="00215E56" w:rsidRDefault="00000000">
      <w:pPr>
        <w:numPr>
          <w:ilvl w:val="0"/>
          <w:numId w:val="4"/>
        </w:numPr>
        <w:spacing w:line="360" w:lineRule="auto"/>
        <w:jc w:val="both"/>
        <w:rPr>
          <w:rFonts w:ascii="Calibri" w:eastAsia="Calibri" w:hAnsi="Calibri" w:cs="Calibri"/>
        </w:rPr>
      </w:pPr>
      <w:r>
        <w:rPr>
          <w:rFonts w:ascii="Calibri" w:eastAsia="Calibri" w:hAnsi="Calibri" w:cs="Calibri"/>
        </w:rPr>
        <w:t xml:space="preserve">Seguimiento post-match con evaluación de la convivencia al mes. </w:t>
      </w:r>
    </w:p>
    <w:p w14:paraId="00AC36D2" w14:textId="77777777" w:rsidR="00215E56" w:rsidRDefault="00000000">
      <w:pPr>
        <w:numPr>
          <w:ilvl w:val="0"/>
          <w:numId w:val="4"/>
        </w:numPr>
        <w:spacing w:line="360" w:lineRule="auto"/>
        <w:jc w:val="both"/>
        <w:rPr>
          <w:rFonts w:ascii="Calibri" w:eastAsia="Calibri" w:hAnsi="Calibri" w:cs="Calibri"/>
        </w:rPr>
      </w:pPr>
      <w:r>
        <w:rPr>
          <w:rFonts w:ascii="Calibri" w:eastAsia="Calibri" w:hAnsi="Calibri" w:cs="Calibri"/>
        </w:rPr>
        <w:lastRenderedPageBreak/>
        <w:t xml:space="preserve">Mejora continua del algoritmo a partir de las evaluaciones. </w:t>
      </w:r>
    </w:p>
    <w:p w14:paraId="69BFC62B" w14:textId="77777777" w:rsidR="00215E56" w:rsidRDefault="00000000">
      <w:pPr>
        <w:pStyle w:val="Ttulo4"/>
        <w:numPr>
          <w:ilvl w:val="0"/>
          <w:numId w:val="2"/>
        </w:numPr>
        <w:spacing w:before="0" w:after="0" w:line="360" w:lineRule="auto"/>
        <w:jc w:val="both"/>
        <w:rPr>
          <w:rFonts w:ascii="Calibri" w:eastAsia="Calibri" w:hAnsi="Calibri" w:cs="Calibri"/>
          <w:sz w:val="22"/>
          <w:szCs w:val="22"/>
        </w:rPr>
      </w:pPr>
      <w:bookmarkStart w:id="10" w:name="_86tidxblkq7e" w:colFirst="0" w:colLast="0"/>
      <w:bookmarkEnd w:id="10"/>
      <w:r>
        <w:rPr>
          <w:rFonts w:ascii="Calibri" w:eastAsia="Calibri" w:hAnsi="Calibri" w:cs="Calibri"/>
          <w:b/>
          <w:bCs/>
          <w:color w:val="000000"/>
          <w:sz w:val="22"/>
          <w:szCs w:val="22"/>
        </w:rPr>
        <w:t>Valor</w:t>
      </w:r>
    </w:p>
    <w:p w14:paraId="7D223C15" w14:textId="77777777" w:rsidR="00215E56" w:rsidRDefault="00000000">
      <w:pPr>
        <w:numPr>
          <w:ilvl w:val="0"/>
          <w:numId w:val="1"/>
        </w:numPr>
        <w:spacing w:line="360" w:lineRule="auto"/>
        <w:jc w:val="both"/>
        <w:rPr>
          <w:rFonts w:ascii="Calibri" w:eastAsia="Calibri" w:hAnsi="Calibri" w:cs="Calibri"/>
        </w:rPr>
      </w:pPr>
      <w:r>
        <w:rPr>
          <w:rFonts w:ascii="Calibri" w:eastAsia="Calibri" w:hAnsi="Calibri" w:cs="Calibri"/>
          <w:b/>
          <w:bCs/>
        </w:rPr>
        <w:t>Confianza y seguridad:</w:t>
      </w:r>
      <w:r>
        <w:rPr>
          <w:rFonts w:ascii="Calibri" w:eastAsia="Calibri" w:hAnsi="Calibri" w:cs="Calibri"/>
        </w:rPr>
        <w:t xml:space="preserve"> prevención de perfiles falsos y publicaciones engañosas mediante mecanismos de validación (verificación de correo institucional y de condición estudiantil), manteniendo los reportes por debajo del 5% del total de anuncios durante el primer trimestre. </w:t>
      </w:r>
    </w:p>
    <w:p w14:paraId="2567DC7B" w14:textId="77777777" w:rsidR="00215E56" w:rsidRDefault="00000000">
      <w:pPr>
        <w:numPr>
          <w:ilvl w:val="0"/>
          <w:numId w:val="1"/>
        </w:numPr>
        <w:spacing w:line="360" w:lineRule="auto"/>
        <w:jc w:val="both"/>
        <w:rPr>
          <w:rFonts w:ascii="Calibri" w:eastAsia="Calibri" w:hAnsi="Calibri" w:cs="Calibri"/>
        </w:rPr>
      </w:pPr>
      <w:r>
        <w:rPr>
          <w:rFonts w:ascii="Calibri" w:eastAsia="Calibri" w:hAnsi="Calibri" w:cs="Calibri"/>
          <w:b/>
          <w:bCs/>
        </w:rPr>
        <w:t>Convivencia efectiva:</w:t>
      </w:r>
      <w:r>
        <w:rPr>
          <w:rFonts w:ascii="Calibri" w:eastAsia="Calibri" w:hAnsi="Calibri" w:cs="Calibri"/>
        </w:rPr>
        <w:t xml:space="preserve"> lograr que el 60% de los usuarios que generen un match concreten la convivencia durante los primeros 3 meses de operación. </w:t>
      </w:r>
    </w:p>
    <w:p w14:paraId="1C820F10" w14:textId="77777777" w:rsidR="00215E56" w:rsidRDefault="00000000">
      <w:pPr>
        <w:numPr>
          <w:ilvl w:val="0"/>
          <w:numId w:val="1"/>
        </w:numPr>
        <w:spacing w:line="360" w:lineRule="auto"/>
        <w:jc w:val="both"/>
        <w:rPr>
          <w:rFonts w:ascii="Calibri" w:eastAsia="Calibri" w:hAnsi="Calibri" w:cs="Calibri"/>
        </w:rPr>
      </w:pPr>
      <w:r>
        <w:rPr>
          <w:rFonts w:ascii="Calibri" w:eastAsia="Calibri" w:hAnsi="Calibri" w:cs="Calibri"/>
          <w:b/>
          <w:bCs/>
        </w:rPr>
        <w:t>Atención y moderación</w:t>
      </w:r>
      <w:r>
        <w:rPr>
          <w:rFonts w:ascii="Calibri" w:eastAsia="Calibri" w:hAnsi="Calibri" w:cs="Calibri"/>
        </w:rPr>
        <w:t xml:space="preserve"> para resolver problemas.</w:t>
      </w:r>
    </w:p>
    <w:p w14:paraId="44888B04" w14:textId="77777777" w:rsidR="00215E56" w:rsidRDefault="00000000">
      <w:pPr>
        <w:numPr>
          <w:ilvl w:val="0"/>
          <w:numId w:val="1"/>
        </w:numPr>
        <w:spacing w:line="360" w:lineRule="auto"/>
        <w:jc w:val="both"/>
        <w:rPr>
          <w:rFonts w:ascii="Calibri" w:eastAsia="Calibri" w:hAnsi="Calibri" w:cs="Calibri"/>
        </w:rPr>
      </w:pPr>
      <w:r>
        <w:rPr>
          <w:rFonts w:ascii="Calibri" w:eastAsia="Calibri" w:hAnsi="Calibri" w:cs="Calibri"/>
          <w:b/>
          <w:bCs/>
        </w:rPr>
        <w:t>Mejora continua del algoritmo:</w:t>
      </w:r>
      <w:r>
        <w:rPr>
          <w:rFonts w:ascii="Calibri" w:eastAsia="Calibri" w:hAnsi="Calibri" w:cs="Calibri"/>
        </w:rPr>
        <w:t xml:space="preserve"> seguimiento post-match con una tasa de respuesta de al menos 70% en las evaluaciones enviadas tras el primer mes de convivencia, para identificar variables de éxito o fracaso y optimizar las recomendaciones futuras. </w:t>
      </w:r>
    </w:p>
    <w:p w14:paraId="4549E6C1" w14:textId="77777777" w:rsidR="00215E56" w:rsidRDefault="00000000">
      <w:pPr>
        <w:pStyle w:val="Ttulo2"/>
        <w:numPr>
          <w:ilvl w:val="0"/>
          <w:numId w:val="5"/>
        </w:numPr>
        <w:spacing w:before="0"/>
        <w:jc w:val="both"/>
        <w:rPr>
          <w:rFonts w:ascii="Calibri" w:eastAsia="Calibri" w:hAnsi="Calibri" w:cs="Calibri"/>
          <w:b/>
          <w:bCs/>
          <w:sz w:val="28"/>
          <w:szCs w:val="28"/>
        </w:rPr>
      </w:pPr>
      <w:bookmarkStart w:id="11" w:name="_cp6yk24o6yly" w:colFirst="0" w:colLast="0"/>
      <w:bookmarkEnd w:id="11"/>
      <w:r>
        <w:rPr>
          <w:rFonts w:ascii="Calibri" w:eastAsia="Calibri" w:hAnsi="Calibri" w:cs="Calibri"/>
          <w:b/>
          <w:bCs/>
          <w:sz w:val="28"/>
          <w:szCs w:val="28"/>
        </w:rPr>
        <w:t>Definición de Roles</w:t>
      </w:r>
    </w:p>
    <w:tbl>
      <w:tblPr>
        <w:tblStyle w:val="a1"/>
        <w:tblW w:w="948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1530"/>
        <w:gridCol w:w="5925"/>
      </w:tblGrid>
      <w:tr w:rsidR="00215E56" w14:paraId="6C4DBC1A" w14:textId="77777777">
        <w:tc>
          <w:tcPr>
            <w:tcW w:w="2025" w:type="dxa"/>
            <w:tcBorders>
              <w:top w:val="single" w:sz="8" w:space="0" w:color="B7B7B7"/>
              <w:left w:val="single" w:sz="8" w:space="0" w:color="B7B7B7"/>
              <w:bottom w:val="single" w:sz="8" w:space="0" w:color="B7B7B7"/>
              <w:right w:val="single" w:sz="8" w:space="0" w:color="B7B7B7"/>
            </w:tcBorders>
            <w:shd w:val="clear" w:color="auto" w:fill="B7B7B7"/>
            <w:tcMar>
              <w:top w:w="100" w:type="dxa"/>
              <w:left w:w="100" w:type="dxa"/>
              <w:bottom w:w="100" w:type="dxa"/>
              <w:right w:w="100" w:type="dxa"/>
            </w:tcMar>
          </w:tcPr>
          <w:p w14:paraId="3F264CD6" w14:textId="77777777" w:rsidR="00215E56" w:rsidRDefault="00000000">
            <w:pPr>
              <w:widowControl w:val="0"/>
              <w:spacing w:line="240" w:lineRule="auto"/>
              <w:jc w:val="both"/>
              <w:rPr>
                <w:rFonts w:ascii="Calibri" w:eastAsia="Calibri" w:hAnsi="Calibri" w:cs="Calibri"/>
                <w:b/>
                <w:bCs/>
              </w:rPr>
            </w:pPr>
            <w:r>
              <w:rPr>
                <w:rFonts w:ascii="Calibri" w:eastAsia="Calibri" w:hAnsi="Calibri" w:cs="Calibri"/>
                <w:b/>
                <w:bCs/>
              </w:rPr>
              <w:t>ROL SCRUM</w:t>
            </w:r>
          </w:p>
        </w:tc>
        <w:tc>
          <w:tcPr>
            <w:tcW w:w="1530" w:type="dxa"/>
            <w:tcBorders>
              <w:top w:val="single" w:sz="8" w:space="0" w:color="B7B7B7"/>
              <w:left w:val="single" w:sz="8" w:space="0" w:color="B7B7B7"/>
              <w:bottom w:val="single" w:sz="8" w:space="0" w:color="B7B7B7"/>
              <w:right w:val="single" w:sz="8" w:space="0" w:color="B7B7B7"/>
            </w:tcBorders>
            <w:shd w:val="clear" w:color="auto" w:fill="B7B7B7"/>
            <w:tcMar>
              <w:top w:w="100" w:type="dxa"/>
              <w:left w:w="100" w:type="dxa"/>
              <w:bottom w:w="100" w:type="dxa"/>
              <w:right w:w="100" w:type="dxa"/>
            </w:tcMar>
          </w:tcPr>
          <w:p w14:paraId="3B5E7599" w14:textId="77777777" w:rsidR="00215E56" w:rsidRDefault="00000000">
            <w:pPr>
              <w:widowControl w:val="0"/>
              <w:spacing w:line="240" w:lineRule="auto"/>
              <w:jc w:val="both"/>
              <w:rPr>
                <w:rFonts w:ascii="Calibri" w:eastAsia="Calibri" w:hAnsi="Calibri" w:cs="Calibri"/>
                <w:b/>
                <w:bCs/>
              </w:rPr>
            </w:pPr>
            <w:r>
              <w:rPr>
                <w:rFonts w:ascii="Calibri" w:eastAsia="Calibri" w:hAnsi="Calibri" w:cs="Calibri"/>
                <w:b/>
                <w:bCs/>
              </w:rPr>
              <w:t>INTEGRANTES</w:t>
            </w:r>
          </w:p>
        </w:tc>
        <w:tc>
          <w:tcPr>
            <w:tcW w:w="5925" w:type="dxa"/>
            <w:tcBorders>
              <w:top w:val="single" w:sz="8" w:space="0" w:color="B7B7B7"/>
              <w:left w:val="single" w:sz="8" w:space="0" w:color="B7B7B7"/>
              <w:bottom w:val="single" w:sz="6" w:space="0" w:color="B7B7B7"/>
              <w:right w:val="single" w:sz="8" w:space="0" w:color="B7B7B7"/>
            </w:tcBorders>
            <w:shd w:val="clear" w:color="auto" w:fill="B7B7B7"/>
            <w:tcMar>
              <w:top w:w="100" w:type="dxa"/>
              <w:left w:w="100" w:type="dxa"/>
              <w:bottom w:w="100" w:type="dxa"/>
              <w:right w:w="100" w:type="dxa"/>
            </w:tcMar>
          </w:tcPr>
          <w:p w14:paraId="31D24FD7" w14:textId="77777777" w:rsidR="00215E56" w:rsidRDefault="00000000">
            <w:pPr>
              <w:widowControl w:val="0"/>
              <w:spacing w:line="240" w:lineRule="auto"/>
              <w:jc w:val="both"/>
              <w:rPr>
                <w:rFonts w:ascii="Calibri" w:eastAsia="Calibri" w:hAnsi="Calibri" w:cs="Calibri"/>
                <w:b/>
                <w:bCs/>
              </w:rPr>
            </w:pPr>
            <w:r>
              <w:rPr>
                <w:rFonts w:ascii="Calibri" w:eastAsia="Calibri" w:hAnsi="Calibri" w:cs="Calibri"/>
                <w:b/>
                <w:bCs/>
              </w:rPr>
              <w:t>RESPONSABILIDADES</w:t>
            </w:r>
          </w:p>
        </w:tc>
      </w:tr>
      <w:tr w:rsidR="00215E56" w14:paraId="647F25B3" w14:textId="77777777">
        <w:tc>
          <w:tcPr>
            <w:tcW w:w="202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D3618D8"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Product Owner (PO)</w:t>
            </w:r>
          </w:p>
        </w:tc>
        <w:tc>
          <w:tcPr>
            <w:tcW w:w="1530" w:type="dxa"/>
            <w:tcBorders>
              <w:top w:val="single" w:sz="8" w:space="0" w:color="B7B7B7"/>
              <w:left w:val="single" w:sz="8" w:space="0" w:color="B7B7B7"/>
              <w:bottom w:val="single" w:sz="8" w:space="0" w:color="B7B7B7"/>
              <w:right w:val="single" w:sz="6" w:space="0" w:color="B7B7B7"/>
            </w:tcBorders>
            <w:tcMar>
              <w:top w:w="100" w:type="dxa"/>
              <w:left w:w="100" w:type="dxa"/>
              <w:bottom w:w="100" w:type="dxa"/>
              <w:right w:w="100" w:type="dxa"/>
            </w:tcMar>
          </w:tcPr>
          <w:p w14:paraId="1F6409C9"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Catalina González</w:t>
            </w:r>
          </w:p>
        </w:tc>
        <w:tc>
          <w:tcPr>
            <w:tcW w:w="5925" w:type="dxa"/>
            <w:tcBorders>
              <w:top w:val="single" w:sz="6" w:space="0" w:color="B7B7B7"/>
              <w:left w:val="single" w:sz="6" w:space="0" w:color="B7B7B7"/>
              <w:bottom w:val="single" w:sz="6" w:space="0" w:color="B7B7B7"/>
              <w:right w:val="single" w:sz="6" w:space="0" w:color="B7B7B7"/>
            </w:tcBorders>
            <w:tcMar>
              <w:top w:w="120" w:type="dxa"/>
              <w:left w:w="120" w:type="dxa"/>
              <w:bottom w:w="120" w:type="dxa"/>
              <w:right w:w="120" w:type="dxa"/>
            </w:tcMar>
          </w:tcPr>
          <w:p w14:paraId="5BD82C79"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Responsable de maximizar el valor del producto y representar la voz del usuario.</w:t>
            </w:r>
          </w:p>
          <w:p w14:paraId="0F2F109A"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Crear, priorizar y mantener el Product Backlog.</w:t>
            </w:r>
          </w:p>
          <w:p w14:paraId="1B9C93FA"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Definir los criterios de aceptación e inspeccionar los avances.</w:t>
            </w:r>
          </w:p>
          <w:p w14:paraId="60E5A1DB" w14:textId="77777777" w:rsidR="00215E56" w:rsidRDefault="00000000">
            <w:pPr>
              <w:widowControl w:val="0"/>
              <w:spacing w:before="120" w:after="120" w:line="240" w:lineRule="auto"/>
              <w:jc w:val="both"/>
              <w:rPr>
                <w:rFonts w:ascii="Calibri" w:eastAsia="Calibri" w:hAnsi="Calibri" w:cs="Calibri"/>
              </w:rPr>
            </w:pPr>
            <w:r>
              <w:rPr>
                <w:rFonts w:ascii="Calibri" w:eastAsia="Calibri" w:hAnsi="Calibri" w:cs="Calibri"/>
              </w:rPr>
              <w:t>• Liderar el área de Quality Assurance (QA) y ejecución del plan de pruebas.</w:t>
            </w:r>
          </w:p>
        </w:tc>
      </w:tr>
      <w:tr w:rsidR="00215E56" w14:paraId="57427DE9" w14:textId="77777777">
        <w:tc>
          <w:tcPr>
            <w:tcW w:w="202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CD62761"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Scrum Master (SM)</w:t>
            </w:r>
          </w:p>
        </w:tc>
        <w:tc>
          <w:tcPr>
            <w:tcW w:w="1530" w:type="dxa"/>
            <w:tcBorders>
              <w:top w:val="single" w:sz="8" w:space="0" w:color="B7B7B7"/>
              <w:left w:val="single" w:sz="8" w:space="0" w:color="B7B7B7"/>
              <w:bottom w:val="single" w:sz="8" w:space="0" w:color="B7B7B7"/>
              <w:right w:val="single" w:sz="6" w:space="0" w:color="B7B7B7"/>
            </w:tcBorders>
            <w:tcMar>
              <w:top w:w="100" w:type="dxa"/>
              <w:left w:w="100" w:type="dxa"/>
              <w:bottom w:w="100" w:type="dxa"/>
              <w:right w:w="100" w:type="dxa"/>
            </w:tcMar>
          </w:tcPr>
          <w:p w14:paraId="3EB1AEE5"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Noemí Goler</w:t>
            </w:r>
          </w:p>
        </w:tc>
        <w:tc>
          <w:tcPr>
            <w:tcW w:w="5925" w:type="dxa"/>
            <w:tcBorders>
              <w:top w:val="single" w:sz="6" w:space="0" w:color="B7B7B7"/>
              <w:left w:val="single" w:sz="6" w:space="0" w:color="B7B7B7"/>
              <w:bottom w:val="single" w:sz="6" w:space="0" w:color="B7B7B7"/>
              <w:right w:val="single" w:sz="6" w:space="0" w:color="B7B7B7"/>
            </w:tcBorders>
            <w:shd w:val="clear" w:color="auto" w:fill="F9FAFB"/>
            <w:tcMar>
              <w:top w:w="120" w:type="dxa"/>
              <w:left w:w="120" w:type="dxa"/>
              <w:bottom w:w="120" w:type="dxa"/>
              <w:right w:w="120" w:type="dxa"/>
            </w:tcMar>
          </w:tcPr>
          <w:p w14:paraId="418F6E5E"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Responsable de velar por la correcta adopción del marco Scrum.</w:t>
            </w:r>
          </w:p>
          <w:p w14:paraId="3689EA8F"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Facilitar las ceremonias (Sprint Planning, Dailies, Retrospectivas).</w:t>
            </w:r>
          </w:p>
          <w:p w14:paraId="63F844B1"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Remover impedimentos para asegurar la productividad del equipo.</w:t>
            </w:r>
          </w:p>
          <w:p w14:paraId="467024D9" w14:textId="77777777" w:rsidR="00215E56" w:rsidRDefault="00000000">
            <w:pPr>
              <w:widowControl w:val="0"/>
              <w:spacing w:before="120" w:after="120" w:line="240" w:lineRule="auto"/>
              <w:jc w:val="both"/>
              <w:rPr>
                <w:rFonts w:ascii="Calibri" w:eastAsia="Calibri" w:hAnsi="Calibri" w:cs="Calibri"/>
              </w:rPr>
            </w:pPr>
            <w:r>
              <w:rPr>
                <w:rFonts w:ascii="Calibri" w:eastAsia="Calibri" w:hAnsi="Calibri" w:cs="Calibri"/>
              </w:rPr>
              <w:t>• Liderar el diseño de Arquitectura de Software, modelo de datos y UML.</w:t>
            </w:r>
          </w:p>
        </w:tc>
      </w:tr>
      <w:tr w:rsidR="00215E56" w14:paraId="55D5066D" w14:textId="77777777">
        <w:tc>
          <w:tcPr>
            <w:tcW w:w="202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2CE52EC2"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Team Scrum/Dev DevsOps</w:t>
            </w:r>
          </w:p>
        </w:tc>
        <w:tc>
          <w:tcPr>
            <w:tcW w:w="1530" w:type="dxa"/>
            <w:tcBorders>
              <w:top w:val="single" w:sz="8" w:space="0" w:color="B7B7B7"/>
              <w:left w:val="single" w:sz="8" w:space="0" w:color="B7B7B7"/>
              <w:bottom w:val="single" w:sz="8" w:space="0" w:color="B7B7B7"/>
              <w:right w:val="single" w:sz="6" w:space="0" w:color="B7B7B7"/>
            </w:tcBorders>
            <w:tcMar>
              <w:top w:w="100" w:type="dxa"/>
              <w:left w:w="100" w:type="dxa"/>
              <w:bottom w:w="100" w:type="dxa"/>
              <w:right w:w="100" w:type="dxa"/>
            </w:tcMar>
          </w:tcPr>
          <w:p w14:paraId="6F3F9D85"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Bayrom Caamaño</w:t>
            </w:r>
          </w:p>
        </w:tc>
        <w:tc>
          <w:tcPr>
            <w:tcW w:w="5925" w:type="dxa"/>
            <w:tcBorders>
              <w:top w:val="single" w:sz="6" w:space="0" w:color="B7B7B7"/>
              <w:left w:val="single" w:sz="6" w:space="0" w:color="B7B7B7"/>
              <w:bottom w:val="single" w:sz="6" w:space="0" w:color="B7B7B7"/>
              <w:right w:val="single" w:sz="6" w:space="0" w:color="B7B7B7"/>
            </w:tcBorders>
            <w:tcMar>
              <w:top w:w="120" w:type="dxa"/>
              <w:left w:w="120" w:type="dxa"/>
              <w:bottom w:w="120" w:type="dxa"/>
              <w:right w:w="120" w:type="dxa"/>
            </w:tcMar>
          </w:tcPr>
          <w:p w14:paraId="768AD75F"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Responsable del desarrollo, codificación e integración técnica del sistema.</w:t>
            </w:r>
          </w:p>
          <w:p w14:paraId="4775529E"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Configuración y contenerización de la solución mediante Docker.</w:t>
            </w:r>
          </w:p>
          <w:p w14:paraId="7AEF6205" w14:textId="77777777" w:rsidR="00215E56" w:rsidRDefault="00000000">
            <w:pPr>
              <w:widowControl w:val="0"/>
              <w:spacing w:line="240" w:lineRule="auto"/>
              <w:jc w:val="both"/>
              <w:rPr>
                <w:rFonts w:ascii="Calibri" w:eastAsia="Calibri" w:hAnsi="Calibri" w:cs="Calibri"/>
              </w:rPr>
            </w:pPr>
            <w:r>
              <w:rPr>
                <w:rFonts w:ascii="Calibri" w:eastAsia="Calibri" w:hAnsi="Calibri" w:cs="Calibri"/>
              </w:rPr>
              <w:t>• Autoorganización y colaboración técnica en cada Sprint.</w:t>
            </w:r>
          </w:p>
          <w:p w14:paraId="4C9045DD" w14:textId="77777777" w:rsidR="00215E56" w:rsidRDefault="00000000">
            <w:pPr>
              <w:widowControl w:val="0"/>
              <w:spacing w:before="120" w:after="120" w:line="240" w:lineRule="auto"/>
              <w:jc w:val="both"/>
              <w:rPr>
                <w:rFonts w:ascii="Calibri" w:eastAsia="Calibri" w:hAnsi="Calibri" w:cs="Calibri"/>
              </w:rPr>
            </w:pPr>
            <w:r>
              <w:rPr>
                <w:rFonts w:ascii="Calibri" w:eastAsia="Calibri" w:hAnsi="Calibri" w:cs="Calibri"/>
              </w:rPr>
              <w:t>• Redacción del Manual Técnico, README.md y guía de despliegue.</w:t>
            </w:r>
          </w:p>
        </w:tc>
      </w:tr>
    </w:tbl>
    <w:p w14:paraId="686466F3" w14:textId="77777777" w:rsidR="00215E56" w:rsidRDefault="00215E56">
      <w:pPr>
        <w:jc w:val="both"/>
        <w:rPr>
          <w:rFonts w:ascii="Calibri" w:eastAsia="Calibri" w:hAnsi="Calibri" w:cs="Calibri"/>
        </w:rPr>
      </w:pPr>
    </w:p>
    <w:sectPr w:rsidR="00215E56">
      <w:headerReference w:type="default" r:id="rId7"/>
      <w:footerReference w:type="default" r:id="rId8"/>
      <w:headerReference w:type="first" r:id="rId9"/>
      <w:footerReference w:type="first" r:id="rId1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0F0D2" w14:textId="77777777" w:rsidR="007A7EFD" w:rsidRDefault="007A7EFD">
      <w:pPr>
        <w:spacing w:line="240" w:lineRule="auto"/>
      </w:pPr>
      <w:r>
        <w:separator/>
      </w:r>
    </w:p>
  </w:endnote>
  <w:endnote w:type="continuationSeparator" w:id="0">
    <w:p w14:paraId="509B7F28" w14:textId="77777777" w:rsidR="007A7EFD" w:rsidRDefault="007A7EF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AE3AC1-F320-42BC-905E-623EC84D9BC2}"/>
    <w:embedBold r:id="rId2" w:fontKey="{8F96901D-F373-4BA5-8C3B-436AA71A537A}"/>
  </w:font>
  <w:font w:name="Cambria">
    <w:panose1 w:val="02040503050406030204"/>
    <w:charset w:val="00"/>
    <w:family w:val="roman"/>
    <w:pitch w:val="variable"/>
    <w:sig w:usb0="E00006FF" w:usb1="420024FF" w:usb2="02000000" w:usb3="00000000" w:csb0="0000019F" w:csb1="00000000"/>
    <w:embedRegular r:id="rId3" w:fontKey="{C316AB71-8C87-46C1-AFD1-E5873E3C01A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FC94" w14:textId="77777777" w:rsidR="00215E56" w:rsidRDefault="00000000">
    <w:pPr>
      <w:jc w:val="right"/>
      <w:rPr>
        <w:rFonts w:ascii="Calibri" w:eastAsia="Calibri" w:hAnsi="Calibri" w:cs="Calibri"/>
        <w:color w:val="999999"/>
        <w:sz w:val="20"/>
        <w:szCs w:val="20"/>
      </w:rPr>
    </w:pPr>
    <w:r>
      <w:rPr>
        <w:rFonts w:ascii="Calibri" w:eastAsia="Calibri" w:hAnsi="Calibri" w:cs="Calibri"/>
        <w:color w:val="999999"/>
        <w:sz w:val="20"/>
        <w:szCs w:val="20"/>
      </w:rPr>
      <w:fldChar w:fldCharType="begin"/>
    </w:r>
    <w:r>
      <w:rPr>
        <w:rFonts w:ascii="Calibri" w:eastAsia="Calibri" w:hAnsi="Calibri" w:cs="Calibri"/>
        <w:color w:val="999999"/>
        <w:sz w:val="20"/>
        <w:szCs w:val="20"/>
      </w:rPr>
      <w:instrText>PAGE</w:instrText>
    </w:r>
    <w:r>
      <w:rPr>
        <w:rFonts w:ascii="Calibri" w:eastAsia="Calibri" w:hAnsi="Calibri" w:cs="Calibri"/>
        <w:color w:val="999999"/>
        <w:sz w:val="20"/>
        <w:szCs w:val="20"/>
      </w:rPr>
      <w:fldChar w:fldCharType="separate"/>
    </w:r>
    <w:r w:rsidR="00131972">
      <w:rPr>
        <w:rFonts w:ascii="Calibri" w:eastAsia="Calibri" w:hAnsi="Calibri" w:cs="Calibri"/>
        <w:noProof/>
        <w:color w:val="999999"/>
        <w:sz w:val="20"/>
        <w:szCs w:val="20"/>
      </w:rPr>
      <w:t>2</w:t>
    </w:r>
    <w:r>
      <w:rPr>
        <w:rFonts w:ascii="Calibri" w:eastAsia="Calibri" w:hAnsi="Calibri" w:cs="Calibri"/>
        <w:color w:val="999999"/>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1A7DC" w14:textId="77777777" w:rsidR="00215E56" w:rsidRDefault="00000000">
    <w:pPr>
      <w:jc w:val="center"/>
      <w:rPr>
        <w:rFonts w:ascii="Calibri" w:eastAsia="Calibri" w:hAnsi="Calibri" w:cs="Calibri"/>
      </w:rPr>
    </w:pPr>
    <w:r>
      <w:rPr>
        <w:rFonts w:ascii="Calibri" w:eastAsia="Calibri" w:hAnsi="Calibri" w:cs="Calibri"/>
      </w:rPr>
      <w:fldChar w:fldCharType="begin"/>
    </w:r>
    <w:r>
      <w:rPr>
        <w:rFonts w:ascii="Calibri" w:eastAsia="Calibri" w:hAnsi="Calibri" w:cs="Calibri"/>
      </w:rPr>
      <w:instrText>PAGE</w:instrText>
    </w:r>
    <w:r>
      <w:rPr>
        <w:rFonts w:ascii="Calibri" w:eastAsia="Calibri" w:hAnsi="Calibri" w:cs="Calibri"/>
      </w:rPr>
      <w:fldChar w:fldCharType="separate"/>
    </w:r>
    <w:r w:rsidR="00131972">
      <w:rPr>
        <w:rFonts w:ascii="Calibri" w:eastAsia="Calibri" w:hAnsi="Calibri" w:cs="Calibri"/>
        <w:noProof/>
      </w:rPr>
      <w:t>1</w:t>
    </w:r>
    <w:r>
      <w:rPr>
        <w:rFonts w:ascii="Calibri" w:eastAsia="Calibri" w:hAnsi="Calibri" w:cs="Calibr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A46B43" w14:textId="77777777" w:rsidR="007A7EFD" w:rsidRDefault="007A7EFD">
      <w:pPr>
        <w:spacing w:line="240" w:lineRule="auto"/>
      </w:pPr>
      <w:r>
        <w:separator/>
      </w:r>
    </w:p>
  </w:footnote>
  <w:footnote w:type="continuationSeparator" w:id="0">
    <w:p w14:paraId="1680DD5A" w14:textId="77777777" w:rsidR="007A7EFD" w:rsidRDefault="007A7EF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A76BF" w14:textId="77777777" w:rsidR="00215E56" w:rsidRDefault="00000000">
    <w:pPr>
      <w:spacing w:after="160" w:line="259" w:lineRule="auto"/>
      <w:jc w:val="right"/>
    </w:pPr>
    <w:r>
      <w:rPr>
        <w:rFonts w:ascii="Calibri" w:eastAsia="Calibri" w:hAnsi="Calibri" w:cs="Calibri"/>
        <w:noProof/>
      </w:rPr>
      <w:drawing>
        <wp:inline distT="0" distB="0" distL="0" distR="0" wp14:anchorId="73390DF8" wp14:editId="6ED9DC7A">
          <wp:extent cx="1996440" cy="428625"/>
          <wp:effectExtent l="0" t="0" r="0" b="0"/>
          <wp:docPr id="1"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r>
      <w:rPr>
        <w:rFonts w:ascii="Calibri" w:eastAsia="Calibri" w:hAnsi="Calibri" w:cs="Calibri"/>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3118E" w14:textId="77777777" w:rsidR="00215E56" w:rsidRDefault="00000000">
    <w:pPr>
      <w:jc w:val="center"/>
    </w:pPr>
    <w:r>
      <w:rPr>
        <w:rFonts w:ascii="Calibri" w:eastAsia="Calibri" w:hAnsi="Calibri" w:cs="Calibri"/>
        <w:color w:val="999999"/>
        <w:sz w:val="20"/>
        <w:szCs w:val="20"/>
      </w:rPr>
      <w:t xml:space="preserve">Documento de Visión.                                                                                         </w:t>
    </w:r>
    <w:r>
      <w:rPr>
        <w:rFonts w:ascii="Calibri" w:eastAsia="Calibri" w:hAnsi="Calibri" w:cs="Calibri"/>
        <w:noProof/>
      </w:rPr>
      <w:drawing>
        <wp:inline distT="0" distB="0" distL="0" distR="0" wp14:anchorId="36EC180D" wp14:editId="1A637B93">
          <wp:extent cx="1996440" cy="428625"/>
          <wp:effectExtent l="0" t="0" r="0" b="0"/>
          <wp:docPr id="2" name="image2.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2.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83F96"/>
    <w:multiLevelType w:val="multilevel"/>
    <w:tmpl w:val="5B5EA5AC"/>
    <w:lvl w:ilvl="0">
      <w:start w:val="1"/>
      <w:numFmt w:val="lowerLetter"/>
      <w:lvlText w:val="%1."/>
      <w:lvlJc w:val="left"/>
      <w:pPr>
        <w:ind w:left="1440" w:hanging="360"/>
      </w:pPr>
      <w:rPr>
        <w:rFonts w:ascii="Arial" w:eastAsia="Arial" w:hAnsi="Arial" w:cs="Arial"/>
        <w:b/>
        <w:bCs/>
        <w:color w:val="000000"/>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 w15:restartNumberingAfterBreak="0">
    <w:nsid w:val="2DDC1BD0"/>
    <w:multiLevelType w:val="multilevel"/>
    <w:tmpl w:val="75F6DA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69C4C34"/>
    <w:multiLevelType w:val="multilevel"/>
    <w:tmpl w:val="46ACA9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4E170A70"/>
    <w:multiLevelType w:val="multilevel"/>
    <w:tmpl w:val="5C68698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7AD624D0"/>
    <w:multiLevelType w:val="multilevel"/>
    <w:tmpl w:val="D8DE4EB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7FCD3CAE"/>
    <w:multiLevelType w:val="multilevel"/>
    <w:tmpl w:val="455AED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295913648">
    <w:abstractNumId w:val="5"/>
  </w:num>
  <w:num w:numId="2" w16cid:durableId="109473277">
    <w:abstractNumId w:val="0"/>
  </w:num>
  <w:num w:numId="3" w16cid:durableId="309402097">
    <w:abstractNumId w:val="2"/>
  </w:num>
  <w:num w:numId="4" w16cid:durableId="451167447">
    <w:abstractNumId w:val="3"/>
  </w:num>
  <w:num w:numId="5" w16cid:durableId="1639801010">
    <w:abstractNumId w:val="1"/>
  </w:num>
  <w:num w:numId="6" w16cid:durableId="2809568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E56"/>
    <w:rsid w:val="00131972"/>
    <w:rsid w:val="00215E56"/>
    <w:rsid w:val="007A7EFD"/>
    <w:rsid w:val="00DF00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763D9"/>
  <w15:docId w15:val="{2DE8171C-DAED-4980-B9E8-C64571696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776</Words>
  <Characters>4272</Characters>
  <Application>Microsoft Office Word</Application>
  <DocSecurity>0</DocSecurity>
  <Lines>35</Lines>
  <Paragraphs>10</Paragraphs>
  <ScaleCrop>false</ScaleCrop>
  <Company/>
  <LinksUpToDate>false</LinksUpToDate>
  <CharactersWithSpaces>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Catalina Gonzalez</cp:lastModifiedBy>
  <cp:revision>2</cp:revision>
  <dcterms:created xsi:type="dcterms:W3CDTF">2026-10-29T18:44:00Z</dcterms:created>
  <dcterms:modified xsi:type="dcterms:W3CDTF">2026-10-29T18:48:00Z</dcterms:modified>
</cp:coreProperties>
</file>