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Organización del computador II - UNGS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6792615254722"/>
          <w:szCs w:val="20.016792615254722"/>
          <w:u w:val="none"/>
          <w:shd w:fill="auto" w:val="clear"/>
          <w:vertAlign w:val="superscript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cuatrimestre del 2020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39990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TP I - Resolvente en ASM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13623046875" w:line="266.56002044677734" w:lineRule="auto"/>
        <w:ind w:left="712.3196411132812" w:right="0" w:hanging="331.718292236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Realizar un programa para la arquitectura IA32 que calcule las raíces de una función cuadrática a través de la fórmula resolvente. Los coeficientes a, b y c de la función deben ser recibidos por parámetro. Considerar que estos podrían tomar valores de punto flotante o no.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328125" w:line="240" w:lineRule="auto"/>
        <w:ind w:left="1438.68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Fórmula resolvente: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2573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1677807" cy="10104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807" cy="101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.72152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Asumir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464111328125" w:line="240" w:lineRule="auto"/>
        <w:ind w:left="1596.67877197265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3509979248047"/>
          <w:szCs w:val="28.02350997924804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− 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 c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950592041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, 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2158203125" w:line="240" w:lineRule="auto"/>
        <w:ind w:left="1082.950592041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&gt; 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392578125" w:line="262.3949432373047" w:lineRule="auto"/>
        <w:ind w:left="722.1678161621094" w:right="10.174560546875" w:hanging="364.625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Hacer un programa en C, que solicite al usuario estos valores a,b y c. Invocar a la función del punto 1 desde C.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5400390625" w:line="262.39545822143555" w:lineRule="auto"/>
        <w:ind w:left="714.7215270996094" w:right="6.925048828125" w:hanging="352.375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 Compilar y linkear los archivos objeto de manera separada. Obtener un ejecutable que muestre por consola las raíces obtenidas.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076171875" w:line="240" w:lineRule="auto"/>
        <w:ind w:left="1.8034362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Condiciones de entrega: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1484375" w:line="262.3949432373047" w:lineRule="auto"/>
        <w:ind w:left="714.7215270996094" w:right="5.693359375" w:hanging="341.3262939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Se deberá entregar un repositorio Git con acceso público. El cual deberá contar con un archivo README.md que indique la forma de ejecutar el enunciado y capturas mostrando el funcionamiento.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8131103515625" w:line="240" w:lineRule="auto"/>
        <w:ind w:left="373.39523315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 el mismo repositorio deberá existir un apartado con los ejercicios obligatorios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13623046875" w:line="240" w:lineRule="auto"/>
        <w:ind w:left="1093.9997863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Ejercicio 4 - Gestión de memoria.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9951171875" w:line="240" w:lineRule="auto"/>
        <w:ind w:left="1093.9997863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Ejercicio 6 - Gestión de memoria.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09375" w:line="240" w:lineRule="auto"/>
        <w:ind w:left="1093.9997863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Ejercicio 7 - Gestión de memoria.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9951171875" w:line="240" w:lineRule="auto"/>
        <w:ind w:left="1093.9997863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Ejercicio 4 - FPU.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13623046875" w:line="240" w:lineRule="auto"/>
        <w:ind w:left="373.39523315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Fecha de entrega: 29/10/2020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1.5402221679688" w:line="240" w:lineRule="auto"/>
        <w:ind w:left="4459.91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</w:t>
      </w:r>
    </w:p>
    <w:sectPr>
      <w:pgSz w:h="16860" w:w="11920" w:orient="portrait"/>
      <w:pgMar w:bottom="811.536865234375" w:top="700.63720703125" w:left="1449.013671875" w:right="1408.9880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