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CD3BE" w14:textId="77777777" w:rsidR="00AD6A74" w:rsidRPr="00102391" w:rsidRDefault="00AD6A74" w:rsidP="00D36B2B">
      <w:pPr>
        <w:jc w:val="center"/>
      </w:pPr>
      <w:r w:rsidRPr="00102391">
        <w:rPr>
          <w:sz w:val="28"/>
          <w:szCs w:val="28"/>
        </w:rPr>
        <w:t>Московский государственный технический университет им. Н.Э. Баумана</w:t>
      </w:r>
    </w:p>
    <w:p w14:paraId="71A78EA6" w14:textId="77777777" w:rsidR="00D36B2B" w:rsidRDefault="00AD6A74" w:rsidP="00D36B2B">
      <w:pPr>
        <w:jc w:val="center"/>
      </w:pPr>
      <w:r w:rsidRPr="00102391">
        <w:t>Факультет «</w:t>
      </w:r>
      <w:r w:rsidR="00D36B2B">
        <w:t>Головной учебно-исследовательский и методический центр</w:t>
      </w:r>
    </w:p>
    <w:p w14:paraId="16940A59" w14:textId="441873BC" w:rsidR="00AD6A74" w:rsidRPr="00102391" w:rsidRDefault="00D36B2B" w:rsidP="00D36B2B">
      <w:pPr>
        <w:jc w:val="center"/>
      </w:pPr>
      <w:r>
        <w:t>профессиональной реабилитации лиц с ограниченными возможностями здоровья (инвалидов)</w:t>
      </w:r>
      <w:r w:rsidR="00AD6A74" w:rsidRPr="00102391">
        <w:t>»</w:t>
      </w:r>
    </w:p>
    <w:p w14:paraId="485DC894" w14:textId="77777777" w:rsidR="00AD6A74" w:rsidRPr="00102391" w:rsidRDefault="00AD6A74" w:rsidP="00AD6A74">
      <w:pPr>
        <w:jc w:val="center"/>
        <w:rPr>
          <w:b/>
          <w:sz w:val="40"/>
          <w:szCs w:val="40"/>
        </w:rPr>
      </w:pPr>
      <w:r w:rsidRPr="00102391">
        <w:t>Кафедра «Системы обработки информации и управления»</w:t>
      </w:r>
    </w:p>
    <w:p w14:paraId="50E4C436" w14:textId="77777777" w:rsidR="00AD6A74" w:rsidRPr="00102391" w:rsidRDefault="00AD6A74" w:rsidP="00AD6A74">
      <w:pPr>
        <w:jc w:val="center"/>
        <w:rPr>
          <w:b/>
          <w:sz w:val="36"/>
          <w:szCs w:val="36"/>
        </w:rPr>
      </w:pPr>
    </w:p>
    <w:p w14:paraId="73481B6A" w14:textId="77777777" w:rsidR="00AD6A74" w:rsidRPr="00102391" w:rsidRDefault="00AD6A74" w:rsidP="00AD6A74">
      <w:pPr>
        <w:jc w:val="center"/>
        <w:rPr>
          <w:b/>
          <w:sz w:val="36"/>
          <w:szCs w:val="36"/>
        </w:rPr>
      </w:pPr>
    </w:p>
    <w:p w14:paraId="30509C82" w14:textId="77777777" w:rsidR="00AD6A74" w:rsidRPr="00102391" w:rsidRDefault="00AD6A74" w:rsidP="00AD6A74">
      <w:pPr>
        <w:jc w:val="center"/>
        <w:rPr>
          <w:b/>
          <w:sz w:val="36"/>
          <w:szCs w:val="36"/>
        </w:rPr>
      </w:pPr>
      <w:r w:rsidRPr="00102391">
        <w:rPr>
          <w:noProof/>
          <w:sz w:val="28"/>
          <w:szCs w:val="28"/>
          <w:lang w:eastAsia="ru-RU"/>
        </w:rPr>
        <w:drawing>
          <wp:inline distT="0" distB="0" distL="0" distR="0" wp14:anchorId="37F8B61C" wp14:editId="5B6F2118">
            <wp:extent cx="1204595" cy="1433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4595" cy="1433195"/>
                    </a:xfrm>
                    <a:prstGeom prst="rect">
                      <a:avLst/>
                    </a:prstGeom>
                    <a:solidFill>
                      <a:srgbClr val="FFFFFF"/>
                    </a:solidFill>
                    <a:ln>
                      <a:noFill/>
                    </a:ln>
                  </pic:spPr>
                </pic:pic>
              </a:graphicData>
            </a:graphic>
          </wp:inline>
        </w:drawing>
      </w:r>
    </w:p>
    <w:p w14:paraId="1F90E964" w14:textId="77777777" w:rsidR="00AD6A74" w:rsidRPr="00102391" w:rsidRDefault="00AD6A74" w:rsidP="00AD6A74">
      <w:pPr>
        <w:jc w:val="center"/>
        <w:rPr>
          <w:b/>
          <w:sz w:val="36"/>
          <w:szCs w:val="36"/>
        </w:rPr>
      </w:pPr>
    </w:p>
    <w:p w14:paraId="155663B8" w14:textId="77777777" w:rsidR="00AD6A74" w:rsidRPr="00102391" w:rsidRDefault="00AD6A74" w:rsidP="00AD6A74">
      <w:pPr>
        <w:pStyle w:val="Default"/>
        <w:jc w:val="center"/>
        <w:rPr>
          <w:sz w:val="36"/>
          <w:szCs w:val="36"/>
        </w:rPr>
      </w:pPr>
    </w:p>
    <w:p w14:paraId="2E3C3AC6" w14:textId="4B9BAD0E" w:rsidR="00AD6A74" w:rsidRPr="00102391" w:rsidRDefault="004D6A1E" w:rsidP="00AD6A74">
      <w:pPr>
        <w:adjustRightInd w:val="0"/>
        <w:spacing w:before="120" w:after="360"/>
        <w:jc w:val="center"/>
        <w:rPr>
          <w:b/>
          <w:sz w:val="32"/>
          <w:szCs w:val="32"/>
        </w:rPr>
      </w:pPr>
      <w:r>
        <w:rPr>
          <w:b/>
          <w:sz w:val="32"/>
          <w:szCs w:val="32"/>
        </w:rPr>
        <w:t xml:space="preserve">Лабораторная работа </w:t>
      </w:r>
      <w:r w:rsidR="000925AB">
        <w:rPr>
          <w:b/>
          <w:sz w:val="32"/>
          <w:szCs w:val="32"/>
        </w:rPr>
        <w:t>2</w:t>
      </w:r>
    </w:p>
    <w:p w14:paraId="57A788DB" w14:textId="1CF5AEE0" w:rsidR="00AD6A74" w:rsidRDefault="00AD6A74" w:rsidP="00AD6A74">
      <w:pPr>
        <w:adjustRightInd w:val="0"/>
        <w:spacing w:before="120" w:after="360"/>
        <w:jc w:val="center"/>
        <w:rPr>
          <w:b/>
          <w:sz w:val="32"/>
          <w:szCs w:val="32"/>
        </w:rPr>
      </w:pPr>
      <w:r w:rsidRPr="00102391">
        <w:rPr>
          <w:b/>
          <w:sz w:val="32"/>
          <w:szCs w:val="32"/>
        </w:rPr>
        <w:t>по дисциплине «</w:t>
      </w:r>
      <w:r w:rsidR="004D6A1E">
        <w:rPr>
          <w:b/>
          <w:sz w:val="32"/>
          <w:szCs w:val="32"/>
        </w:rPr>
        <w:t>Методы машинного обучения в АСОИУ</w:t>
      </w:r>
      <w:r w:rsidRPr="00102391">
        <w:rPr>
          <w:b/>
          <w:sz w:val="32"/>
          <w:szCs w:val="32"/>
        </w:rPr>
        <w:t xml:space="preserve">» </w:t>
      </w:r>
    </w:p>
    <w:p w14:paraId="5B46033F" w14:textId="7A1F5AA7" w:rsidR="00D36B2B" w:rsidRDefault="00B20CDC" w:rsidP="00B20CDC">
      <w:pPr>
        <w:adjustRightInd w:val="0"/>
        <w:spacing w:before="120" w:after="360"/>
        <w:jc w:val="center"/>
        <w:rPr>
          <w:b/>
          <w:sz w:val="32"/>
          <w:szCs w:val="32"/>
        </w:rPr>
      </w:pPr>
      <w:r w:rsidRPr="00B20CDC">
        <w:rPr>
          <w:b/>
          <w:sz w:val="32"/>
          <w:szCs w:val="32"/>
        </w:rPr>
        <w:t>"</w:t>
      </w:r>
      <w:r w:rsidR="004D6A1E" w:rsidRPr="004D6A1E">
        <w:t xml:space="preserve"> </w:t>
      </w:r>
      <w:r w:rsidR="000925AB">
        <w:rPr>
          <w:b/>
          <w:sz w:val="32"/>
          <w:szCs w:val="32"/>
        </w:rPr>
        <w:t>Обработка признаков</w:t>
      </w:r>
      <w:r w:rsidR="004D6A1E" w:rsidRPr="004D6A1E">
        <w:rPr>
          <w:b/>
          <w:sz w:val="32"/>
          <w:szCs w:val="32"/>
        </w:rPr>
        <w:t xml:space="preserve"> (</w:t>
      </w:r>
      <w:r w:rsidR="000925AB">
        <w:rPr>
          <w:b/>
          <w:sz w:val="32"/>
          <w:szCs w:val="32"/>
        </w:rPr>
        <w:t>часть 1</w:t>
      </w:r>
      <w:r w:rsidR="004D6A1E" w:rsidRPr="004D6A1E">
        <w:rPr>
          <w:b/>
          <w:sz w:val="32"/>
          <w:szCs w:val="32"/>
        </w:rPr>
        <w:t xml:space="preserve">) </w:t>
      </w:r>
      <w:r w:rsidRPr="00B20CDC">
        <w:rPr>
          <w:b/>
          <w:sz w:val="32"/>
          <w:szCs w:val="32"/>
        </w:rPr>
        <w:t>"</w:t>
      </w:r>
    </w:p>
    <w:p w14:paraId="7FCEACB2" w14:textId="77777777" w:rsidR="00B20CDC" w:rsidRDefault="00B20CDC" w:rsidP="00B20CDC">
      <w:pPr>
        <w:adjustRightInd w:val="0"/>
        <w:spacing w:before="120" w:after="360"/>
        <w:jc w:val="center"/>
        <w:rPr>
          <w:sz w:val="20"/>
          <w:szCs w:val="20"/>
        </w:rPr>
      </w:pPr>
    </w:p>
    <w:p w14:paraId="551EAAC2" w14:textId="77777777" w:rsidR="004D6A1E" w:rsidRPr="00102391" w:rsidRDefault="004D6A1E" w:rsidP="00B20CDC">
      <w:pPr>
        <w:adjustRightInd w:val="0"/>
        <w:spacing w:before="120" w:after="360"/>
        <w:jc w:val="center"/>
        <w:rPr>
          <w:sz w:val="20"/>
          <w:szCs w:val="20"/>
        </w:rPr>
      </w:pPr>
    </w:p>
    <w:p w14:paraId="4A500F19" w14:textId="493E3602" w:rsidR="00AD6A74" w:rsidRPr="00102391" w:rsidRDefault="00AD6A74" w:rsidP="00AD6A74">
      <w:pPr>
        <w:spacing w:after="120"/>
        <w:jc w:val="right"/>
        <w:rPr>
          <w:sz w:val="28"/>
        </w:rPr>
      </w:pPr>
      <w:r>
        <w:rPr>
          <w:sz w:val="28"/>
        </w:rPr>
        <w:t>СТУДЕНТ</w:t>
      </w:r>
      <w:r w:rsidRPr="00102391">
        <w:rPr>
          <w:sz w:val="28"/>
        </w:rPr>
        <w:t>:</w:t>
      </w:r>
    </w:p>
    <w:p w14:paraId="7C602000" w14:textId="2F12C2F5" w:rsidR="00AD6A74" w:rsidRPr="00102391" w:rsidRDefault="00AD6A74" w:rsidP="00AD6A74">
      <w:pPr>
        <w:spacing w:after="120"/>
        <w:jc w:val="right"/>
        <w:rPr>
          <w:szCs w:val="20"/>
        </w:rPr>
      </w:pPr>
      <w:r w:rsidRPr="00102391">
        <w:rPr>
          <w:sz w:val="28"/>
          <w:szCs w:val="20"/>
        </w:rPr>
        <w:t>студент группы ИУ5</w:t>
      </w:r>
      <w:r>
        <w:rPr>
          <w:sz w:val="28"/>
          <w:szCs w:val="20"/>
        </w:rPr>
        <w:t>Ц</w:t>
      </w:r>
      <w:r w:rsidRPr="00102391">
        <w:rPr>
          <w:sz w:val="28"/>
          <w:szCs w:val="20"/>
        </w:rPr>
        <w:t>-</w:t>
      </w:r>
      <w:r w:rsidR="00D36B2B">
        <w:rPr>
          <w:sz w:val="28"/>
          <w:szCs w:val="20"/>
        </w:rPr>
        <w:t>2</w:t>
      </w:r>
      <w:r>
        <w:rPr>
          <w:sz w:val="28"/>
          <w:szCs w:val="20"/>
        </w:rPr>
        <w:t>1М</w:t>
      </w:r>
    </w:p>
    <w:p w14:paraId="0EB88BC0" w14:textId="77777777" w:rsidR="00AD6A74" w:rsidRPr="00102391" w:rsidRDefault="00AD6A74" w:rsidP="00AD6A74">
      <w:pPr>
        <w:spacing w:after="120"/>
        <w:jc w:val="right"/>
        <w:rPr>
          <w:sz w:val="28"/>
          <w:szCs w:val="28"/>
        </w:rPr>
      </w:pPr>
      <w:r>
        <w:rPr>
          <w:sz w:val="28"/>
          <w:szCs w:val="28"/>
        </w:rPr>
        <w:t>Москалик</w:t>
      </w:r>
      <w:r w:rsidRPr="00102391">
        <w:rPr>
          <w:sz w:val="28"/>
          <w:szCs w:val="28"/>
        </w:rPr>
        <w:t xml:space="preserve"> А.</w:t>
      </w:r>
      <w:r>
        <w:rPr>
          <w:sz w:val="28"/>
          <w:szCs w:val="28"/>
        </w:rPr>
        <w:t>А</w:t>
      </w:r>
      <w:r w:rsidRPr="00102391">
        <w:rPr>
          <w:sz w:val="28"/>
          <w:szCs w:val="28"/>
        </w:rPr>
        <w:t>.</w:t>
      </w:r>
    </w:p>
    <w:p w14:paraId="58D5FFDE" w14:textId="77777777" w:rsidR="00AD6A74" w:rsidRPr="00102391" w:rsidRDefault="00AD6A74" w:rsidP="00AD6A74">
      <w:pPr>
        <w:spacing w:after="120"/>
        <w:jc w:val="right"/>
        <w:rPr>
          <w:sz w:val="28"/>
        </w:rPr>
      </w:pPr>
    </w:p>
    <w:p w14:paraId="24C5CD8E" w14:textId="77777777" w:rsidR="00AD6A74" w:rsidRPr="00102391" w:rsidRDefault="00AD6A74" w:rsidP="00AD6A74">
      <w:pPr>
        <w:spacing w:before="240" w:after="120"/>
        <w:jc w:val="right"/>
        <w:rPr>
          <w:sz w:val="28"/>
        </w:rPr>
      </w:pPr>
      <w:r w:rsidRPr="00102391">
        <w:rPr>
          <w:sz w:val="28"/>
        </w:rPr>
        <w:t>ПРЕПОДАВАТЕЛЬ:</w:t>
      </w:r>
    </w:p>
    <w:p w14:paraId="536B7542" w14:textId="4209F2D2" w:rsidR="00AD6A74" w:rsidRPr="004D6A1E" w:rsidRDefault="004D6A1E" w:rsidP="00AD6A74">
      <w:pPr>
        <w:spacing w:after="120"/>
        <w:jc w:val="right"/>
        <w:rPr>
          <w:sz w:val="28"/>
        </w:rPr>
      </w:pPr>
      <w:proofErr w:type="spellStart"/>
      <w:r>
        <w:rPr>
          <w:sz w:val="28"/>
        </w:rPr>
        <w:t>Гапанюк</w:t>
      </w:r>
      <w:proofErr w:type="spellEnd"/>
      <w:r>
        <w:rPr>
          <w:sz w:val="28"/>
        </w:rPr>
        <w:t xml:space="preserve"> Ю.Е. </w:t>
      </w:r>
    </w:p>
    <w:p w14:paraId="5C7E596A" w14:textId="77777777" w:rsidR="00AD6A74" w:rsidRPr="00102391" w:rsidRDefault="00AD6A74" w:rsidP="00AD6A74">
      <w:pPr>
        <w:rPr>
          <w:sz w:val="28"/>
          <w:szCs w:val="28"/>
        </w:rPr>
      </w:pPr>
    </w:p>
    <w:p w14:paraId="76391BAF" w14:textId="77777777" w:rsidR="00AD6A74" w:rsidRDefault="00AD6A74" w:rsidP="00AD6A74">
      <w:pPr>
        <w:tabs>
          <w:tab w:val="left" w:pos="7938"/>
        </w:tabs>
        <w:rPr>
          <w:sz w:val="28"/>
          <w:szCs w:val="28"/>
        </w:rPr>
      </w:pPr>
    </w:p>
    <w:p w14:paraId="07E80329" w14:textId="77777777" w:rsidR="00AD6A74" w:rsidRDefault="00AD6A74" w:rsidP="00AD6A74">
      <w:pPr>
        <w:tabs>
          <w:tab w:val="left" w:pos="7938"/>
        </w:tabs>
        <w:rPr>
          <w:sz w:val="28"/>
          <w:szCs w:val="28"/>
        </w:rPr>
      </w:pPr>
    </w:p>
    <w:p w14:paraId="6ACDF5A9" w14:textId="77777777" w:rsidR="00AD6A74" w:rsidRDefault="00AD6A74" w:rsidP="00AD6A74">
      <w:pPr>
        <w:tabs>
          <w:tab w:val="left" w:pos="7938"/>
        </w:tabs>
        <w:rPr>
          <w:sz w:val="28"/>
          <w:szCs w:val="28"/>
        </w:rPr>
      </w:pPr>
    </w:p>
    <w:p w14:paraId="7A565651" w14:textId="77777777" w:rsidR="00AD6A74" w:rsidRDefault="00AD6A74" w:rsidP="00AD6A74">
      <w:pPr>
        <w:tabs>
          <w:tab w:val="left" w:pos="7938"/>
        </w:tabs>
        <w:rPr>
          <w:sz w:val="28"/>
          <w:szCs w:val="28"/>
        </w:rPr>
      </w:pPr>
    </w:p>
    <w:p w14:paraId="5D3A6047" w14:textId="77777777" w:rsidR="00AD6A74" w:rsidRDefault="00AD6A74" w:rsidP="00AD6A74">
      <w:pPr>
        <w:tabs>
          <w:tab w:val="left" w:pos="7938"/>
        </w:tabs>
        <w:rPr>
          <w:sz w:val="28"/>
          <w:szCs w:val="28"/>
        </w:rPr>
      </w:pPr>
    </w:p>
    <w:p w14:paraId="238C7191" w14:textId="77777777" w:rsidR="00AD6A74" w:rsidRDefault="00AD6A74" w:rsidP="00AD6A74">
      <w:pPr>
        <w:tabs>
          <w:tab w:val="left" w:pos="7938"/>
        </w:tabs>
        <w:rPr>
          <w:sz w:val="28"/>
          <w:szCs w:val="28"/>
        </w:rPr>
      </w:pPr>
    </w:p>
    <w:p w14:paraId="5DED7F1F" w14:textId="77777777" w:rsidR="00AD6A74" w:rsidRPr="00102391" w:rsidRDefault="00AD6A74" w:rsidP="00AD6A74">
      <w:pPr>
        <w:tabs>
          <w:tab w:val="left" w:pos="7938"/>
        </w:tabs>
        <w:rPr>
          <w:sz w:val="28"/>
          <w:szCs w:val="28"/>
        </w:rPr>
      </w:pPr>
    </w:p>
    <w:p w14:paraId="7B32B1FB" w14:textId="77777777" w:rsidR="00AD6A74" w:rsidRPr="00102391" w:rsidRDefault="00AD6A74" w:rsidP="00AD6A74">
      <w:pPr>
        <w:tabs>
          <w:tab w:val="left" w:pos="7938"/>
        </w:tabs>
        <w:rPr>
          <w:sz w:val="28"/>
          <w:szCs w:val="28"/>
        </w:rPr>
      </w:pPr>
    </w:p>
    <w:p w14:paraId="62E2F5B3" w14:textId="68C7F951" w:rsidR="00AD6A74" w:rsidRPr="00C70C78" w:rsidRDefault="00AD6A74" w:rsidP="00AD6A74">
      <w:pPr>
        <w:pBdr>
          <w:bottom w:val="single" w:sz="12" w:space="1" w:color="auto"/>
        </w:pBdr>
        <w:jc w:val="center"/>
        <w:rPr>
          <w:b/>
          <w:sz w:val="28"/>
          <w:szCs w:val="28"/>
        </w:rPr>
      </w:pPr>
      <w:r w:rsidRPr="00C70C78">
        <w:rPr>
          <w:sz w:val="28"/>
          <w:szCs w:val="28"/>
        </w:rPr>
        <w:t>Москва, 20</w:t>
      </w:r>
      <w:r>
        <w:rPr>
          <w:sz w:val="28"/>
          <w:szCs w:val="28"/>
        </w:rPr>
        <w:t>2</w:t>
      </w:r>
      <w:r w:rsidR="00D36B2B">
        <w:rPr>
          <w:sz w:val="28"/>
          <w:szCs w:val="28"/>
        </w:rPr>
        <w:t>4</w:t>
      </w:r>
    </w:p>
    <w:p w14:paraId="1D91F50A" w14:textId="77777777" w:rsidR="00AD6A74" w:rsidRDefault="00AD6A74" w:rsidP="00EA0F0E">
      <w:pPr>
        <w:pStyle w:val="a3"/>
        <w:spacing w:before="64"/>
        <w:ind w:left="257"/>
        <w:jc w:val="both"/>
        <w:rPr>
          <w:b/>
          <w:bCs/>
          <w:spacing w:val="-2"/>
          <w:w w:val="110"/>
          <w:sz w:val="28"/>
          <w:szCs w:val="28"/>
        </w:rPr>
      </w:pPr>
    </w:p>
    <w:p w14:paraId="38E4FA73" w14:textId="77777777" w:rsidR="00F10EA0" w:rsidRPr="00AD6A74" w:rsidRDefault="00F10EA0" w:rsidP="00EA0F0E">
      <w:pPr>
        <w:jc w:val="both"/>
        <w:rPr>
          <w:sz w:val="28"/>
          <w:szCs w:val="28"/>
        </w:rPr>
      </w:pPr>
    </w:p>
    <w:p w14:paraId="12CBF578" w14:textId="2E1A3BD1" w:rsidR="00F10EA0" w:rsidRPr="00D511EB" w:rsidRDefault="00F10EA0" w:rsidP="00A3253B">
      <w:pPr>
        <w:pStyle w:val="a6"/>
        <w:spacing w:line="360" w:lineRule="auto"/>
        <w:sectPr w:rsidR="00F10EA0" w:rsidRPr="00D511EB" w:rsidSect="00D511EB">
          <w:footerReference w:type="even" r:id="rId9"/>
          <w:footerReference w:type="default" r:id="rId10"/>
          <w:pgSz w:w="11900" w:h="16840"/>
          <w:pgMar w:top="1080" w:right="740" w:bottom="280" w:left="1320" w:header="720" w:footer="720" w:gutter="0"/>
          <w:cols w:space="720"/>
          <w:titlePg/>
        </w:sectPr>
      </w:pPr>
    </w:p>
    <w:p w14:paraId="7553DAEE" w14:textId="5048763E" w:rsidR="004D6A1E" w:rsidRDefault="004D6A1E" w:rsidP="004D6A1E">
      <w:pPr>
        <w:pStyle w:val="1"/>
        <w:rPr>
          <w:b w:val="0"/>
          <w:bCs w:val="0"/>
          <w:sz w:val="28"/>
          <w:szCs w:val="28"/>
        </w:rPr>
      </w:pPr>
      <w:bookmarkStart w:id="0" w:name="_TOC_250003"/>
      <w:bookmarkEnd w:id="0"/>
      <w:r w:rsidRPr="004D6A1E">
        <w:rPr>
          <w:sz w:val="28"/>
          <w:szCs w:val="28"/>
        </w:rPr>
        <w:lastRenderedPageBreak/>
        <w:t>Цель лабораторной работы:</w:t>
      </w:r>
      <w:r w:rsidRPr="004D6A1E">
        <w:rPr>
          <w:b w:val="0"/>
          <w:bCs w:val="0"/>
          <w:sz w:val="28"/>
          <w:szCs w:val="28"/>
        </w:rPr>
        <w:t xml:space="preserve"> </w:t>
      </w:r>
      <w:r w:rsidR="000925AB" w:rsidRPr="000925AB">
        <w:rPr>
          <w:b w:val="0"/>
          <w:bCs w:val="0"/>
          <w:sz w:val="28"/>
          <w:szCs w:val="28"/>
        </w:rPr>
        <w:t>изучение продвинутых способов предварительной обработки данных для дальнейшего формирования моделей.</w:t>
      </w:r>
    </w:p>
    <w:p w14:paraId="12D910CF" w14:textId="77777777" w:rsidR="004D6A1E" w:rsidRDefault="004D6A1E" w:rsidP="004D6A1E">
      <w:pPr>
        <w:pStyle w:val="1"/>
        <w:rPr>
          <w:sz w:val="28"/>
          <w:szCs w:val="28"/>
        </w:rPr>
      </w:pPr>
    </w:p>
    <w:p w14:paraId="3B2BC4E1" w14:textId="77777777" w:rsidR="004D6A1E" w:rsidRPr="004D6A1E" w:rsidRDefault="004D6A1E" w:rsidP="004D6A1E">
      <w:pPr>
        <w:pStyle w:val="1"/>
        <w:rPr>
          <w:sz w:val="28"/>
          <w:szCs w:val="28"/>
        </w:rPr>
      </w:pPr>
      <w:r w:rsidRPr="004D6A1E">
        <w:rPr>
          <w:sz w:val="28"/>
          <w:szCs w:val="28"/>
        </w:rPr>
        <w:t>Задание:</w:t>
      </w:r>
    </w:p>
    <w:p w14:paraId="192CD10B" w14:textId="77777777" w:rsidR="004D6A1E" w:rsidRPr="004D6A1E" w:rsidRDefault="004D6A1E" w:rsidP="004D6A1E">
      <w:pPr>
        <w:pStyle w:val="1"/>
        <w:rPr>
          <w:sz w:val="28"/>
          <w:szCs w:val="28"/>
        </w:rPr>
      </w:pPr>
    </w:p>
    <w:p w14:paraId="14B779FA" w14:textId="3BFAAD1E" w:rsidR="000925AB" w:rsidRPr="000925AB" w:rsidRDefault="000925AB" w:rsidP="000925AB">
      <w:pPr>
        <w:pStyle w:val="1"/>
        <w:numPr>
          <w:ilvl w:val="0"/>
          <w:numId w:val="6"/>
        </w:numPr>
        <w:rPr>
          <w:b w:val="0"/>
          <w:bCs w:val="0"/>
          <w:sz w:val="28"/>
          <w:szCs w:val="28"/>
        </w:rPr>
      </w:pPr>
      <w:bookmarkStart w:id="1" w:name="_Toc158910593"/>
      <w:r w:rsidRPr="000925AB">
        <w:rPr>
          <w:b w:val="0"/>
          <w:bCs w:val="0"/>
          <w:sz w:val="28"/>
          <w:szCs w:val="28"/>
        </w:rPr>
        <w:t>Выбрать набор данных (</w:t>
      </w:r>
      <w:proofErr w:type="spellStart"/>
      <w:r w:rsidRPr="000925AB">
        <w:rPr>
          <w:b w:val="0"/>
          <w:bCs w:val="0"/>
          <w:sz w:val="28"/>
          <w:szCs w:val="28"/>
        </w:rPr>
        <w:t>датасет</w:t>
      </w:r>
      <w:proofErr w:type="spellEnd"/>
      <w:r w:rsidRPr="000925AB">
        <w:rPr>
          <w:b w:val="0"/>
          <w:bCs w:val="0"/>
          <w:sz w:val="28"/>
          <w:szCs w:val="28"/>
        </w:rPr>
        <w:t xml:space="preserve">), содержащий категориальные и числовые признаки и пропуски в данных. Для выполнения следующих пунктов можно использовать несколько различных наборов данных (один для обработки пропусков, другой для категориальных признаков и т.д.) Просьба не использовать </w:t>
      </w:r>
      <w:proofErr w:type="spellStart"/>
      <w:r w:rsidRPr="000925AB">
        <w:rPr>
          <w:b w:val="0"/>
          <w:bCs w:val="0"/>
          <w:sz w:val="28"/>
          <w:szCs w:val="28"/>
        </w:rPr>
        <w:t>датасет</w:t>
      </w:r>
      <w:proofErr w:type="spellEnd"/>
      <w:r w:rsidRPr="000925AB">
        <w:rPr>
          <w:b w:val="0"/>
          <w:bCs w:val="0"/>
          <w:sz w:val="28"/>
          <w:szCs w:val="28"/>
        </w:rPr>
        <w:t>, на котором данная задача решалась в лекции.</w:t>
      </w:r>
    </w:p>
    <w:p w14:paraId="5DCF1CE6" w14:textId="20242959" w:rsidR="000925AB" w:rsidRPr="000925AB" w:rsidRDefault="000925AB" w:rsidP="000925AB">
      <w:pPr>
        <w:pStyle w:val="1"/>
        <w:numPr>
          <w:ilvl w:val="0"/>
          <w:numId w:val="6"/>
        </w:numPr>
        <w:rPr>
          <w:b w:val="0"/>
          <w:bCs w:val="0"/>
          <w:sz w:val="28"/>
          <w:szCs w:val="28"/>
        </w:rPr>
      </w:pPr>
      <w:r w:rsidRPr="000925AB">
        <w:rPr>
          <w:b w:val="0"/>
          <w:bCs w:val="0"/>
          <w:sz w:val="28"/>
          <w:szCs w:val="28"/>
        </w:rPr>
        <w:t xml:space="preserve">Для выбранного </w:t>
      </w:r>
      <w:proofErr w:type="spellStart"/>
      <w:r w:rsidRPr="000925AB">
        <w:rPr>
          <w:b w:val="0"/>
          <w:bCs w:val="0"/>
          <w:sz w:val="28"/>
          <w:szCs w:val="28"/>
        </w:rPr>
        <w:t>датасета</w:t>
      </w:r>
      <w:proofErr w:type="spellEnd"/>
      <w:r w:rsidRPr="000925AB">
        <w:rPr>
          <w:b w:val="0"/>
          <w:bCs w:val="0"/>
          <w:sz w:val="28"/>
          <w:szCs w:val="28"/>
        </w:rPr>
        <w:t xml:space="preserve"> (</w:t>
      </w:r>
      <w:proofErr w:type="spellStart"/>
      <w:r w:rsidRPr="000925AB">
        <w:rPr>
          <w:b w:val="0"/>
          <w:bCs w:val="0"/>
          <w:sz w:val="28"/>
          <w:szCs w:val="28"/>
        </w:rPr>
        <w:t>датасетов</w:t>
      </w:r>
      <w:proofErr w:type="spellEnd"/>
      <w:r w:rsidRPr="000925AB">
        <w:rPr>
          <w:b w:val="0"/>
          <w:bCs w:val="0"/>
          <w:sz w:val="28"/>
          <w:szCs w:val="28"/>
        </w:rPr>
        <w:t>) на основе материалов лекций решить следующие задачи:</w:t>
      </w:r>
    </w:p>
    <w:p w14:paraId="6D947C6B" w14:textId="78903176" w:rsidR="000925AB" w:rsidRPr="000925AB" w:rsidRDefault="000925AB" w:rsidP="000925AB">
      <w:pPr>
        <w:pStyle w:val="1"/>
        <w:ind w:firstLine="467"/>
        <w:rPr>
          <w:b w:val="0"/>
          <w:bCs w:val="0"/>
          <w:sz w:val="28"/>
          <w:szCs w:val="28"/>
        </w:rPr>
      </w:pPr>
      <w:r>
        <w:rPr>
          <w:b w:val="0"/>
          <w:bCs w:val="0"/>
          <w:sz w:val="28"/>
          <w:szCs w:val="28"/>
        </w:rPr>
        <w:t xml:space="preserve">А. </w:t>
      </w:r>
      <w:r w:rsidRPr="000925AB">
        <w:rPr>
          <w:b w:val="0"/>
          <w:bCs w:val="0"/>
          <w:sz w:val="28"/>
          <w:szCs w:val="28"/>
        </w:rPr>
        <w:t>устранение пропусков в данных;</w:t>
      </w:r>
    </w:p>
    <w:p w14:paraId="7475FF0B" w14:textId="718F5FB8" w:rsidR="000925AB" w:rsidRPr="000925AB" w:rsidRDefault="000925AB" w:rsidP="000925AB">
      <w:pPr>
        <w:pStyle w:val="1"/>
        <w:ind w:firstLine="467"/>
        <w:rPr>
          <w:b w:val="0"/>
          <w:bCs w:val="0"/>
          <w:sz w:val="28"/>
          <w:szCs w:val="28"/>
        </w:rPr>
      </w:pPr>
      <w:r>
        <w:rPr>
          <w:b w:val="0"/>
          <w:bCs w:val="0"/>
          <w:sz w:val="28"/>
          <w:szCs w:val="28"/>
        </w:rPr>
        <w:t xml:space="preserve">Б. </w:t>
      </w:r>
      <w:r w:rsidRPr="000925AB">
        <w:rPr>
          <w:b w:val="0"/>
          <w:bCs w:val="0"/>
          <w:sz w:val="28"/>
          <w:szCs w:val="28"/>
        </w:rPr>
        <w:t>кодирование категориальных признаков;</w:t>
      </w:r>
    </w:p>
    <w:p w14:paraId="3986E2BF" w14:textId="5A4B693D" w:rsidR="00A645BD" w:rsidRDefault="000925AB" w:rsidP="000925AB">
      <w:pPr>
        <w:pStyle w:val="1"/>
        <w:ind w:left="0" w:firstLine="720"/>
        <w:rPr>
          <w:sz w:val="28"/>
          <w:szCs w:val="28"/>
        </w:rPr>
      </w:pPr>
      <w:r>
        <w:rPr>
          <w:b w:val="0"/>
          <w:bCs w:val="0"/>
          <w:sz w:val="28"/>
          <w:szCs w:val="28"/>
        </w:rPr>
        <w:t xml:space="preserve">В. </w:t>
      </w:r>
      <w:r w:rsidRPr="000925AB">
        <w:rPr>
          <w:b w:val="0"/>
          <w:bCs w:val="0"/>
          <w:sz w:val="28"/>
          <w:szCs w:val="28"/>
        </w:rPr>
        <w:t>нормализация числовых признаков.</w:t>
      </w:r>
    </w:p>
    <w:p w14:paraId="3152BE03" w14:textId="77777777" w:rsidR="00A645BD" w:rsidRDefault="00A645BD" w:rsidP="00D511EB">
      <w:pPr>
        <w:pStyle w:val="1"/>
        <w:jc w:val="center"/>
        <w:rPr>
          <w:sz w:val="28"/>
          <w:szCs w:val="28"/>
        </w:rPr>
      </w:pPr>
    </w:p>
    <w:p w14:paraId="79623373" w14:textId="2DF6CA7B" w:rsidR="00A645BD" w:rsidRDefault="004D6A1E" w:rsidP="00D511EB">
      <w:pPr>
        <w:pStyle w:val="1"/>
        <w:jc w:val="center"/>
        <w:rPr>
          <w:sz w:val="28"/>
          <w:szCs w:val="28"/>
        </w:rPr>
      </w:pPr>
      <w:r>
        <w:rPr>
          <w:sz w:val="28"/>
          <w:szCs w:val="28"/>
        </w:rPr>
        <w:t>Ход работы</w:t>
      </w:r>
    </w:p>
    <w:p w14:paraId="0AC4AA5F" w14:textId="77777777" w:rsidR="004D6A1E" w:rsidRDefault="004D6A1E" w:rsidP="00D511EB">
      <w:pPr>
        <w:pStyle w:val="1"/>
        <w:jc w:val="center"/>
        <w:rPr>
          <w:sz w:val="28"/>
          <w:szCs w:val="28"/>
        </w:rPr>
      </w:pPr>
    </w:p>
    <w:p w14:paraId="6DC1184E" w14:textId="238EFC79" w:rsidR="004D6A1E" w:rsidRDefault="004D6A1E" w:rsidP="004D6A1E">
      <w:pPr>
        <w:pStyle w:val="1"/>
        <w:ind w:left="0" w:firstLine="709"/>
        <w:jc w:val="both"/>
        <w:rPr>
          <w:sz w:val="28"/>
          <w:szCs w:val="28"/>
        </w:rPr>
      </w:pPr>
      <w:r>
        <w:rPr>
          <w:sz w:val="28"/>
          <w:szCs w:val="28"/>
        </w:rPr>
        <w:t>Подготовка</w:t>
      </w:r>
    </w:p>
    <w:p w14:paraId="4DC64AAC" w14:textId="19711C7E" w:rsidR="004D6A1E" w:rsidRDefault="004D6A1E" w:rsidP="004D6A1E">
      <w:pPr>
        <w:pStyle w:val="1"/>
        <w:ind w:left="0" w:firstLine="709"/>
        <w:jc w:val="both"/>
        <w:rPr>
          <w:b w:val="0"/>
          <w:bCs w:val="0"/>
          <w:sz w:val="28"/>
          <w:szCs w:val="28"/>
        </w:rPr>
      </w:pPr>
      <w:r>
        <w:rPr>
          <w:b w:val="0"/>
          <w:bCs w:val="0"/>
          <w:sz w:val="28"/>
          <w:szCs w:val="28"/>
        </w:rPr>
        <w:t>Подключение</w:t>
      </w:r>
      <w:r w:rsidRPr="000925AB">
        <w:rPr>
          <w:b w:val="0"/>
          <w:bCs w:val="0"/>
          <w:sz w:val="28"/>
          <w:szCs w:val="28"/>
        </w:rPr>
        <w:t xml:space="preserve"> </w:t>
      </w:r>
      <w:r>
        <w:rPr>
          <w:b w:val="0"/>
          <w:bCs w:val="0"/>
          <w:sz w:val="28"/>
          <w:szCs w:val="28"/>
        </w:rPr>
        <w:t>библиотек</w:t>
      </w:r>
      <w:r w:rsidR="000925AB">
        <w:rPr>
          <w:b w:val="0"/>
          <w:bCs w:val="0"/>
          <w:sz w:val="28"/>
          <w:szCs w:val="28"/>
        </w:rPr>
        <w:t xml:space="preserve"> и загрузка </w:t>
      </w:r>
      <w:proofErr w:type="spellStart"/>
      <w:r w:rsidR="000925AB">
        <w:rPr>
          <w:b w:val="0"/>
          <w:bCs w:val="0"/>
          <w:sz w:val="28"/>
          <w:szCs w:val="28"/>
        </w:rPr>
        <w:t>датасета</w:t>
      </w:r>
      <w:proofErr w:type="spellEnd"/>
    </w:p>
    <w:p w14:paraId="23502BDB" w14:textId="77777777" w:rsidR="000925AB" w:rsidRDefault="000925AB" w:rsidP="000925AB">
      <w:pPr>
        <w:pStyle w:val="1"/>
        <w:ind w:left="0"/>
        <w:jc w:val="both"/>
        <w:rPr>
          <w:b w:val="0"/>
          <w:bCs w:val="0"/>
          <w:sz w:val="28"/>
          <w:szCs w:val="28"/>
        </w:rPr>
      </w:pPr>
      <w:r>
        <w:rPr>
          <w:b w:val="0"/>
          <w:bCs w:val="0"/>
          <w:noProof/>
          <w:sz w:val="28"/>
          <w:szCs w:val="28"/>
        </w:rPr>
        <w:drawing>
          <wp:inline distT="0" distB="0" distL="0" distR="0" wp14:anchorId="4694C745" wp14:editId="796DF9AB">
            <wp:extent cx="6248400" cy="2294255"/>
            <wp:effectExtent l="0" t="0" r="0" b="4445"/>
            <wp:docPr id="155673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153" name="Рисунок 155673153"/>
                    <pic:cNvPicPr/>
                  </pic:nvPicPr>
                  <pic:blipFill>
                    <a:blip r:embed="rId11">
                      <a:extLst>
                        <a:ext uri="{28A0092B-C50C-407E-A947-70E740481C1C}">
                          <a14:useLocalDpi xmlns:a14="http://schemas.microsoft.com/office/drawing/2010/main" val="0"/>
                        </a:ext>
                      </a:extLst>
                    </a:blip>
                    <a:stretch>
                      <a:fillRect/>
                    </a:stretch>
                  </pic:blipFill>
                  <pic:spPr>
                    <a:xfrm>
                      <a:off x="0" y="0"/>
                      <a:ext cx="6248400" cy="2294255"/>
                    </a:xfrm>
                    <a:prstGeom prst="rect">
                      <a:avLst/>
                    </a:prstGeom>
                  </pic:spPr>
                </pic:pic>
              </a:graphicData>
            </a:graphic>
          </wp:inline>
        </w:drawing>
      </w:r>
      <w:r>
        <w:rPr>
          <w:b w:val="0"/>
          <w:bCs w:val="0"/>
          <w:noProof/>
          <w:sz w:val="28"/>
          <w:szCs w:val="28"/>
        </w:rPr>
        <w:drawing>
          <wp:inline distT="0" distB="0" distL="0" distR="0" wp14:anchorId="6670E754" wp14:editId="78D6E2E3">
            <wp:extent cx="6045200" cy="2387600"/>
            <wp:effectExtent l="0" t="0" r="0" b="0"/>
            <wp:docPr id="16053401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0162" name="Рисунок 1605340162"/>
                    <pic:cNvPicPr/>
                  </pic:nvPicPr>
                  <pic:blipFill>
                    <a:blip r:embed="rId12">
                      <a:extLst>
                        <a:ext uri="{28A0092B-C50C-407E-A947-70E740481C1C}">
                          <a14:useLocalDpi xmlns:a14="http://schemas.microsoft.com/office/drawing/2010/main" val="0"/>
                        </a:ext>
                      </a:extLst>
                    </a:blip>
                    <a:stretch>
                      <a:fillRect/>
                    </a:stretch>
                  </pic:blipFill>
                  <pic:spPr>
                    <a:xfrm>
                      <a:off x="0" y="0"/>
                      <a:ext cx="6045200" cy="2387600"/>
                    </a:xfrm>
                    <a:prstGeom prst="rect">
                      <a:avLst/>
                    </a:prstGeom>
                  </pic:spPr>
                </pic:pic>
              </a:graphicData>
            </a:graphic>
          </wp:inline>
        </w:drawing>
      </w:r>
    </w:p>
    <w:p w14:paraId="0905F7BC" w14:textId="77777777" w:rsidR="000925AB" w:rsidRDefault="000925AB" w:rsidP="000925AB">
      <w:pPr>
        <w:pStyle w:val="1"/>
        <w:ind w:left="0" w:firstLine="709"/>
        <w:jc w:val="both"/>
        <w:rPr>
          <w:b w:val="0"/>
          <w:bCs w:val="0"/>
          <w:sz w:val="28"/>
          <w:szCs w:val="28"/>
        </w:rPr>
      </w:pPr>
    </w:p>
    <w:p w14:paraId="531E4D75" w14:textId="77777777" w:rsidR="000925AB" w:rsidRDefault="000925AB" w:rsidP="000925AB">
      <w:pPr>
        <w:pStyle w:val="1"/>
        <w:ind w:left="0" w:firstLine="709"/>
        <w:jc w:val="both"/>
        <w:rPr>
          <w:b w:val="0"/>
          <w:bCs w:val="0"/>
          <w:sz w:val="28"/>
          <w:szCs w:val="28"/>
        </w:rPr>
      </w:pPr>
    </w:p>
    <w:p w14:paraId="0FF0A700" w14:textId="77777777" w:rsidR="000925AB" w:rsidRDefault="000925AB" w:rsidP="000925AB">
      <w:pPr>
        <w:pStyle w:val="1"/>
        <w:ind w:left="0" w:firstLine="709"/>
        <w:jc w:val="both"/>
        <w:rPr>
          <w:b w:val="0"/>
          <w:bCs w:val="0"/>
          <w:sz w:val="28"/>
          <w:szCs w:val="28"/>
        </w:rPr>
      </w:pPr>
    </w:p>
    <w:p w14:paraId="1BD6A59D" w14:textId="77777777" w:rsidR="000925AB" w:rsidRDefault="000925AB" w:rsidP="000925AB">
      <w:pPr>
        <w:pStyle w:val="1"/>
        <w:ind w:left="0" w:firstLine="709"/>
        <w:jc w:val="both"/>
        <w:rPr>
          <w:b w:val="0"/>
          <w:bCs w:val="0"/>
          <w:sz w:val="28"/>
          <w:szCs w:val="28"/>
        </w:rPr>
      </w:pPr>
      <w:r w:rsidRPr="000925AB">
        <w:rPr>
          <w:b w:val="0"/>
          <w:bCs w:val="0"/>
          <w:sz w:val="28"/>
          <w:szCs w:val="28"/>
        </w:rPr>
        <w:lastRenderedPageBreak/>
        <w:t xml:space="preserve">Здесь представлена таблица </w:t>
      </w:r>
      <w:proofErr w:type="spellStart"/>
      <w:r w:rsidRPr="000925AB">
        <w:rPr>
          <w:b w:val="0"/>
          <w:bCs w:val="0"/>
          <w:sz w:val="28"/>
          <w:szCs w:val="28"/>
        </w:rPr>
        <w:t>датасета</w:t>
      </w:r>
      <w:proofErr w:type="spellEnd"/>
      <w:r w:rsidRPr="000925AB">
        <w:rPr>
          <w:b w:val="0"/>
          <w:bCs w:val="0"/>
          <w:sz w:val="28"/>
          <w:szCs w:val="28"/>
        </w:rPr>
        <w:t xml:space="preserve">, который, относится к оценке учебной производительности студентов. </w:t>
      </w:r>
    </w:p>
    <w:p w14:paraId="46AB4D59" w14:textId="77777777" w:rsidR="000925AB" w:rsidRDefault="000925AB" w:rsidP="000925AB">
      <w:pPr>
        <w:pStyle w:val="1"/>
        <w:ind w:left="0" w:firstLine="709"/>
        <w:jc w:val="both"/>
        <w:rPr>
          <w:b w:val="0"/>
          <w:bCs w:val="0"/>
          <w:sz w:val="28"/>
          <w:szCs w:val="28"/>
        </w:rPr>
      </w:pPr>
      <w:r w:rsidRPr="000925AB">
        <w:rPr>
          <w:b w:val="0"/>
          <w:bCs w:val="0"/>
          <w:sz w:val="28"/>
          <w:szCs w:val="28"/>
        </w:rPr>
        <w:t xml:space="preserve">Представленные данные: </w:t>
      </w:r>
    </w:p>
    <w:p w14:paraId="5A65B2CD"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gender</w:t>
      </w:r>
      <w:proofErr w:type="spellEnd"/>
      <w:r w:rsidRPr="000925AB">
        <w:rPr>
          <w:b w:val="0"/>
          <w:bCs w:val="0"/>
          <w:sz w:val="28"/>
          <w:szCs w:val="28"/>
        </w:rPr>
        <w:t>: Пол ученика — женский (</w:t>
      </w:r>
      <w:proofErr w:type="spellStart"/>
      <w:r w:rsidRPr="000925AB">
        <w:rPr>
          <w:b w:val="0"/>
          <w:bCs w:val="0"/>
          <w:sz w:val="28"/>
          <w:szCs w:val="28"/>
        </w:rPr>
        <w:t>female</w:t>
      </w:r>
      <w:proofErr w:type="spellEnd"/>
      <w:r w:rsidRPr="000925AB">
        <w:rPr>
          <w:b w:val="0"/>
          <w:bCs w:val="0"/>
          <w:sz w:val="28"/>
          <w:szCs w:val="28"/>
        </w:rPr>
        <w:t>) или мужской (</w:t>
      </w:r>
      <w:proofErr w:type="spellStart"/>
      <w:r w:rsidRPr="000925AB">
        <w:rPr>
          <w:b w:val="0"/>
          <w:bCs w:val="0"/>
          <w:sz w:val="28"/>
          <w:szCs w:val="28"/>
        </w:rPr>
        <w:t>male</w:t>
      </w:r>
      <w:proofErr w:type="spellEnd"/>
      <w:r w:rsidRPr="000925AB">
        <w:rPr>
          <w:b w:val="0"/>
          <w:bCs w:val="0"/>
          <w:sz w:val="28"/>
          <w:szCs w:val="28"/>
        </w:rPr>
        <w:t xml:space="preserve">). </w:t>
      </w:r>
    </w:p>
    <w:p w14:paraId="4D462175"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race_ethnicity</w:t>
      </w:r>
      <w:proofErr w:type="spellEnd"/>
      <w:r w:rsidRPr="000925AB">
        <w:rPr>
          <w:b w:val="0"/>
          <w:bCs w:val="0"/>
          <w:sz w:val="28"/>
          <w:szCs w:val="28"/>
        </w:rPr>
        <w:t xml:space="preserve">: Этническая принадлежность учеников, классифицированная по группам от A до C (возможно, существуют и другие группы в полном </w:t>
      </w:r>
      <w:proofErr w:type="spellStart"/>
      <w:r w:rsidRPr="000925AB">
        <w:rPr>
          <w:b w:val="0"/>
          <w:bCs w:val="0"/>
          <w:sz w:val="28"/>
          <w:szCs w:val="28"/>
        </w:rPr>
        <w:t>датасете</w:t>
      </w:r>
      <w:proofErr w:type="spellEnd"/>
      <w:r w:rsidRPr="000925AB">
        <w:rPr>
          <w:b w:val="0"/>
          <w:bCs w:val="0"/>
          <w:sz w:val="28"/>
          <w:szCs w:val="28"/>
        </w:rPr>
        <w:t xml:space="preserve">). </w:t>
      </w:r>
    </w:p>
    <w:p w14:paraId="0C699E9F"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parental_level_of_education</w:t>
      </w:r>
      <w:proofErr w:type="spellEnd"/>
      <w:r w:rsidRPr="000925AB">
        <w:rPr>
          <w:b w:val="0"/>
          <w:bCs w:val="0"/>
          <w:sz w:val="28"/>
          <w:szCs w:val="28"/>
        </w:rPr>
        <w:t>: Уровень образования родителей, который варьируется от "</w:t>
      </w:r>
      <w:proofErr w:type="spellStart"/>
      <w:r w:rsidRPr="000925AB">
        <w:rPr>
          <w:b w:val="0"/>
          <w:bCs w:val="0"/>
          <w:sz w:val="28"/>
          <w:szCs w:val="28"/>
        </w:rPr>
        <w:t>some</w:t>
      </w:r>
      <w:proofErr w:type="spellEnd"/>
      <w:r w:rsidRPr="000925AB">
        <w:rPr>
          <w:b w:val="0"/>
          <w:bCs w:val="0"/>
          <w:sz w:val="28"/>
          <w:szCs w:val="28"/>
        </w:rPr>
        <w:t xml:space="preserve"> </w:t>
      </w:r>
      <w:proofErr w:type="spellStart"/>
      <w:r w:rsidRPr="000925AB">
        <w:rPr>
          <w:b w:val="0"/>
          <w:bCs w:val="0"/>
          <w:sz w:val="28"/>
          <w:szCs w:val="28"/>
        </w:rPr>
        <w:t>college</w:t>
      </w:r>
      <w:proofErr w:type="spellEnd"/>
      <w:r w:rsidRPr="000925AB">
        <w:rPr>
          <w:b w:val="0"/>
          <w:bCs w:val="0"/>
          <w:sz w:val="28"/>
          <w:szCs w:val="28"/>
        </w:rPr>
        <w:t xml:space="preserve">" (некоторое количество </w:t>
      </w:r>
      <w:proofErr w:type="spellStart"/>
      <w:r w:rsidRPr="000925AB">
        <w:rPr>
          <w:b w:val="0"/>
          <w:bCs w:val="0"/>
          <w:sz w:val="28"/>
          <w:szCs w:val="28"/>
        </w:rPr>
        <w:t>колледжного</w:t>
      </w:r>
      <w:proofErr w:type="spellEnd"/>
      <w:r w:rsidRPr="000925AB">
        <w:rPr>
          <w:b w:val="0"/>
          <w:bCs w:val="0"/>
          <w:sz w:val="28"/>
          <w:szCs w:val="28"/>
        </w:rPr>
        <w:t xml:space="preserve"> образования), до "</w:t>
      </w:r>
      <w:proofErr w:type="spellStart"/>
      <w:r w:rsidRPr="000925AB">
        <w:rPr>
          <w:b w:val="0"/>
          <w:bCs w:val="0"/>
          <w:sz w:val="28"/>
          <w:szCs w:val="28"/>
        </w:rPr>
        <w:t>bachelor's</w:t>
      </w:r>
      <w:proofErr w:type="spellEnd"/>
      <w:r w:rsidRPr="000925AB">
        <w:rPr>
          <w:b w:val="0"/>
          <w:bCs w:val="0"/>
          <w:sz w:val="28"/>
          <w:szCs w:val="28"/>
        </w:rPr>
        <w:t xml:space="preserve"> </w:t>
      </w:r>
      <w:proofErr w:type="spellStart"/>
      <w:r w:rsidRPr="000925AB">
        <w:rPr>
          <w:b w:val="0"/>
          <w:bCs w:val="0"/>
          <w:sz w:val="28"/>
          <w:szCs w:val="28"/>
        </w:rPr>
        <w:t>degree</w:t>
      </w:r>
      <w:proofErr w:type="spellEnd"/>
      <w:r w:rsidRPr="000925AB">
        <w:rPr>
          <w:b w:val="0"/>
          <w:bCs w:val="0"/>
          <w:sz w:val="28"/>
          <w:szCs w:val="28"/>
        </w:rPr>
        <w:t>" (степень бакалавра) и "</w:t>
      </w:r>
      <w:proofErr w:type="spellStart"/>
      <w:r w:rsidRPr="000925AB">
        <w:rPr>
          <w:b w:val="0"/>
          <w:bCs w:val="0"/>
          <w:sz w:val="28"/>
          <w:szCs w:val="28"/>
        </w:rPr>
        <w:t>master's</w:t>
      </w:r>
      <w:proofErr w:type="spellEnd"/>
      <w:r w:rsidRPr="000925AB">
        <w:rPr>
          <w:b w:val="0"/>
          <w:bCs w:val="0"/>
          <w:sz w:val="28"/>
          <w:szCs w:val="28"/>
        </w:rPr>
        <w:t xml:space="preserve"> </w:t>
      </w:r>
      <w:proofErr w:type="spellStart"/>
      <w:r w:rsidRPr="000925AB">
        <w:rPr>
          <w:b w:val="0"/>
          <w:bCs w:val="0"/>
          <w:sz w:val="28"/>
          <w:szCs w:val="28"/>
        </w:rPr>
        <w:t>degree</w:t>
      </w:r>
      <w:proofErr w:type="spellEnd"/>
      <w:r w:rsidRPr="000925AB">
        <w:rPr>
          <w:b w:val="0"/>
          <w:bCs w:val="0"/>
          <w:sz w:val="28"/>
          <w:szCs w:val="28"/>
        </w:rPr>
        <w:t xml:space="preserve">" (степень магистра). </w:t>
      </w:r>
    </w:p>
    <w:p w14:paraId="004DF3F0"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lunch</w:t>
      </w:r>
      <w:proofErr w:type="spellEnd"/>
      <w:r w:rsidRPr="000925AB">
        <w:rPr>
          <w:b w:val="0"/>
          <w:bCs w:val="0"/>
          <w:sz w:val="28"/>
          <w:szCs w:val="28"/>
        </w:rPr>
        <w:t>: Тип питания, которое предоставляется ученику в школе — "</w:t>
      </w:r>
      <w:proofErr w:type="spellStart"/>
      <w:r w:rsidRPr="000925AB">
        <w:rPr>
          <w:b w:val="0"/>
          <w:bCs w:val="0"/>
          <w:sz w:val="28"/>
          <w:szCs w:val="28"/>
        </w:rPr>
        <w:t>standard</w:t>
      </w:r>
      <w:proofErr w:type="spellEnd"/>
      <w:r w:rsidRPr="000925AB">
        <w:rPr>
          <w:b w:val="0"/>
          <w:bCs w:val="0"/>
          <w:sz w:val="28"/>
          <w:szCs w:val="28"/>
        </w:rPr>
        <w:t>" (стандартное) или "</w:t>
      </w:r>
      <w:proofErr w:type="spellStart"/>
      <w:r w:rsidRPr="000925AB">
        <w:rPr>
          <w:b w:val="0"/>
          <w:bCs w:val="0"/>
          <w:sz w:val="28"/>
          <w:szCs w:val="28"/>
        </w:rPr>
        <w:t>free</w:t>
      </w:r>
      <w:proofErr w:type="spellEnd"/>
      <w:r w:rsidRPr="000925AB">
        <w:rPr>
          <w:b w:val="0"/>
          <w:bCs w:val="0"/>
          <w:sz w:val="28"/>
          <w:szCs w:val="28"/>
        </w:rPr>
        <w:t>/</w:t>
      </w:r>
      <w:proofErr w:type="spellStart"/>
      <w:r w:rsidRPr="000925AB">
        <w:rPr>
          <w:b w:val="0"/>
          <w:bCs w:val="0"/>
          <w:sz w:val="28"/>
          <w:szCs w:val="28"/>
        </w:rPr>
        <w:t>reduced</w:t>
      </w:r>
      <w:proofErr w:type="spellEnd"/>
      <w:r w:rsidRPr="000925AB">
        <w:rPr>
          <w:b w:val="0"/>
          <w:bCs w:val="0"/>
          <w:sz w:val="28"/>
          <w:szCs w:val="28"/>
        </w:rPr>
        <w:t xml:space="preserve">" (бесплатное/со скидкой). </w:t>
      </w:r>
    </w:p>
    <w:p w14:paraId="499FAFF8"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test_preparation_course</w:t>
      </w:r>
      <w:proofErr w:type="spellEnd"/>
      <w:r w:rsidRPr="000925AB">
        <w:rPr>
          <w:b w:val="0"/>
          <w:bCs w:val="0"/>
          <w:sz w:val="28"/>
          <w:szCs w:val="28"/>
        </w:rPr>
        <w:t>: Указывает на то, закончил ли ученик курс подготовки к тестам ("</w:t>
      </w:r>
      <w:proofErr w:type="spellStart"/>
      <w:r w:rsidRPr="000925AB">
        <w:rPr>
          <w:b w:val="0"/>
          <w:bCs w:val="0"/>
          <w:sz w:val="28"/>
          <w:szCs w:val="28"/>
        </w:rPr>
        <w:t>completed</w:t>
      </w:r>
      <w:proofErr w:type="spellEnd"/>
      <w:r w:rsidRPr="000925AB">
        <w:rPr>
          <w:b w:val="0"/>
          <w:bCs w:val="0"/>
          <w:sz w:val="28"/>
          <w:szCs w:val="28"/>
        </w:rPr>
        <w:t>") или нет ("</w:t>
      </w:r>
      <w:proofErr w:type="spellStart"/>
      <w:r w:rsidRPr="000925AB">
        <w:rPr>
          <w:b w:val="0"/>
          <w:bCs w:val="0"/>
          <w:sz w:val="28"/>
          <w:szCs w:val="28"/>
        </w:rPr>
        <w:t>none</w:t>
      </w:r>
      <w:proofErr w:type="spellEnd"/>
      <w:r w:rsidRPr="000925AB">
        <w:rPr>
          <w:b w:val="0"/>
          <w:bCs w:val="0"/>
          <w:sz w:val="28"/>
          <w:szCs w:val="28"/>
        </w:rPr>
        <w:t xml:space="preserve">"). </w:t>
      </w:r>
    </w:p>
    <w:p w14:paraId="2BE2A630"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math_score</w:t>
      </w:r>
      <w:proofErr w:type="spellEnd"/>
      <w:r w:rsidRPr="000925AB">
        <w:rPr>
          <w:b w:val="0"/>
          <w:bCs w:val="0"/>
          <w:sz w:val="28"/>
          <w:szCs w:val="28"/>
        </w:rPr>
        <w:t xml:space="preserve">: Оценка ученика по математике. </w:t>
      </w:r>
    </w:p>
    <w:p w14:paraId="0CE01D5A"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reading_score</w:t>
      </w:r>
      <w:proofErr w:type="spellEnd"/>
      <w:r w:rsidRPr="000925AB">
        <w:rPr>
          <w:b w:val="0"/>
          <w:bCs w:val="0"/>
          <w:sz w:val="28"/>
          <w:szCs w:val="28"/>
        </w:rPr>
        <w:t xml:space="preserve">: Оценка ученика по чтению. </w:t>
      </w:r>
    </w:p>
    <w:p w14:paraId="0933B463" w14:textId="77777777" w:rsidR="000925AB" w:rsidRDefault="000925AB" w:rsidP="000925AB">
      <w:pPr>
        <w:pStyle w:val="1"/>
        <w:ind w:left="0" w:firstLine="709"/>
        <w:jc w:val="both"/>
        <w:rPr>
          <w:b w:val="0"/>
          <w:bCs w:val="0"/>
          <w:sz w:val="28"/>
          <w:szCs w:val="28"/>
        </w:rPr>
      </w:pPr>
      <w:r w:rsidRPr="000925AB">
        <w:rPr>
          <w:b w:val="0"/>
          <w:bCs w:val="0"/>
          <w:sz w:val="28"/>
          <w:szCs w:val="28"/>
        </w:rPr>
        <w:t>-</w:t>
      </w:r>
      <w:proofErr w:type="spellStart"/>
      <w:r w:rsidRPr="000925AB">
        <w:rPr>
          <w:b w:val="0"/>
          <w:bCs w:val="0"/>
          <w:sz w:val="28"/>
          <w:szCs w:val="28"/>
        </w:rPr>
        <w:t>writing_score</w:t>
      </w:r>
      <w:proofErr w:type="spellEnd"/>
      <w:r w:rsidRPr="000925AB">
        <w:rPr>
          <w:b w:val="0"/>
          <w:bCs w:val="0"/>
          <w:sz w:val="28"/>
          <w:szCs w:val="28"/>
        </w:rPr>
        <w:t>: Оценка ученика по письму. Эти данные могут использоваться для анализа связи между социально-экономическими факторами (такими как этническая принадлежность, образование родителей и тип питания) и учебной производительностью студентов, а также влиянием курса подготовки на оценки.</w:t>
      </w:r>
    </w:p>
    <w:p w14:paraId="2DF5F049" w14:textId="77777777" w:rsidR="000925AB" w:rsidRDefault="000925AB" w:rsidP="000925AB">
      <w:pPr>
        <w:pStyle w:val="1"/>
        <w:ind w:left="0" w:firstLine="709"/>
        <w:jc w:val="both"/>
        <w:rPr>
          <w:sz w:val="28"/>
          <w:szCs w:val="28"/>
        </w:rPr>
      </w:pPr>
    </w:p>
    <w:p w14:paraId="2991EE15" w14:textId="01D39B35" w:rsidR="000925AB" w:rsidRDefault="000925AB" w:rsidP="000925AB">
      <w:pPr>
        <w:pStyle w:val="1"/>
        <w:ind w:left="0" w:firstLine="709"/>
        <w:jc w:val="both"/>
        <w:rPr>
          <w:sz w:val="28"/>
          <w:szCs w:val="28"/>
        </w:rPr>
      </w:pPr>
      <w:r w:rsidRPr="000925AB">
        <w:rPr>
          <w:sz w:val="28"/>
          <w:szCs w:val="28"/>
        </w:rPr>
        <w:t>Проверка на наличие пропусков</w:t>
      </w:r>
    </w:p>
    <w:p w14:paraId="770E86A6" w14:textId="77777777" w:rsidR="000925AB" w:rsidRPr="000925AB" w:rsidRDefault="000925AB" w:rsidP="000925AB">
      <w:pPr>
        <w:pStyle w:val="1"/>
        <w:ind w:left="0" w:firstLine="709"/>
        <w:jc w:val="both"/>
        <w:rPr>
          <w:sz w:val="28"/>
          <w:szCs w:val="28"/>
        </w:rPr>
      </w:pPr>
    </w:p>
    <w:p w14:paraId="444FA4C9"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71D347C3" wp14:editId="66CB0B2F">
            <wp:extent cx="3492500" cy="609600"/>
            <wp:effectExtent l="0" t="0" r="0" b="0"/>
            <wp:docPr id="14027738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3856" name="Рисунок 1402773856"/>
                    <pic:cNvPicPr/>
                  </pic:nvPicPr>
                  <pic:blipFill>
                    <a:blip r:embed="rId13">
                      <a:extLst>
                        <a:ext uri="{28A0092B-C50C-407E-A947-70E740481C1C}">
                          <a14:useLocalDpi xmlns:a14="http://schemas.microsoft.com/office/drawing/2010/main" val="0"/>
                        </a:ext>
                      </a:extLst>
                    </a:blip>
                    <a:stretch>
                      <a:fillRect/>
                    </a:stretch>
                  </pic:blipFill>
                  <pic:spPr>
                    <a:xfrm>
                      <a:off x="0" y="0"/>
                      <a:ext cx="3492500" cy="609600"/>
                    </a:xfrm>
                    <a:prstGeom prst="rect">
                      <a:avLst/>
                    </a:prstGeom>
                  </pic:spPr>
                </pic:pic>
              </a:graphicData>
            </a:graphic>
          </wp:inline>
        </w:drawing>
      </w:r>
      <w:r>
        <w:rPr>
          <w:b w:val="0"/>
          <w:bCs w:val="0"/>
          <w:noProof/>
          <w:sz w:val="28"/>
          <w:szCs w:val="28"/>
        </w:rPr>
        <w:drawing>
          <wp:inline distT="0" distB="0" distL="0" distR="0" wp14:anchorId="7588DC86" wp14:editId="2FC009BB">
            <wp:extent cx="2997200" cy="1536700"/>
            <wp:effectExtent l="0" t="0" r="0" b="0"/>
            <wp:docPr id="747109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60" name="Рисунок 74710960"/>
                    <pic:cNvPicPr/>
                  </pic:nvPicPr>
                  <pic:blipFill>
                    <a:blip r:embed="rId14">
                      <a:extLst>
                        <a:ext uri="{28A0092B-C50C-407E-A947-70E740481C1C}">
                          <a14:useLocalDpi xmlns:a14="http://schemas.microsoft.com/office/drawing/2010/main" val="0"/>
                        </a:ext>
                      </a:extLst>
                    </a:blip>
                    <a:stretch>
                      <a:fillRect/>
                    </a:stretch>
                  </pic:blipFill>
                  <pic:spPr>
                    <a:xfrm>
                      <a:off x="0" y="0"/>
                      <a:ext cx="2997200" cy="1536700"/>
                    </a:xfrm>
                    <a:prstGeom prst="rect">
                      <a:avLst/>
                    </a:prstGeom>
                  </pic:spPr>
                </pic:pic>
              </a:graphicData>
            </a:graphic>
          </wp:inline>
        </w:drawing>
      </w:r>
    </w:p>
    <w:p w14:paraId="2844E27C" w14:textId="77777777" w:rsidR="000925AB" w:rsidRDefault="000925AB" w:rsidP="000925AB">
      <w:pPr>
        <w:pStyle w:val="1"/>
        <w:ind w:left="0"/>
        <w:jc w:val="center"/>
        <w:rPr>
          <w:b w:val="0"/>
          <w:bCs w:val="0"/>
          <w:sz w:val="28"/>
          <w:szCs w:val="28"/>
        </w:rPr>
      </w:pPr>
    </w:p>
    <w:p w14:paraId="17647F40" w14:textId="77777777" w:rsidR="000925AB" w:rsidRDefault="000925AB" w:rsidP="000925AB">
      <w:pPr>
        <w:pStyle w:val="1"/>
        <w:ind w:left="0" w:firstLine="709"/>
        <w:rPr>
          <w:b w:val="0"/>
          <w:bCs w:val="0"/>
          <w:sz w:val="28"/>
          <w:szCs w:val="28"/>
        </w:rPr>
      </w:pPr>
      <w:r w:rsidRPr="000925AB">
        <w:rPr>
          <w:b w:val="0"/>
          <w:bCs w:val="0"/>
          <w:sz w:val="28"/>
          <w:szCs w:val="28"/>
        </w:rPr>
        <w:t xml:space="preserve">В каждом из столбцов </w:t>
      </w:r>
      <w:proofErr w:type="spellStart"/>
      <w:r w:rsidRPr="000925AB">
        <w:rPr>
          <w:b w:val="0"/>
          <w:bCs w:val="0"/>
          <w:sz w:val="28"/>
          <w:szCs w:val="28"/>
        </w:rPr>
        <w:t>датасета</w:t>
      </w:r>
      <w:proofErr w:type="spellEnd"/>
      <w:r w:rsidRPr="000925AB">
        <w:rPr>
          <w:b w:val="0"/>
          <w:bCs w:val="0"/>
          <w:sz w:val="28"/>
          <w:szCs w:val="28"/>
        </w:rPr>
        <w:t xml:space="preserve"> отсутствуют пропуски, поскольку количество пропущенных значений для каждого признака равно 0. </w:t>
      </w:r>
    </w:p>
    <w:p w14:paraId="54028EF2" w14:textId="77777777" w:rsidR="000925AB" w:rsidRDefault="000925AB" w:rsidP="000925AB">
      <w:pPr>
        <w:pStyle w:val="1"/>
        <w:ind w:left="0" w:firstLine="709"/>
        <w:jc w:val="center"/>
        <w:rPr>
          <w:b w:val="0"/>
          <w:bCs w:val="0"/>
          <w:sz w:val="28"/>
          <w:szCs w:val="28"/>
        </w:rPr>
      </w:pPr>
      <w:r w:rsidRPr="000925AB">
        <w:rPr>
          <w:b w:val="0"/>
          <w:bCs w:val="0"/>
          <w:sz w:val="28"/>
          <w:szCs w:val="28"/>
        </w:rPr>
        <w:t>Т.к. для ЛР2 мы работаем с пропусками,</w:t>
      </w:r>
      <w:r>
        <w:rPr>
          <w:b w:val="0"/>
          <w:bCs w:val="0"/>
          <w:sz w:val="28"/>
          <w:szCs w:val="28"/>
        </w:rPr>
        <w:t xml:space="preserve"> </w:t>
      </w:r>
      <w:r w:rsidRPr="000925AB">
        <w:rPr>
          <w:b w:val="0"/>
          <w:bCs w:val="0"/>
          <w:sz w:val="28"/>
          <w:szCs w:val="28"/>
        </w:rPr>
        <w:t xml:space="preserve">следовательно создадим код, который создаст пропуски в </w:t>
      </w:r>
      <w:proofErr w:type="spellStart"/>
      <w:r w:rsidRPr="000925AB">
        <w:rPr>
          <w:b w:val="0"/>
          <w:bCs w:val="0"/>
          <w:sz w:val="28"/>
          <w:szCs w:val="28"/>
        </w:rPr>
        <w:t>датасете</w:t>
      </w:r>
      <w:proofErr w:type="spellEnd"/>
      <w:r w:rsidRPr="000925AB">
        <w:rPr>
          <w:b w:val="0"/>
          <w:bCs w:val="0"/>
          <w:sz w:val="28"/>
          <w:szCs w:val="28"/>
        </w:rPr>
        <w:t>.</w:t>
      </w:r>
      <w:r>
        <w:rPr>
          <w:b w:val="0"/>
          <w:bCs w:val="0"/>
          <w:noProof/>
          <w:sz w:val="28"/>
          <w:szCs w:val="28"/>
        </w:rPr>
        <w:lastRenderedPageBreak/>
        <w:drawing>
          <wp:inline distT="0" distB="0" distL="0" distR="0" wp14:anchorId="33B1278A" wp14:editId="0040433C">
            <wp:extent cx="6248400" cy="6650990"/>
            <wp:effectExtent l="0" t="0" r="0" b="3810"/>
            <wp:docPr id="17637852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85261" name="Рисунок 1763785261"/>
                    <pic:cNvPicPr/>
                  </pic:nvPicPr>
                  <pic:blipFill>
                    <a:blip r:embed="rId15">
                      <a:extLst>
                        <a:ext uri="{28A0092B-C50C-407E-A947-70E740481C1C}">
                          <a14:useLocalDpi xmlns:a14="http://schemas.microsoft.com/office/drawing/2010/main" val="0"/>
                        </a:ext>
                      </a:extLst>
                    </a:blip>
                    <a:stretch>
                      <a:fillRect/>
                    </a:stretch>
                  </pic:blipFill>
                  <pic:spPr>
                    <a:xfrm>
                      <a:off x="0" y="0"/>
                      <a:ext cx="6248400" cy="6650990"/>
                    </a:xfrm>
                    <a:prstGeom prst="rect">
                      <a:avLst/>
                    </a:prstGeom>
                  </pic:spPr>
                </pic:pic>
              </a:graphicData>
            </a:graphic>
          </wp:inline>
        </w:drawing>
      </w:r>
      <w:r>
        <w:rPr>
          <w:b w:val="0"/>
          <w:bCs w:val="0"/>
          <w:noProof/>
          <w:sz w:val="28"/>
          <w:szCs w:val="28"/>
        </w:rPr>
        <w:drawing>
          <wp:inline distT="0" distB="0" distL="0" distR="0" wp14:anchorId="34733681" wp14:editId="4050B991">
            <wp:extent cx="3009900" cy="1625600"/>
            <wp:effectExtent l="0" t="0" r="0" b="0"/>
            <wp:docPr id="15299965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6525" name="Рисунок 1529996525"/>
                    <pic:cNvPicPr/>
                  </pic:nvPicPr>
                  <pic:blipFill>
                    <a:blip r:embed="rId16">
                      <a:extLst>
                        <a:ext uri="{28A0092B-C50C-407E-A947-70E740481C1C}">
                          <a14:useLocalDpi xmlns:a14="http://schemas.microsoft.com/office/drawing/2010/main" val="0"/>
                        </a:ext>
                      </a:extLst>
                    </a:blip>
                    <a:stretch>
                      <a:fillRect/>
                    </a:stretch>
                  </pic:blipFill>
                  <pic:spPr>
                    <a:xfrm>
                      <a:off x="0" y="0"/>
                      <a:ext cx="3009900" cy="1625600"/>
                    </a:xfrm>
                    <a:prstGeom prst="rect">
                      <a:avLst/>
                    </a:prstGeom>
                  </pic:spPr>
                </pic:pic>
              </a:graphicData>
            </a:graphic>
          </wp:inline>
        </w:drawing>
      </w:r>
      <w:r>
        <w:rPr>
          <w:b w:val="0"/>
          <w:bCs w:val="0"/>
          <w:noProof/>
          <w:sz w:val="28"/>
          <w:szCs w:val="28"/>
        </w:rPr>
        <w:lastRenderedPageBreak/>
        <w:drawing>
          <wp:inline distT="0" distB="0" distL="0" distR="0" wp14:anchorId="41AE98C7" wp14:editId="78DF62D3">
            <wp:extent cx="5346700" cy="4081206"/>
            <wp:effectExtent l="0" t="0" r="0" b="0"/>
            <wp:docPr id="6161319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1956" name="Рисунок 616131956"/>
                    <pic:cNvPicPr/>
                  </pic:nvPicPr>
                  <pic:blipFill>
                    <a:blip r:embed="rId17">
                      <a:extLst>
                        <a:ext uri="{28A0092B-C50C-407E-A947-70E740481C1C}">
                          <a14:useLocalDpi xmlns:a14="http://schemas.microsoft.com/office/drawing/2010/main" val="0"/>
                        </a:ext>
                      </a:extLst>
                    </a:blip>
                    <a:stretch>
                      <a:fillRect/>
                    </a:stretch>
                  </pic:blipFill>
                  <pic:spPr>
                    <a:xfrm>
                      <a:off x="0" y="0"/>
                      <a:ext cx="5365072" cy="4095229"/>
                    </a:xfrm>
                    <a:prstGeom prst="rect">
                      <a:avLst/>
                    </a:prstGeom>
                  </pic:spPr>
                </pic:pic>
              </a:graphicData>
            </a:graphic>
          </wp:inline>
        </w:drawing>
      </w:r>
    </w:p>
    <w:p w14:paraId="110FC5D3" w14:textId="7A977934" w:rsidR="000925AB" w:rsidRDefault="000925AB" w:rsidP="000925AB">
      <w:pPr>
        <w:pStyle w:val="1"/>
        <w:ind w:left="0" w:firstLine="709"/>
        <w:jc w:val="both"/>
        <w:rPr>
          <w:sz w:val="28"/>
          <w:szCs w:val="28"/>
        </w:rPr>
      </w:pPr>
      <w:r w:rsidRPr="000925AB">
        <w:rPr>
          <w:sz w:val="28"/>
          <w:szCs w:val="28"/>
        </w:rPr>
        <w:t xml:space="preserve">Обработка пропусков </w:t>
      </w:r>
    </w:p>
    <w:p w14:paraId="1E0BC79D" w14:textId="44F5897B" w:rsidR="000925AB" w:rsidRDefault="000925AB" w:rsidP="000925AB">
      <w:pPr>
        <w:pStyle w:val="1"/>
        <w:ind w:left="0" w:firstLine="709"/>
        <w:jc w:val="both"/>
        <w:rPr>
          <w:sz w:val="28"/>
          <w:szCs w:val="28"/>
        </w:rPr>
      </w:pPr>
      <w:r>
        <w:rPr>
          <w:sz w:val="28"/>
          <w:szCs w:val="28"/>
        </w:rPr>
        <w:tab/>
      </w:r>
    </w:p>
    <w:p w14:paraId="3E7D03EF" w14:textId="0FCA2419" w:rsidR="000925AB" w:rsidRPr="000925AB" w:rsidRDefault="000925AB" w:rsidP="000925AB">
      <w:pPr>
        <w:pStyle w:val="1"/>
        <w:ind w:left="0" w:firstLine="709"/>
        <w:jc w:val="both"/>
        <w:rPr>
          <w:b w:val="0"/>
          <w:bCs w:val="0"/>
          <w:sz w:val="28"/>
          <w:szCs w:val="28"/>
        </w:rPr>
      </w:pPr>
      <w:r w:rsidRPr="000925AB">
        <w:rPr>
          <w:b w:val="0"/>
          <w:bCs w:val="0"/>
          <w:sz w:val="28"/>
          <w:szCs w:val="28"/>
        </w:rPr>
        <w:t xml:space="preserve">Для числовых признаков (например, </w:t>
      </w:r>
      <w:proofErr w:type="spellStart"/>
      <w:r w:rsidRPr="000925AB">
        <w:rPr>
          <w:b w:val="0"/>
          <w:bCs w:val="0"/>
          <w:sz w:val="28"/>
          <w:szCs w:val="28"/>
        </w:rPr>
        <w:t>math_score</w:t>
      </w:r>
      <w:proofErr w:type="spellEnd"/>
      <w:r w:rsidRPr="000925AB">
        <w:rPr>
          <w:b w:val="0"/>
          <w:bCs w:val="0"/>
          <w:sz w:val="28"/>
          <w:szCs w:val="28"/>
        </w:rPr>
        <w:t xml:space="preserve">, </w:t>
      </w:r>
      <w:proofErr w:type="spellStart"/>
      <w:r w:rsidRPr="000925AB">
        <w:rPr>
          <w:b w:val="0"/>
          <w:bCs w:val="0"/>
          <w:sz w:val="28"/>
          <w:szCs w:val="28"/>
        </w:rPr>
        <w:t>reading_score</w:t>
      </w:r>
      <w:proofErr w:type="spellEnd"/>
      <w:r w:rsidRPr="000925AB">
        <w:rPr>
          <w:b w:val="0"/>
          <w:bCs w:val="0"/>
          <w:sz w:val="28"/>
          <w:szCs w:val="28"/>
        </w:rPr>
        <w:t xml:space="preserve">, </w:t>
      </w:r>
      <w:proofErr w:type="spellStart"/>
      <w:r w:rsidRPr="000925AB">
        <w:rPr>
          <w:b w:val="0"/>
          <w:bCs w:val="0"/>
          <w:sz w:val="28"/>
          <w:szCs w:val="28"/>
        </w:rPr>
        <w:t>writing_score</w:t>
      </w:r>
      <w:proofErr w:type="spellEnd"/>
      <w:r w:rsidRPr="000925AB">
        <w:rPr>
          <w:b w:val="0"/>
          <w:bCs w:val="0"/>
          <w:sz w:val="28"/>
          <w:szCs w:val="28"/>
        </w:rPr>
        <w:t>), обычно пропуски заполняют средним или медианным значением столбца:</w:t>
      </w:r>
    </w:p>
    <w:p w14:paraId="096CE88E"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51FB9967" wp14:editId="472428CD">
            <wp:extent cx="6248400" cy="4158615"/>
            <wp:effectExtent l="0" t="0" r="0" b="0"/>
            <wp:docPr id="15807223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2313" name="Рисунок 1580722313"/>
                    <pic:cNvPicPr/>
                  </pic:nvPicPr>
                  <pic:blipFill>
                    <a:blip r:embed="rId18">
                      <a:extLst>
                        <a:ext uri="{28A0092B-C50C-407E-A947-70E740481C1C}">
                          <a14:useLocalDpi xmlns:a14="http://schemas.microsoft.com/office/drawing/2010/main" val="0"/>
                        </a:ext>
                      </a:extLst>
                    </a:blip>
                    <a:stretch>
                      <a:fillRect/>
                    </a:stretch>
                  </pic:blipFill>
                  <pic:spPr>
                    <a:xfrm>
                      <a:off x="0" y="0"/>
                      <a:ext cx="6248400" cy="4158615"/>
                    </a:xfrm>
                    <a:prstGeom prst="rect">
                      <a:avLst/>
                    </a:prstGeom>
                  </pic:spPr>
                </pic:pic>
              </a:graphicData>
            </a:graphic>
          </wp:inline>
        </w:drawing>
      </w:r>
      <w:r>
        <w:rPr>
          <w:b w:val="0"/>
          <w:bCs w:val="0"/>
          <w:noProof/>
          <w:sz w:val="28"/>
          <w:szCs w:val="28"/>
        </w:rPr>
        <w:lastRenderedPageBreak/>
        <w:drawing>
          <wp:inline distT="0" distB="0" distL="0" distR="0" wp14:anchorId="11DA26E1" wp14:editId="54C994A6">
            <wp:extent cx="6248400" cy="3309620"/>
            <wp:effectExtent l="0" t="0" r="0" b="5080"/>
            <wp:docPr id="16500569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6931" name="Рисунок 1650056931"/>
                    <pic:cNvPicPr/>
                  </pic:nvPicPr>
                  <pic:blipFill>
                    <a:blip r:embed="rId19">
                      <a:extLst>
                        <a:ext uri="{28A0092B-C50C-407E-A947-70E740481C1C}">
                          <a14:useLocalDpi xmlns:a14="http://schemas.microsoft.com/office/drawing/2010/main" val="0"/>
                        </a:ext>
                      </a:extLst>
                    </a:blip>
                    <a:stretch>
                      <a:fillRect/>
                    </a:stretch>
                  </pic:blipFill>
                  <pic:spPr>
                    <a:xfrm>
                      <a:off x="0" y="0"/>
                      <a:ext cx="6248400" cy="3309620"/>
                    </a:xfrm>
                    <a:prstGeom prst="rect">
                      <a:avLst/>
                    </a:prstGeom>
                  </pic:spPr>
                </pic:pic>
              </a:graphicData>
            </a:graphic>
          </wp:inline>
        </w:drawing>
      </w:r>
    </w:p>
    <w:p w14:paraId="67C12AFE" w14:textId="77777777" w:rsidR="000925AB" w:rsidRDefault="000925AB" w:rsidP="000925AB">
      <w:pPr>
        <w:pStyle w:val="1"/>
        <w:ind w:left="0"/>
        <w:jc w:val="center"/>
        <w:rPr>
          <w:b w:val="0"/>
          <w:bCs w:val="0"/>
          <w:sz w:val="28"/>
          <w:szCs w:val="28"/>
        </w:rPr>
      </w:pPr>
    </w:p>
    <w:p w14:paraId="7DAE749A"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00543DE2" wp14:editId="54589286">
            <wp:extent cx="6248400" cy="3369945"/>
            <wp:effectExtent l="0" t="0" r="0" b="0"/>
            <wp:docPr id="174620394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03944" name="Рисунок 1746203944"/>
                    <pic:cNvPicPr/>
                  </pic:nvPicPr>
                  <pic:blipFill>
                    <a:blip r:embed="rId20">
                      <a:extLst>
                        <a:ext uri="{28A0092B-C50C-407E-A947-70E740481C1C}">
                          <a14:useLocalDpi xmlns:a14="http://schemas.microsoft.com/office/drawing/2010/main" val="0"/>
                        </a:ext>
                      </a:extLst>
                    </a:blip>
                    <a:stretch>
                      <a:fillRect/>
                    </a:stretch>
                  </pic:blipFill>
                  <pic:spPr>
                    <a:xfrm>
                      <a:off x="0" y="0"/>
                      <a:ext cx="6248400" cy="3369945"/>
                    </a:xfrm>
                    <a:prstGeom prst="rect">
                      <a:avLst/>
                    </a:prstGeom>
                  </pic:spPr>
                </pic:pic>
              </a:graphicData>
            </a:graphic>
          </wp:inline>
        </w:drawing>
      </w:r>
      <w:r>
        <w:rPr>
          <w:b w:val="0"/>
          <w:bCs w:val="0"/>
          <w:noProof/>
          <w:sz w:val="28"/>
          <w:szCs w:val="28"/>
        </w:rPr>
        <w:lastRenderedPageBreak/>
        <w:drawing>
          <wp:inline distT="0" distB="0" distL="0" distR="0" wp14:anchorId="3DE1817D" wp14:editId="64F9FFEF">
            <wp:extent cx="6248400" cy="3342640"/>
            <wp:effectExtent l="0" t="0" r="0" b="0"/>
            <wp:docPr id="169084583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5833" name="Рисунок 1690845833"/>
                    <pic:cNvPicPr/>
                  </pic:nvPicPr>
                  <pic:blipFill>
                    <a:blip r:embed="rId21">
                      <a:extLst>
                        <a:ext uri="{28A0092B-C50C-407E-A947-70E740481C1C}">
                          <a14:useLocalDpi xmlns:a14="http://schemas.microsoft.com/office/drawing/2010/main" val="0"/>
                        </a:ext>
                      </a:extLst>
                    </a:blip>
                    <a:stretch>
                      <a:fillRect/>
                    </a:stretch>
                  </pic:blipFill>
                  <pic:spPr>
                    <a:xfrm>
                      <a:off x="0" y="0"/>
                      <a:ext cx="6248400" cy="3342640"/>
                    </a:xfrm>
                    <a:prstGeom prst="rect">
                      <a:avLst/>
                    </a:prstGeom>
                  </pic:spPr>
                </pic:pic>
              </a:graphicData>
            </a:graphic>
          </wp:inline>
        </w:drawing>
      </w:r>
    </w:p>
    <w:p w14:paraId="1079C0CE" w14:textId="77777777" w:rsidR="000925AB" w:rsidRDefault="000925AB" w:rsidP="000925AB">
      <w:pPr>
        <w:pStyle w:val="1"/>
        <w:ind w:left="0" w:firstLine="709"/>
        <w:jc w:val="both"/>
        <w:rPr>
          <w:b w:val="0"/>
          <w:bCs w:val="0"/>
          <w:sz w:val="28"/>
          <w:szCs w:val="28"/>
        </w:rPr>
      </w:pPr>
      <w:proofErr w:type="spellStart"/>
      <w:r w:rsidRPr="000925AB">
        <w:rPr>
          <w:b w:val="0"/>
          <w:bCs w:val="0"/>
          <w:sz w:val="28"/>
          <w:szCs w:val="28"/>
        </w:rPr>
        <w:t>Math</w:t>
      </w:r>
      <w:proofErr w:type="spellEnd"/>
      <w:r w:rsidRPr="000925AB">
        <w:rPr>
          <w:b w:val="0"/>
          <w:bCs w:val="0"/>
          <w:sz w:val="28"/>
          <w:szCs w:val="28"/>
        </w:rPr>
        <w:t xml:space="preserve"> </w:t>
      </w:r>
      <w:proofErr w:type="spellStart"/>
      <w:r w:rsidRPr="000925AB">
        <w:rPr>
          <w:b w:val="0"/>
          <w:bCs w:val="0"/>
          <w:sz w:val="28"/>
          <w:szCs w:val="28"/>
        </w:rPr>
        <w:t>Score</w:t>
      </w:r>
      <w:proofErr w:type="spellEnd"/>
      <w:r w:rsidRPr="000925AB">
        <w:rPr>
          <w:b w:val="0"/>
          <w:bCs w:val="0"/>
          <w:sz w:val="28"/>
          <w:szCs w:val="28"/>
        </w:rPr>
        <w:t xml:space="preserve"> (Оценки по математике</w:t>
      </w:r>
      <w:proofErr w:type="gramStart"/>
      <w:r w:rsidRPr="000925AB">
        <w:rPr>
          <w:b w:val="0"/>
          <w:bCs w:val="0"/>
          <w:sz w:val="28"/>
          <w:szCs w:val="28"/>
        </w:rPr>
        <w:t>):Если</w:t>
      </w:r>
      <w:proofErr w:type="gramEnd"/>
      <w:r w:rsidRPr="000925AB">
        <w:rPr>
          <w:b w:val="0"/>
          <w:bCs w:val="0"/>
          <w:sz w:val="28"/>
          <w:szCs w:val="28"/>
        </w:rPr>
        <w:t xml:space="preserve"> гистограмма показала пик в районе среднего значения, это говорит о том, что значительное количество пропущенных значений было заменено на среднее, что уменьшает разнообразие исходного распределения оценок. Среднее значение до и после замены остается неизменным, но стандартное отклонение может уменьшиться, что указывает на снижение изменчивости оценок. </w:t>
      </w:r>
    </w:p>
    <w:p w14:paraId="07AAEDCD" w14:textId="77777777" w:rsidR="000925AB" w:rsidRDefault="000925AB" w:rsidP="000925AB">
      <w:pPr>
        <w:pStyle w:val="1"/>
        <w:ind w:left="0" w:firstLine="709"/>
        <w:jc w:val="both"/>
        <w:rPr>
          <w:b w:val="0"/>
          <w:bCs w:val="0"/>
          <w:sz w:val="28"/>
          <w:szCs w:val="28"/>
        </w:rPr>
      </w:pPr>
      <w:proofErr w:type="spellStart"/>
      <w:r w:rsidRPr="000925AB">
        <w:rPr>
          <w:b w:val="0"/>
          <w:bCs w:val="0"/>
          <w:sz w:val="28"/>
          <w:szCs w:val="28"/>
        </w:rPr>
        <w:t>Reading</w:t>
      </w:r>
      <w:proofErr w:type="spellEnd"/>
      <w:r w:rsidRPr="000925AB">
        <w:rPr>
          <w:b w:val="0"/>
          <w:bCs w:val="0"/>
          <w:sz w:val="28"/>
          <w:szCs w:val="28"/>
        </w:rPr>
        <w:t xml:space="preserve"> </w:t>
      </w:r>
      <w:proofErr w:type="spellStart"/>
      <w:r w:rsidRPr="000925AB">
        <w:rPr>
          <w:b w:val="0"/>
          <w:bCs w:val="0"/>
          <w:sz w:val="28"/>
          <w:szCs w:val="28"/>
        </w:rPr>
        <w:t>Score</w:t>
      </w:r>
      <w:proofErr w:type="spellEnd"/>
      <w:r w:rsidRPr="000925AB">
        <w:rPr>
          <w:b w:val="0"/>
          <w:bCs w:val="0"/>
          <w:sz w:val="28"/>
          <w:szCs w:val="28"/>
        </w:rPr>
        <w:t xml:space="preserve"> (Оценки по чтению</w:t>
      </w:r>
      <w:proofErr w:type="gramStart"/>
      <w:r w:rsidRPr="000925AB">
        <w:rPr>
          <w:b w:val="0"/>
          <w:bCs w:val="0"/>
          <w:sz w:val="28"/>
          <w:szCs w:val="28"/>
        </w:rPr>
        <w:t>):Аналогично</w:t>
      </w:r>
      <w:proofErr w:type="gramEnd"/>
      <w:r w:rsidRPr="000925AB">
        <w:rPr>
          <w:b w:val="0"/>
          <w:bCs w:val="0"/>
          <w:sz w:val="28"/>
          <w:szCs w:val="28"/>
        </w:rPr>
        <w:t xml:space="preserve">, гистограмма могла показать увеличение частоты в районе среднего значения, что также свидетельствует о замене пропущенных данных средними значениями. Распределение оценок после замены может выглядеть менее "естественно", особенно если пропущенных значений было много. </w:t>
      </w:r>
    </w:p>
    <w:p w14:paraId="76E35A7A" w14:textId="77777777" w:rsidR="000925AB" w:rsidRDefault="000925AB" w:rsidP="000925AB">
      <w:pPr>
        <w:pStyle w:val="1"/>
        <w:ind w:left="0" w:firstLine="709"/>
        <w:jc w:val="both"/>
        <w:rPr>
          <w:b w:val="0"/>
          <w:bCs w:val="0"/>
          <w:sz w:val="28"/>
          <w:szCs w:val="28"/>
        </w:rPr>
      </w:pPr>
      <w:proofErr w:type="spellStart"/>
      <w:r w:rsidRPr="000925AB">
        <w:rPr>
          <w:b w:val="0"/>
          <w:bCs w:val="0"/>
          <w:sz w:val="28"/>
          <w:szCs w:val="28"/>
        </w:rPr>
        <w:t>Writing</w:t>
      </w:r>
      <w:proofErr w:type="spellEnd"/>
      <w:r w:rsidRPr="000925AB">
        <w:rPr>
          <w:b w:val="0"/>
          <w:bCs w:val="0"/>
          <w:sz w:val="28"/>
          <w:szCs w:val="28"/>
        </w:rPr>
        <w:t xml:space="preserve"> </w:t>
      </w:r>
      <w:proofErr w:type="spellStart"/>
      <w:r w:rsidRPr="000925AB">
        <w:rPr>
          <w:b w:val="0"/>
          <w:bCs w:val="0"/>
          <w:sz w:val="28"/>
          <w:szCs w:val="28"/>
        </w:rPr>
        <w:t>Score</w:t>
      </w:r>
      <w:proofErr w:type="spellEnd"/>
      <w:r w:rsidRPr="000925AB">
        <w:rPr>
          <w:b w:val="0"/>
          <w:bCs w:val="0"/>
          <w:sz w:val="28"/>
          <w:szCs w:val="28"/>
        </w:rPr>
        <w:t xml:space="preserve"> (Оценки по письму</w:t>
      </w:r>
      <w:proofErr w:type="gramStart"/>
      <w:r w:rsidRPr="000925AB">
        <w:rPr>
          <w:b w:val="0"/>
          <w:bCs w:val="0"/>
          <w:sz w:val="28"/>
          <w:szCs w:val="28"/>
        </w:rPr>
        <w:t>):Как</w:t>
      </w:r>
      <w:proofErr w:type="gramEnd"/>
      <w:r w:rsidRPr="000925AB">
        <w:rPr>
          <w:b w:val="0"/>
          <w:bCs w:val="0"/>
          <w:sz w:val="28"/>
          <w:szCs w:val="28"/>
        </w:rPr>
        <w:t xml:space="preserve"> и в предыдущих случаях, замена пропусков средними значениями создает пик на уровне среднего значения. Это может быть проблематично при анализе распределения, так как искусственно создает более однородный набор данных. Меры центральной тенденции, такие как среднее и медиана, не изменяются, но меры разброса, включая дисперсию и стандартное отклонение, могут быть искажены из-за уменьшения разнообразия. </w:t>
      </w:r>
    </w:p>
    <w:p w14:paraId="58DC8EE0" w14:textId="0B130085" w:rsidR="000925AB" w:rsidRDefault="000925AB" w:rsidP="000925AB">
      <w:pPr>
        <w:pStyle w:val="1"/>
        <w:ind w:left="0" w:firstLine="709"/>
        <w:jc w:val="both"/>
        <w:rPr>
          <w:b w:val="0"/>
          <w:bCs w:val="0"/>
          <w:sz w:val="28"/>
          <w:szCs w:val="28"/>
        </w:rPr>
      </w:pPr>
      <w:r w:rsidRPr="000925AB">
        <w:rPr>
          <w:b w:val="0"/>
          <w:bCs w:val="0"/>
          <w:sz w:val="28"/>
          <w:szCs w:val="28"/>
        </w:rPr>
        <w:t xml:space="preserve">Во всех трех случаях, важно помнить, что замена пропусков средними значениями может исказить истинное распределение оценок, если пропусков было много. Это также может повлиять на результаты статистического анализа, включая корреляционный и регрессионный анализы, так как данные становятся менее вариативными и менее представительными. </w:t>
      </w:r>
    </w:p>
    <w:p w14:paraId="08AE2536" w14:textId="461954BB" w:rsidR="000925AB" w:rsidRDefault="000925AB" w:rsidP="000925AB">
      <w:pPr>
        <w:pStyle w:val="1"/>
        <w:ind w:left="0" w:firstLine="709"/>
        <w:jc w:val="both"/>
        <w:rPr>
          <w:b w:val="0"/>
          <w:bCs w:val="0"/>
          <w:sz w:val="28"/>
          <w:szCs w:val="28"/>
        </w:rPr>
      </w:pPr>
      <w:r w:rsidRPr="000925AB">
        <w:rPr>
          <w:b w:val="0"/>
          <w:bCs w:val="0"/>
          <w:sz w:val="28"/>
          <w:szCs w:val="28"/>
        </w:rPr>
        <w:t xml:space="preserve">Для категориальных признаков (например, </w:t>
      </w:r>
      <w:proofErr w:type="spellStart"/>
      <w:r w:rsidRPr="000925AB">
        <w:rPr>
          <w:b w:val="0"/>
          <w:bCs w:val="0"/>
          <w:sz w:val="28"/>
          <w:szCs w:val="28"/>
        </w:rPr>
        <w:t>gender</w:t>
      </w:r>
      <w:proofErr w:type="spellEnd"/>
      <w:r w:rsidRPr="000925AB">
        <w:rPr>
          <w:b w:val="0"/>
          <w:bCs w:val="0"/>
          <w:sz w:val="28"/>
          <w:szCs w:val="28"/>
        </w:rPr>
        <w:t xml:space="preserve">, </w:t>
      </w:r>
      <w:proofErr w:type="spellStart"/>
      <w:r w:rsidRPr="000925AB">
        <w:rPr>
          <w:b w:val="0"/>
          <w:bCs w:val="0"/>
          <w:sz w:val="28"/>
          <w:szCs w:val="28"/>
        </w:rPr>
        <w:t>race_ethnicity</w:t>
      </w:r>
      <w:proofErr w:type="spellEnd"/>
      <w:r w:rsidRPr="000925AB">
        <w:rPr>
          <w:b w:val="0"/>
          <w:bCs w:val="0"/>
          <w:sz w:val="28"/>
          <w:szCs w:val="28"/>
        </w:rPr>
        <w:t xml:space="preserve">, </w:t>
      </w:r>
      <w:proofErr w:type="spellStart"/>
      <w:r w:rsidRPr="000925AB">
        <w:rPr>
          <w:b w:val="0"/>
          <w:bCs w:val="0"/>
          <w:sz w:val="28"/>
          <w:szCs w:val="28"/>
        </w:rPr>
        <w:t>parental_level_of_education</w:t>
      </w:r>
      <w:proofErr w:type="spellEnd"/>
      <w:r w:rsidRPr="000925AB">
        <w:rPr>
          <w:b w:val="0"/>
          <w:bCs w:val="0"/>
          <w:sz w:val="28"/>
          <w:szCs w:val="28"/>
        </w:rPr>
        <w:t xml:space="preserve">, </w:t>
      </w:r>
      <w:proofErr w:type="spellStart"/>
      <w:r w:rsidRPr="000925AB">
        <w:rPr>
          <w:b w:val="0"/>
          <w:bCs w:val="0"/>
          <w:sz w:val="28"/>
          <w:szCs w:val="28"/>
        </w:rPr>
        <w:t>lunch</w:t>
      </w:r>
      <w:proofErr w:type="spellEnd"/>
      <w:r w:rsidRPr="000925AB">
        <w:rPr>
          <w:b w:val="0"/>
          <w:bCs w:val="0"/>
          <w:sz w:val="28"/>
          <w:szCs w:val="28"/>
        </w:rPr>
        <w:t xml:space="preserve">, </w:t>
      </w:r>
      <w:proofErr w:type="spellStart"/>
      <w:r w:rsidRPr="000925AB">
        <w:rPr>
          <w:b w:val="0"/>
          <w:bCs w:val="0"/>
          <w:sz w:val="28"/>
          <w:szCs w:val="28"/>
        </w:rPr>
        <w:t>test_preparation_course</w:t>
      </w:r>
      <w:proofErr w:type="spellEnd"/>
      <w:r w:rsidRPr="000925AB">
        <w:rPr>
          <w:b w:val="0"/>
          <w:bCs w:val="0"/>
          <w:sz w:val="28"/>
          <w:szCs w:val="28"/>
        </w:rPr>
        <w:t>), часто используют моду (наиболее часто встречающееся значение):</w:t>
      </w:r>
    </w:p>
    <w:p w14:paraId="24A036D3" w14:textId="77777777" w:rsidR="000925AB" w:rsidRDefault="000925AB" w:rsidP="000925AB">
      <w:pPr>
        <w:pStyle w:val="1"/>
        <w:ind w:left="0"/>
        <w:jc w:val="center"/>
        <w:rPr>
          <w:b w:val="0"/>
          <w:bCs w:val="0"/>
          <w:sz w:val="28"/>
          <w:szCs w:val="28"/>
        </w:rPr>
      </w:pPr>
      <w:r>
        <w:rPr>
          <w:b w:val="0"/>
          <w:bCs w:val="0"/>
          <w:noProof/>
          <w:sz w:val="28"/>
          <w:szCs w:val="28"/>
        </w:rPr>
        <w:lastRenderedPageBreak/>
        <w:drawing>
          <wp:inline distT="0" distB="0" distL="0" distR="0" wp14:anchorId="14AF98C0" wp14:editId="6653C333">
            <wp:extent cx="6248400" cy="3584575"/>
            <wp:effectExtent l="0" t="0" r="0" b="0"/>
            <wp:docPr id="16822568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56850" name="Рисунок 1682256850"/>
                    <pic:cNvPicPr/>
                  </pic:nvPicPr>
                  <pic:blipFill>
                    <a:blip r:embed="rId22">
                      <a:extLst>
                        <a:ext uri="{28A0092B-C50C-407E-A947-70E740481C1C}">
                          <a14:useLocalDpi xmlns:a14="http://schemas.microsoft.com/office/drawing/2010/main" val="0"/>
                        </a:ext>
                      </a:extLst>
                    </a:blip>
                    <a:stretch>
                      <a:fillRect/>
                    </a:stretch>
                  </pic:blipFill>
                  <pic:spPr>
                    <a:xfrm>
                      <a:off x="0" y="0"/>
                      <a:ext cx="6248400" cy="3584575"/>
                    </a:xfrm>
                    <a:prstGeom prst="rect">
                      <a:avLst/>
                    </a:prstGeom>
                  </pic:spPr>
                </pic:pic>
              </a:graphicData>
            </a:graphic>
          </wp:inline>
        </w:drawing>
      </w:r>
      <w:r>
        <w:rPr>
          <w:b w:val="0"/>
          <w:bCs w:val="0"/>
          <w:noProof/>
          <w:sz w:val="28"/>
          <w:szCs w:val="28"/>
        </w:rPr>
        <w:drawing>
          <wp:inline distT="0" distB="0" distL="0" distR="0" wp14:anchorId="289EEF4E" wp14:editId="3674730A">
            <wp:extent cx="6248400" cy="3660140"/>
            <wp:effectExtent l="0" t="0" r="0" b="0"/>
            <wp:docPr id="156544486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4866" name="Рисунок 1565444866"/>
                    <pic:cNvPicPr/>
                  </pic:nvPicPr>
                  <pic:blipFill>
                    <a:blip r:embed="rId23">
                      <a:extLst>
                        <a:ext uri="{28A0092B-C50C-407E-A947-70E740481C1C}">
                          <a14:useLocalDpi xmlns:a14="http://schemas.microsoft.com/office/drawing/2010/main" val="0"/>
                        </a:ext>
                      </a:extLst>
                    </a:blip>
                    <a:stretch>
                      <a:fillRect/>
                    </a:stretch>
                  </pic:blipFill>
                  <pic:spPr>
                    <a:xfrm>
                      <a:off x="0" y="0"/>
                      <a:ext cx="6248400" cy="3660140"/>
                    </a:xfrm>
                    <a:prstGeom prst="rect">
                      <a:avLst/>
                    </a:prstGeom>
                  </pic:spPr>
                </pic:pic>
              </a:graphicData>
            </a:graphic>
          </wp:inline>
        </w:drawing>
      </w:r>
      <w:r>
        <w:rPr>
          <w:b w:val="0"/>
          <w:bCs w:val="0"/>
          <w:noProof/>
          <w:sz w:val="28"/>
          <w:szCs w:val="28"/>
        </w:rPr>
        <w:lastRenderedPageBreak/>
        <w:drawing>
          <wp:inline distT="0" distB="0" distL="0" distR="0" wp14:anchorId="083FE29C" wp14:editId="163FC662">
            <wp:extent cx="6248400" cy="3604895"/>
            <wp:effectExtent l="0" t="0" r="0" b="1905"/>
            <wp:docPr id="106993176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767" name="Рисунок 1069931767"/>
                    <pic:cNvPicPr/>
                  </pic:nvPicPr>
                  <pic:blipFill>
                    <a:blip r:embed="rId24">
                      <a:extLst>
                        <a:ext uri="{28A0092B-C50C-407E-A947-70E740481C1C}">
                          <a14:useLocalDpi xmlns:a14="http://schemas.microsoft.com/office/drawing/2010/main" val="0"/>
                        </a:ext>
                      </a:extLst>
                    </a:blip>
                    <a:stretch>
                      <a:fillRect/>
                    </a:stretch>
                  </pic:blipFill>
                  <pic:spPr>
                    <a:xfrm>
                      <a:off x="0" y="0"/>
                      <a:ext cx="6248400" cy="3604895"/>
                    </a:xfrm>
                    <a:prstGeom prst="rect">
                      <a:avLst/>
                    </a:prstGeom>
                  </pic:spPr>
                </pic:pic>
              </a:graphicData>
            </a:graphic>
          </wp:inline>
        </w:drawing>
      </w:r>
    </w:p>
    <w:p w14:paraId="666C80B4" w14:textId="77777777" w:rsidR="000925AB" w:rsidRDefault="000925AB" w:rsidP="000925AB">
      <w:pPr>
        <w:pStyle w:val="1"/>
        <w:ind w:left="0"/>
        <w:jc w:val="center"/>
        <w:rPr>
          <w:b w:val="0"/>
          <w:bCs w:val="0"/>
          <w:sz w:val="28"/>
          <w:szCs w:val="28"/>
        </w:rPr>
      </w:pPr>
    </w:p>
    <w:p w14:paraId="6B612422" w14:textId="77777777" w:rsidR="000925AB" w:rsidRDefault="000925AB" w:rsidP="000925AB">
      <w:pPr>
        <w:pStyle w:val="1"/>
        <w:ind w:left="0"/>
        <w:jc w:val="center"/>
        <w:rPr>
          <w:b w:val="0"/>
          <w:bCs w:val="0"/>
          <w:sz w:val="28"/>
          <w:szCs w:val="28"/>
        </w:rPr>
      </w:pPr>
    </w:p>
    <w:p w14:paraId="000A78C6"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28ED0FB3" wp14:editId="4F33F890">
            <wp:extent cx="6248400" cy="3997325"/>
            <wp:effectExtent l="0" t="0" r="0" b="3175"/>
            <wp:docPr id="11556472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7223" name="Рисунок 1155647223"/>
                    <pic:cNvPicPr/>
                  </pic:nvPicPr>
                  <pic:blipFill>
                    <a:blip r:embed="rId25">
                      <a:extLst>
                        <a:ext uri="{28A0092B-C50C-407E-A947-70E740481C1C}">
                          <a14:useLocalDpi xmlns:a14="http://schemas.microsoft.com/office/drawing/2010/main" val="0"/>
                        </a:ext>
                      </a:extLst>
                    </a:blip>
                    <a:stretch>
                      <a:fillRect/>
                    </a:stretch>
                  </pic:blipFill>
                  <pic:spPr>
                    <a:xfrm>
                      <a:off x="0" y="0"/>
                      <a:ext cx="6248400" cy="3997325"/>
                    </a:xfrm>
                    <a:prstGeom prst="rect">
                      <a:avLst/>
                    </a:prstGeom>
                  </pic:spPr>
                </pic:pic>
              </a:graphicData>
            </a:graphic>
          </wp:inline>
        </w:drawing>
      </w:r>
      <w:r>
        <w:rPr>
          <w:b w:val="0"/>
          <w:bCs w:val="0"/>
          <w:noProof/>
          <w:sz w:val="28"/>
          <w:szCs w:val="28"/>
        </w:rPr>
        <w:lastRenderedPageBreak/>
        <w:drawing>
          <wp:inline distT="0" distB="0" distL="0" distR="0" wp14:anchorId="1BC8B00E" wp14:editId="17D383FB">
            <wp:extent cx="6248400" cy="3916680"/>
            <wp:effectExtent l="0" t="0" r="0" b="0"/>
            <wp:docPr id="53996264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2642" name="Рисунок 539962642"/>
                    <pic:cNvPicPr/>
                  </pic:nvPicPr>
                  <pic:blipFill>
                    <a:blip r:embed="rId26">
                      <a:extLst>
                        <a:ext uri="{28A0092B-C50C-407E-A947-70E740481C1C}">
                          <a14:useLocalDpi xmlns:a14="http://schemas.microsoft.com/office/drawing/2010/main" val="0"/>
                        </a:ext>
                      </a:extLst>
                    </a:blip>
                    <a:stretch>
                      <a:fillRect/>
                    </a:stretch>
                  </pic:blipFill>
                  <pic:spPr>
                    <a:xfrm>
                      <a:off x="0" y="0"/>
                      <a:ext cx="6248400" cy="3916680"/>
                    </a:xfrm>
                    <a:prstGeom prst="rect">
                      <a:avLst/>
                    </a:prstGeom>
                  </pic:spPr>
                </pic:pic>
              </a:graphicData>
            </a:graphic>
          </wp:inline>
        </w:drawing>
      </w:r>
    </w:p>
    <w:p w14:paraId="0C239CB6" w14:textId="77777777" w:rsidR="000925AB" w:rsidRDefault="000925AB" w:rsidP="000925AB">
      <w:pPr>
        <w:pStyle w:val="1"/>
        <w:ind w:left="0"/>
        <w:jc w:val="center"/>
        <w:rPr>
          <w:b w:val="0"/>
          <w:bCs w:val="0"/>
          <w:sz w:val="28"/>
          <w:szCs w:val="28"/>
        </w:rPr>
      </w:pPr>
    </w:p>
    <w:p w14:paraId="1E9DDFEF"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0A81AC58" wp14:editId="287AFB98">
            <wp:extent cx="6248400" cy="3610610"/>
            <wp:effectExtent l="0" t="0" r="0" b="0"/>
            <wp:docPr id="8299198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1980" name="Рисунок 82991980"/>
                    <pic:cNvPicPr/>
                  </pic:nvPicPr>
                  <pic:blipFill>
                    <a:blip r:embed="rId27">
                      <a:extLst>
                        <a:ext uri="{28A0092B-C50C-407E-A947-70E740481C1C}">
                          <a14:useLocalDpi xmlns:a14="http://schemas.microsoft.com/office/drawing/2010/main" val="0"/>
                        </a:ext>
                      </a:extLst>
                    </a:blip>
                    <a:stretch>
                      <a:fillRect/>
                    </a:stretch>
                  </pic:blipFill>
                  <pic:spPr>
                    <a:xfrm>
                      <a:off x="0" y="0"/>
                      <a:ext cx="6248400" cy="3610610"/>
                    </a:xfrm>
                    <a:prstGeom prst="rect">
                      <a:avLst/>
                    </a:prstGeom>
                  </pic:spPr>
                </pic:pic>
              </a:graphicData>
            </a:graphic>
          </wp:inline>
        </w:drawing>
      </w:r>
    </w:p>
    <w:p w14:paraId="2C06572F" w14:textId="4081A769" w:rsidR="000925AB" w:rsidRDefault="000925AB" w:rsidP="000925AB">
      <w:pPr>
        <w:pStyle w:val="1"/>
        <w:ind w:left="0" w:firstLine="709"/>
        <w:jc w:val="both"/>
        <w:rPr>
          <w:b w:val="0"/>
          <w:bCs w:val="0"/>
          <w:sz w:val="28"/>
          <w:szCs w:val="28"/>
        </w:rPr>
      </w:pPr>
      <w:r w:rsidRPr="000925AB">
        <w:rPr>
          <w:b w:val="0"/>
          <w:bCs w:val="0"/>
          <w:sz w:val="28"/>
          <w:szCs w:val="28"/>
        </w:rPr>
        <w:t>В этом коде мы сначала заполняем пропущенные значения в каждом категориальном признаке самым частым значением (модой) для этой колонки. Затем для каждой колонки создается столбчатая диаграмма, показывающая количество наблюдений для каждой категории.</w:t>
      </w:r>
    </w:p>
    <w:p w14:paraId="23B9AE3D" w14:textId="77777777" w:rsidR="000925AB" w:rsidRDefault="000925AB" w:rsidP="000925AB">
      <w:pPr>
        <w:pStyle w:val="1"/>
        <w:ind w:left="0"/>
        <w:jc w:val="center"/>
        <w:rPr>
          <w:b w:val="0"/>
          <w:bCs w:val="0"/>
          <w:sz w:val="28"/>
          <w:szCs w:val="28"/>
        </w:rPr>
      </w:pPr>
      <w:r>
        <w:rPr>
          <w:b w:val="0"/>
          <w:bCs w:val="0"/>
          <w:noProof/>
          <w:sz w:val="28"/>
          <w:szCs w:val="28"/>
        </w:rPr>
        <w:drawing>
          <wp:inline distT="0" distB="0" distL="0" distR="0" wp14:anchorId="302237B1" wp14:editId="56E81022">
            <wp:extent cx="3632200" cy="736600"/>
            <wp:effectExtent l="0" t="0" r="0" b="0"/>
            <wp:docPr id="209556737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7376" name="Рисунок 2095567376"/>
                    <pic:cNvPicPr/>
                  </pic:nvPicPr>
                  <pic:blipFill>
                    <a:blip r:embed="rId28">
                      <a:extLst>
                        <a:ext uri="{28A0092B-C50C-407E-A947-70E740481C1C}">
                          <a14:useLocalDpi xmlns:a14="http://schemas.microsoft.com/office/drawing/2010/main" val="0"/>
                        </a:ext>
                      </a:extLst>
                    </a:blip>
                    <a:stretch>
                      <a:fillRect/>
                    </a:stretch>
                  </pic:blipFill>
                  <pic:spPr>
                    <a:xfrm>
                      <a:off x="0" y="0"/>
                      <a:ext cx="3632200" cy="736600"/>
                    </a:xfrm>
                    <a:prstGeom prst="rect">
                      <a:avLst/>
                    </a:prstGeom>
                  </pic:spPr>
                </pic:pic>
              </a:graphicData>
            </a:graphic>
          </wp:inline>
        </w:drawing>
      </w:r>
      <w:r>
        <w:rPr>
          <w:b w:val="0"/>
          <w:bCs w:val="0"/>
          <w:noProof/>
          <w:sz w:val="28"/>
          <w:szCs w:val="28"/>
        </w:rPr>
        <w:lastRenderedPageBreak/>
        <w:drawing>
          <wp:inline distT="0" distB="0" distL="0" distR="0" wp14:anchorId="40E52CA8" wp14:editId="069E6F95">
            <wp:extent cx="2641600" cy="1387395"/>
            <wp:effectExtent l="0" t="0" r="0" b="0"/>
            <wp:docPr id="85024275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2750" name="Рисунок 850242750"/>
                    <pic:cNvPicPr/>
                  </pic:nvPicPr>
                  <pic:blipFill>
                    <a:blip r:embed="rId29">
                      <a:extLst>
                        <a:ext uri="{28A0092B-C50C-407E-A947-70E740481C1C}">
                          <a14:useLocalDpi xmlns:a14="http://schemas.microsoft.com/office/drawing/2010/main" val="0"/>
                        </a:ext>
                      </a:extLst>
                    </a:blip>
                    <a:stretch>
                      <a:fillRect/>
                    </a:stretch>
                  </pic:blipFill>
                  <pic:spPr>
                    <a:xfrm>
                      <a:off x="0" y="0"/>
                      <a:ext cx="2660676" cy="1397414"/>
                    </a:xfrm>
                    <a:prstGeom prst="rect">
                      <a:avLst/>
                    </a:prstGeom>
                  </pic:spPr>
                </pic:pic>
              </a:graphicData>
            </a:graphic>
          </wp:inline>
        </w:drawing>
      </w:r>
    </w:p>
    <w:p w14:paraId="26885D82" w14:textId="771C93A9" w:rsidR="000925AB" w:rsidRDefault="000925AB" w:rsidP="000925AB">
      <w:pPr>
        <w:pStyle w:val="1"/>
        <w:ind w:left="0" w:firstLine="709"/>
        <w:jc w:val="both"/>
        <w:rPr>
          <w:b w:val="0"/>
          <w:bCs w:val="0"/>
          <w:sz w:val="28"/>
          <w:szCs w:val="28"/>
        </w:rPr>
      </w:pPr>
      <w:r w:rsidRPr="000925AB">
        <w:rPr>
          <w:b w:val="0"/>
          <w:bCs w:val="0"/>
          <w:sz w:val="28"/>
          <w:szCs w:val="28"/>
        </w:rPr>
        <w:t xml:space="preserve">Результат, который получили после использования </w:t>
      </w:r>
      <w:proofErr w:type="spellStart"/>
      <w:proofErr w:type="gramStart"/>
      <w:r w:rsidRPr="000925AB">
        <w:rPr>
          <w:b w:val="0"/>
          <w:bCs w:val="0"/>
          <w:sz w:val="28"/>
          <w:szCs w:val="28"/>
        </w:rPr>
        <w:t>data.isnull</w:t>
      </w:r>
      <w:proofErr w:type="spellEnd"/>
      <w:proofErr w:type="gramEnd"/>
      <w:r w:rsidRPr="000925AB">
        <w:rPr>
          <w:b w:val="0"/>
          <w:bCs w:val="0"/>
          <w:sz w:val="28"/>
          <w:szCs w:val="28"/>
        </w:rPr>
        <w:t>().</w:t>
      </w:r>
      <w:proofErr w:type="spellStart"/>
      <w:r w:rsidRPr="000925AB">
        <w:rPr>
          <w:b w:val="0"/>
          <w:bCs w:val="0"/>
          <w:sz w:val="28"/>
          <w:szCs w:val="28"/>
        </w:rPr>
        <w:t>sum</w:t>
      </w:r>
      <w:proofErr w:type="spellEnd"/>
      <w:r w:rsidRPr="000925AB">
        <w:rPr>
          <w:b w:val="0"/>
          <w:bCs w:val="0"/>
          <w:sz w:val="28"/>
          <w:szCs w:val="28"/>
        </w:rPr>
        <w:t xml:space="preserve">(), показывает, что в каждом столбце </w:t>
      </w:r>
      <w:proofErr w:type="spellStart"/>
      <w:r w:rsidRPr="000925AB">
        <w:rPr>
          <w:b w:val="0"/>
          <w:bCs w:val="0"/>
          <w:sz w:val="28"/>
          <w:szCs w:val="28"/>
        </w:rPr>
        <w:t>датасета</w:t>
      </w:r>
      <w:proofErr w:type="spellEnd"/>
      <w:r w:rsidRPr="000925AB">
        <w:rPr>
          <w:b w:val="0"/>
          <w:bCs w:val="0"/>
          <w:sz w:val="28"/>
          <w:szCs w:val="28"/>
        </w:rPr>
        <w:t xml:space="preserve"> теперь 0 пропусков. Это означает, что успешно обработали все пропуски в данных. Теперь </w:t>
      </w:r>
      <w:proofErr w:type="spellStart"/>
      <w:r w:rsidRPr="000925AB">
        <w:rPr>
          <w:b w:val="0"/>
          <w:bCs w:val="0"/>
          <w:sz w:val="28"/>
          <w:szCs w:val="28"/>
        </w:rPr>
        <w:t>датасет</w:t>
      </w:r>
      <w:proofErr w:type="spellEnd"/>
      <w:r w:rsidRPr="000925AB">
        <w:rPr>
          <w:b w:val="0"/>
          <w:bCs w:val="0"/>
          <w:sz w:val="28"/>
          <w:szCs w:val="28"/>
        </w:rPr>
        <w:t xml:space="preserve"> полностью заполнен, и можно перейти к следующим шагам обработки данных, таким как кодирование категориальных признаков и нормализация числовых признаков.</w:t>
      </w:r>
    </w:p>
    <w:p w14:paraId="74C560D4" w14:textId="77777777" w:rsidR="000925AB" w:rsidRDefault="000925AB" w:rsidP="000925AB">
      <w:pPr>
        <w:pStyle w:val="1"/>
        <w:ind w:left="0" w:firstLine="709"/>
        <w:jc w:val="both"/>
        <w:rPr>
          <w:b w:val="0"/>
          <w:bCs w:val="0"/>
          <w:sz w:val="28"/>
          <w:szCs w:val="28"/>
        </w:rPr>
      </w:pPr>
    </w:p>
    <w:p w14:paraId="41D2F8E0" w14:textId="77777777" w:rsidR="000925AB" w:rsidRPr="000925AB" w:rsidRDefault="000925AB" w:rsidP="000925AB">
      <w:pPr>
        <w:pStyle w:val="1"/>
        <w:ind w:firstLine="709"/>
        <w:jc w:val="both"/>
        <w:rPr>
          <w:sz w:val="28"/>
          <w:szCs w:val="28"/>
        </w:rPr>
      </w:pPr>
      <w:r w:rsidRPr="000925AB">
        <w:rPr>
          <w:sz w:val="28"/>
          <w:szCs w:val="28"/>
        </w:rPr>
        <w:t xml:space="preserve">Кодирование категориальных признаков </w:t>
      </w:r>
    </w:p>
    <w:p w14:paraId="0EE8DA63" w14:textId="5A30FC29" w:rsidR="000925AB" w:rsidRPr="000925AB" w:rsidRDefault="000925AB" w:rsidP="000925AB">
      <w:pPr>
        <w:pStyle w:val="1"/>
        <w:ind w:firstLine="709"/>
        <w:jc w:val="both"/>
        <w:rPr>
          <w:b w:val="0"/>
          <w:bCs w:val="0"/>
          <w:sz w:val="28"/>
          <w:szCs w:val="28"/>
        </w:rPr>
      </w:pPr>
      <w:r w:rsidRPr="000925AB">
        <w:rPr>
          <w:b w:val="0"/>
          <w:bCs w:val="0"/>
          <w:sz w:val="28"/>
          <w:szCs w:val="28"/>
        </w:rPr>
        <w:t>Категориальные переменные обычно нужно преобразовать в числовые значения, чтобы их можно было использовать в машинном обучении. Вот два распространённых метода:</w:t>
      </w:r>
    </w:p>
    <w:p w14:paraId="160EB154" w14:textId="77777777" w:rsidR="000925AB" w:rsidRPr="000925AB" w:rsidRDefault="000925AB" w:rsidP="000925AB">
      <w:pPr>
        <w:pStyle w:val="1"/>
        <w:ind w:firstLine="709"/>
        <w:jc w:val="both"/>
        <w:rPr>
          <w:b w:val="0"/>
          <w:bCs w:val="0"/>
          <w:sz w:val="28"/>
          <w:szCs w:val="28"/>
        </w:rPr>
      </w:pPr>
      <w:r w:rsidRPr="000925AB">
        <w:rPr>
          <w:b w:val="0"/>
          <w:bCs w:val="0"/>
          <w:sz w:val="28"/>
          <w:szCs w:val="28"/>
        </w:rPr>
        <w:t xml:space="preserve">One-Hot </w:t>
      </w:r>
      <w:proofErr w:type="spellStart"/>
      <w:r w:rsidRPr="000925AB">
        <w:rPr>
          <w:b w:val="0"/>
          <w:bCs w:val="0"/>
          <w:sz w:val="28"/>
          <w:szCs w:val="28"/>
        </w:rPr>
        <w:t>Encoding</w:t>
      </w:r>
      <w:proofErr w:type="spellEnd"/>
      <w:r w:rsidRPr="000925AB">
        <w:rPr>
          <w:b w:val="0"/>
          <w:bCs w:val="0"/>
          <w:sz w:val="28"/>
          <w:szCs w:val="28"/>
        </w:rPr>
        <w:t xml:space="preserve"> — создаёт новые столбцы для каждого уникального значения в категориальной переменной, где 1 означает наличие этого значения и 0 его отсутствие.</w:t>
      </w:r>
    </w:p>
    <w:p w14:paraId="22AC3258" w14:textId="4CB5A12E" w:rsidR="000925AB" w:rsidRDefault="000925AB" w:rsidP="000925AB">
      <w:pPr>
        <w:pStyle w:val="1"/>
        <w:ind w:left="0" w:firstLine="709"/>
        <w:jc w:val="both"/>
        <w:rPr>
          <w:b w:val="0"/>
          <w:bCs w:val="0"/>
          <w:sz w:val="28"/>
          <w:szCs w:val="28"/>
        </w:rPr>
      </w:pPr>
      <w:r w:rsidRPr="000925AB">
        <w:rPr>
          <w:b w:val="0"/>
          <w:bCs w:val="0"/>
          <w:sz w:val="28"/>
          <w:szCs w:val="28"/>
        </w:rPr>
        <w:t xml:space="preserve">Label </w:t>
      </w:r>
      <w:proofErr w:type="spellStart"/>
      <w:r w:rsidRPr="000925AB">
        <w:rPr>
          <w:b w:val="0"/>
          <w:bCs w:val="0"/>
          <w:sz w:val="28"/>
          <w:szCs w:val="28"/>
        </w:rPr>
        <w:t>Encoding</w:t>
      </w:r>
      <w:proofErr w:type="spellEnd"/>
      <w:r w:rsidRPr="000925AB">
        <w:rPr>
          <w:b w:val="0"/>
          <w:bCs w:val="0"/>
          <w:sz w:val="28"/>
          <w:szCs w:val="28"/>
        </w:rPr>
        <w:t xml:space="preserve"> — присваивает каждому уникальному значению в категориальной переменной целочисленный идентификатор. Выбор метода зависит от модели и данных. Например, для линейных моделей предпочтительнее использовать One-Hot </w:t>
      </w:r>
      <w:proofErr w:type="spellStart"/>
      <w:r w:rsidRPr="000925AB">
        <w:rPr>
          <w:b w:val="0"/>
          <w:bCs w:val="0"/>
          <w:sz w:val="28"/>
          <w:szCs w:val="28"/>
        </w:rPr>
        <w:t>Encoding</w:t>
      </w:r>
      <w:proofErr w:type="spellEnd"/>
      <w:r w:rsidRPr="000925AB">
        <w:rPr>
          <w:b w:val="0"/>
          <w:bCs w:val="0"/>
          <w:sz w:val="28"/>
          <w:szCs w:val="28"/>
        </w:rPr>
        <w:t xml:space="preserve">, так как Label </w:t>
      </w:r>
      <w:proofErr w:type="spellStart"/>
      <w:r w:rsidRPr="000925AB">
        <w:rPr>
          <w:b w:val="0"/>
          <w:bCs w:val="0"/>
          <w:sz w:val="28"/>
          <w:szCs w:val="28"/>
        </w:rPr>
        <w:t>Encoding</w:t>
      </w:r>
      <w:proofErr w:type="spellEnd"/>
      <w:r w:rsidRPr="000925AB">
        <w:rPr>
          <w:b w:val="0"/>
          <w:bCs w:val="0"/>
          <w:sz w:val="28"/>
          <w:szCs w:val="28"/>
        </w:rPr>
        <w:t xml:space="preserve"> может ввести ложное понятие порядка, которого на самом деле нет. Для One-Hot </w:t>
      </w:r>
      <w:proofErr w:type="spellStart"/>
      <w:r w:rsidRPr="000925AB">
        <w:rPr>
          <w:b w:val="0"/>
          <w:bCs w:val="0"/>
          <w:sz w:val="28"/>
          <w:szCs w:val="28"/>
        </w:rPr>
        <w:t>Encoding</w:t>
      </w:r>
      <w:proofErr w:type="spellEnd"/>
      <w:r w:rsidRPr="000925AB">
        <w:rPr>
          <w:b w:val="0"/>
          <w:bCs w:val="0"/>
          <w:sz w:val="28"/>
          <w:szCs w:val="28"/>
        </w:rPr>
        <w:t xml:space="preserve"> можно использовать следующий код:</w:t>
      </w:r>
    </w:p>
    <w:p w14:paraId="44C8D77D" w14:textId="77777777" w:rsidR="000925AB" w:rsidRDefault="000925AB" w:rsidP="000925AB">
      <w:pPr>
        <w:pStyle w:val="1"/>
        <w:ind w:left="0" w:firstLine="709"/>
        <w:jc w:val="both"/>
        <w:rPr>
          <w:b w:val="0"/>
          <w:bCs w:val="0"/>
          <w:sz w:val="28"/>
          <w:szCs w:val="28"/>
        </w:rPr>
      </w:pPr>
    </w:p>
    <w:p w14:paraId="09477677" w14:textId="0C679B62" w:rsidR="000925AB" w:rsidRPr="000925AB" w:rsidRDefault="000925AB" w:rsidP="000925AB">
      <w:pPr>
        <w:pStyle w:val="1"/>
        <w:ind w:left="0"/>
        <w:jc w:val="center"/>
        <w:rPr>
          <w:b w:val="0"/>
          <w:bCs w:val="0"/>
          <w:sz w:val="28"/>
          <w:szCs w:val="28"/>
        </w:rPr>
      </w:pPr>
      <w:r>
        <w:rPr>
          <w:b w:val="0"/>
          <w:bCs w:val="0"/>
          <w:noProof/>
          <w:sz w:val="28"/>
          <w:szCs w:val="28"/>
        </w:rPr>
        <w:drawing>
          <wp:inline distT="0" distB="0" distL="0" distR="0" wp14:anchorId="677A44F3" wp14:editId="63D146FC">
            <wp:extent cx="5410200" cy="3727210"/>
            <wp:effectExtent l="0" t="0" r="0" b="0"/>
            <wp:docPr id="96920909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9099" name="Рисунок 969209099"/>
                    <pic:cNvPicPr/>
                  </pic:nvPicPr>
                  <pic:blipFill>
                    <a:blip r:embed="rId30">
                      <a:extLst>
                        <a:ext uri="{28A0092B-C50C-407E-A947-70E740481C1C}">
                          <a14:useLocalDpi xmlns:a14="http://schemas.microsoft.com/office/drawing/2010/main" val="0"/>
                        </a:ext>
                      </a:extLst>
                    </a:blip>
                    <a:stretch>
                      <a:fillRect/>
                    </a:stretch>
                  </pic:blipFill>
                  <pic:spPr>
                    <a:xfrm>
                      <a:off x="0" y="0"/>
                      <a:ext cx="5425996" cy="3738092"/>
                    </a:xfrm>
                    <a:prstGeom prst="rect">
                      <a:avLst/>
                    </a:prstGeom>
                  </pic:spPr>
                </pic:pic>
              </a:graphicData>
            </a:graphic>
          </wp:inline>
        </w:drawing>
      </w:r>
      <w:r>
        <w:rPr>
          <w:b w:val="0"/>
          <w:bCs w:val="0"/>
          <w:noProof/>
          <w:sz w:val="28"/>
          <w:szCs w:val="28"/>
        </w:rPr>
        <w:lastRenderedPageBreak/>
        <w:drawing>
          <wp:inline distT="0" distB="0" distL="0" distR="0" wp14:anchorId="7DC0B346" wp14:editId="2A04AEAC">
            <wp:extent cx="6248400" cy="6619875"/>
            <wp:effectExtent l="0" t="0" r="0" b="0"/>
            <wp:docPr id="61824535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5356" name="Рисунок 618245356"/>
                    <pic:cNvPicPr/>
                  </pic:nvPicPr>
                  <pic:blipFill>
                    <a:blip r:embed="rId31">
                      <a:extLst>
                        <a:ext uri="{28A0092B-C50C-407E-A947-70E740481C1C}">
                          <a14:useLocalDpi xmlns:a14="http://schemas.microsoft.com/office/drawing/2010/main" val="0"/>
                        </a:ext>
                      </a:extLst>
                    </a:blip>
                    <a:stretch>
                      <a:fillRect/>
                    </a:stretch>
                  </pic:blipFill>
                  <pic:spPr>
                    <a:xfrm>
                      <a:off x="0" y="0"/>
                      <a:ext cx="6248400" cy="6619875"/>
                    </a:xfrm>
                    <a:prstGeom prst="rect">
                      <a:avLst/>
                    </a:prstGeom>
                  </pic:spPr>
                </pic:pic>
              </a:graphicData>
            </a:graphic>
          </wp:inline>
        </w:drawing>
      </w:r>
    </w:p>
    <w:p w14:paraId="25F634F6" w14:textId="77777777" w:rsidR="004D6A1E" w:rsidRPr="000925AB" w:rsidRDefault="004D6A1E" w:rsidP="004D6A1E">
      <w:pPr>
        <w:pStyle w:val="1"/>
        <w:jc w:val="both"/>
        <w:rPr>
          <w:sz w:val="28"/>
          <w:szCs w:val="28"/>
        </w:rPr>
      </w:pPr>
    </w:p>
    <w:bookmarkEnd w:id="1"/>
    <w:p w14:paraId="1D7F06E4" w14:textId="799B13DB" w:rsidR="004D6A1E" w:rsidRDefault="000925AB" w:rsidP="000925AB">
      <w:pPr>
        <w:pStyle w:val="a5"/>
        <w:tabs>
          <w:tab w:val="left" w:pos="1110"/>
        </w:tabs>
        <w:spacing w:line="360" w:lineRule="auto"/>
        <w:ind w:left="0" w:right="129" w:firstLine="709"/>
        <w:jc w:val="both"/>
        <w:rPr>
          <w:sz w:val="27"/>
        </w:rPr>
      </w:pPr>
      <w:r w:rsidRPr="000925AB">
        <w:rPr>
          <w:sz w:val="27"/>
        </w:rPr>
        <w:t xml:space="preserve">Эта тепловая карта корреляции показывает степень линейной взаимосвязи между различными переменными в вашем наборе данных. Числовые значения на карте представляют коэффициент корреляции Пирсона, который может варьироваться от -1 до +1: Значение +1 указывает на совершенно положительную линейную корреляцию между двумя переменными, т.е. когда одна переменная увеличивается, другая тоже увеличивается. Значение 0 означает отсутствие линейной корреляции. Значение -1 указывает на совершенно отрицательную линейную корреляцию, т.е. когда одна переменная увеличивается, другая уменьшается. На графике видны следующие ключевые моменты: -Очень сильная </w:t>
      </w:r>
      <w:r w:rsidRPr="000925AB">
        <w:rPr>
          <w:sz w:val="27"/>
        </w:rPr>
        <w:lastRenderedPageBreak/>
        <w:t>корреляция между оценками по математике (</w:t>
      </w:r>
      <w:proofErr w:type="spellStart"/>
      <w:r w:rsidRPr="000925AB">
        <w:rPr>
          <w:sz w:val="27"/>
        </w:rPr>
        <w:t>math_score</w:t>
      </w:r>
      <w:proofErr w:type="spellEnd"/>
      <w:r w:rsidRPr="000925AB">
        <w:rPr>
          <w:sz w:val="27"/>
        </w:rPr>
        <w:t>), чтению (</w:t>
      </w:r>
      <w:proofErr w:type="spellStart"/>
      <w:r w:rsidRPr="000925AB">
        <w:rPr>
          <w:sz w:val="27"/>
        </w:rPr>
        <w:t>reading_score</w:t>
      </w:r>
      <w:proofErr w:type="spellEnd"/>
      <w:r w:rsidRPr="000925AB">
        <w:rPr>
          <w:sz w:val="27"/>
        </w:rPr>
        <w:t>) и письму (</w:t>
      </w:r>
      <w:proofErr w:type="spellStart"/>
      <w:r w:rsidRPr="000925AB">
        <w:rPr>
          <w:sz w:val="27"/>
        </w:rPr>
        <w:t>writing_score</w:t>
      </w:r>
      <w:proofErr w:type="spellEnd"/>
      <w:r w:rsidRPr="000925AB">
        <w:rPr>
          <w:sz w:val="27"/>
        </w:rPr>
        <w:t xml:space="preserve">). Это ожидаемо, так как успеваемость учащихся обычно коррелирует между разными предметами. -Противоположные значения корреляции между </w:t>
      </w:r>
      <w:proofErr w:type="spellStart"/>
      <w:r w:rsidRPr="000925AB">
        <w:rPr>
          <w:sz w:val="27"/>
        </w:rPr>
        <w:t>gender_female</w:t>
      </w:r>
      <w:proofErr w:type="spellEnd"/>
      <w:r w:rsidRPr="000925AB">
        <w:rPr>
          <w:sz w:val="27"/>
        </w:rPr>
        <w:t xml:space="preserve"> и </w:t>
      </w:r>
      <w:proofErr w:type="spellStart"/>
      <w:r w:rsidRPr="000925AB">
        <w:rPr>
          <w:sz w:val="27"/>
        </w:rPr>
        <w:t>gender_male</w:t>
      </w:r>
      <w:proofErr w:type="spellEnd"/>
      <w:r w:rsidRPr="000925AB">
        <w:rPr>
          <w:sz w:val="27"/>
        </w:rPr>
        <w:t xml:space="preserve"> показывают, что это противоположные группы — если учащийся не мужского пола, то он женского (и наоборот), что обусловливает корреляцию -1. -Для других переменных значительных корреляций не наблюдается, многие значения близки к нулю, что указывает на отсутствие сильной связи между этими категориями.</w:t>
      </w:r>
    </w:p>
    <w:p w14:paraId="088CA123" w14:textId="77777777" w:rsidR="000925AB" w:rsidRPr="004D6A1E" w:rsidRDefault="000925AB" w:rsidP="000925AB">
      <w:pPr>
        <w:pStyle w:val="a5"/>
        <w:tabs>
          <w:tab w:val="left" w:pos="1110"/>
        </w:tabs>
        <w:spacing w:line="360" w:lineRule="auto"/>
        <w:ind w:left="0" w:right="129" w:firstLine="709"/>
        <w:jc w:val="both"/>
        <w:rPr>
          <w:sz w:val="27"/>
        </w:rPr>
      </w:pPr>
    </w:p>
    <w:p w14:paraId="07DA5D57" w14:textId="77777777" w:rsidR="000925AB" w:rsidRPr="000925AB" w:rsidRDefault="000925AB" w:rsidP="004D6A1E">
      <w:pPr>
        <w:tabs>
          <w:tab w:val="left" w:pos="1110"/>
        </w:tabs>
        <w:spacing w:line="360" w:lineRule="auto"/>
        <w:ind w:right="129" w:firstLine="709"/>
        <w:jc w:val="both"/>
        <w:rPr>
          <w:b/>
          <w:bCs/>
          <w:sz w:val="27"/>
        </w:rPr>
      </w:pPr>
      <w:r w:rsidRPr="000925AB">
        <w:rPr>
          <w:b/>
          <w:bCs/>
          <w:sz w:val="27"/>
        </w:rPr>
        <w:t xml:space="preserve">Нормализация числовых признаков </w:t>
      </w:r>
    </w:p>
    <w:p w14:paraId="2E3B9476" w14:textId="246312F1" w:rsidR="004D6A1E" w:rsidRDefault="000925AB" w:rsidP="004D6A1E">
      <w:pPr>
        <w:tabs>
          <w:tab w:val="left" w:pos="1110"/>
        </w:tabs>
        <w:spacing w:line="360" w:lineRule="auto"/>
        <w:ind w:right="129" w:firstLine="709"/>
        <w:jc w:val="both"/>
        <w:rPr>
          <w:sz w:val="27"/>
        </w:rPr>
      </w:pPr>
      <w:r w:rsidRPr="000925AB">
        <w:rPr>
          <w:sz w:val="27"/>
        </w:rPr>
        <w:t xml:space="preserve">Нормализация числовых признаков необходима для того, чтобы все они имели одинаковый масштаб, что особенно важно для моделей, чувствительных к величине данных, например, градиентного спуска. </w:t>
      </w:r>
      <w:proofErr w:type="spellStart"/>
      <w:r w:rsidRPr="000925AB">
        <w:rPr>
          <w:sz w:val="27"/>
        </w:rPr>
        <w:t>Min</w:t>
      </w:r>
      <w:proofErr w:type="spellEnd"/>
      <w:r w:rsidRPr="000925AB">
        <w:rPr>
          <w:sz w:val="27"/>
        </w:rPr>
        <w:t xml:space="preserve">-Max </w:t>
      </w:r>
      <w:proofErr w:type="spellStart"/>
      <w:r w:rsidRPr="000925AB">
        <w:rPr>
          <w:sz w:val="27"/>
        </w:rPr>
        <w:t>Scaling</w:t>
      </w:r>
      <w:proofErr w:type="spellEnd"/>
      <w:r w:rsidRPr="000925AB">
        <w:rPr>
          <w:sz w:val="27"/>
        </w:rPr>
        <w:t xml:space="preserve"> — приводит все числа к шкале от 0 до 1. Стандартизация (Z-</w:t>
      </w:r>
      <w:proofErr w:type="spellStart"/>
      <w:r w:rsidRPr="000925AB">
        <w:rPr>
          <w:sz w:val="27"/>
        </w:rPr>
        <w:t>score</w:t>
      </w:r>
      <w:proofErr w:type="spellEnd"/>
      <w:r w:rsidRPr="000925AB">
        <w:rPr>
          <w:sz w:val="27"/>
        </w:rPr>
        <w:t xml:space="preserve"> </w:t>
      </w:r>
      <w:proofErr w:type="spellStart"/>
      <w:r w:rsidRPr="000925AB">
        <w:rPr>
          <w:sz w:val="27"/>
        </w:rPr>
        <w:t>normalization</w:t>
      </w:r>
      <w:proofErr w:type="spellEnd"/>
      <w:r w:rsidRPr="000925AB">
        <w:rPr>
          <w:sz w:val="27"/>
        </w:rPr>
        <w:t xml:space="preserve">) — приводит данные к распределению с нулевым средним и единичным стандартным отклонением. Для </w:t>
      </w:r>
      <w:proofErr w:type="spellStart"/>
      <w:r w:rsidRPr="000925AB">
        <w:rPr>
          <w:sz w:val="27"/>
        </w:rPr>
        <w:t>Min</w:t>
      </w:r>
      <w:proofErr w:type="spellEnd"/>
      <w:r w:rsidRPr="000925AB">
        <w:rPr>
          <w:sz w:val="27"/>
        </w:rPr>
        <w:t xml:space="preserve">-Max </w:t>
      </w:r>
      <w:proofErr w:type="spellStart"/>
      <w:r w:rsidRPr="000925AB">
        <w:rPr>
          <w:sz w:val="27"/>
        </w:rPr>
        <w:t>Scaling</w:t>
      </w:r>
      <w:proofErr w:type="spellEnd"/>
      <w:r w:rsidRPr="000925AB">
        <w:rPr>
          <w:sz w:val="27"/>
        </w:rPr>
        <w:t xml:space="preserve"> можно использовать следующий код:</w:t>
      </w:r>
    </w:p>
    <w:p w14:paraId="060E13E1" w14:textId="459E2A7C" w:rsidR="000925AB" w:rsidRDefault="000925AB" w:rsidP="000925AB">
      <w:pPr>
        <w:tabs>
          <w:tab w:val="left" w:pos="1110"/>
        </w:tabs>
        <w:spacing w:line="360" w:lineRule="auto"/>
        <w:ind w:right="129"/>
        <w:jc w:val="center"/>
        <w:rPr>
          <w:sz w:val="27"/>
        </w:rPr>
      </w:pPr>
      <w:r>
        <w:rPr>
          <w:noProof/>
          <w:sz w:val="27"/>
        </w:rPr>
        <w:drawing>
          <wp:inline distT="0" distB="0" distL="0" distR="0" wp14:anchorId="544B593C" wp14:editId="0FB61F0E">
            <wp:extent cx="5204563" cy="4521200"/>
            <wp:effectExtent l="0" t="0" r="2540" b="0"/>
            <wp:docPr id="72719726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7267" name="Рисунок 727197267"/>
                    <pic:cNvPicPr/>
                  </pic:nvPicPr>
                  <pic:blipFill>
                    <a:blip r:embed="rId32">
                      <a:extLst>
                        <a:ext uri="{28A0092B-C50C-407E-A947-70E740481C1C}">
                          <a14:useLocalDpi xmlns:a14="http://schemas.microsoft.com/office/drawing/2010/main" val="0"/>
                        </a:ext>
                      </a:extLst>
                    </a:blip>
                    <a:stretch>
                      <a:fillRect/>
                    </a:stretch>
                  </pic:blipFill>
                  <pic:spPr>
                    <a:xfrm>
                      <a:off x="0" y="0"/>
                      <a:ext cx="5209571" cy="4525551"/>
                    </a:xfrm>
                    <a:prstGeom prst="rect">
                      <a:avLst/>
                    </a:prstGeom>
                  </pic:spPr>
                </pic:pic>
              </a:graphicData>
            </a:graphic>
          </wp:inline>
        </w:drawing>
      </w:r>
    </w:p>
    <w:p w14:paraId="453C2294" w14:textId="353BC3CD" w:rsidR="000925AB" w:rsidRDefault="000925AB" w:rsidP="000925AB">
      <w:pPr>
        <w:tabs>
          <w:tab w:val="left" w:pos="1110"/>
        </w:tabs>
        <w:spacing w:line="360" w:lineRule="auto"/>
        <w:ind w:right="129"/>
        <w:jc w:val="center"/>
        <w:rPr>
          <w:sz w:val="27"/>
        </w:rPr>
      </w:pPr>
      <w:r>
        <w:rPr>
          <w:noProof/>
          <w:sz w:val="27"/>
        </w:rPr>
        <w:lastRenderedPageBreak/>
        <w:drawing>
          <wp:inline distT="0" distB="0" distL="0" distR="0" wp14:anchorId="164A92CA" wp14:editId="0111E77F">
            <wp:extent cx="5575300" cy="3135540"/>
            <wp:effectExtent l="0" t="0" r="0" b="1905"/>
            <wp:docPr id="130876311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3114" name="Рисунок 1308763114"/>
                    <pic:cNvPicPr/>
                  </pic:nvPicPr>
                  <pic:blipFill>
                    <a:blip r:embed="rId33">
                      <a:extLst>
                        <a:ext uri="{28A0092B-C50C-407E-A947-70E740481C1C}">
                          <a14:useLocalDpi xmlns:a14="http://schemas.microsoft.com/office/drawing/2010/main" val="0"/>
                        </a:ext>
                      </a:extLst>
                    </a:blip>
                    <a:stretch>
                      <a:fillRect/>
                    </a:stretch>
                  </pic:blipFill>
                  <pic:spPr>
                    <a:xfrm>
                      <a:off x="0" y="0"/>
                      <a:ext cx="5593939" cy="3146023"/>
                    </a:xfrm>
                    <a:prstGeom prst="rect">
                      <a:avLst/>
                    </a:prstGeom>
                  </pic:spPr>
                </pic:pic>
              </a:graphicData>
            </a:graphic>
          </wp:inline>
        </w:drawing>
      </w:r>
    </w:p>
    <w:p w14:paraId="01BD29ED" w14:textId="269CB659" w:rsidR="000925AB" w:rsidRPr="000925AB" w:rsidRDefault="000925AB" w:rsidP="000925AB">
      <w:pPr>
        <w:tabs>
          <w:tab w:val="left" w:pos="1110"/>
        </w:tabs>
        <w:spacing w:line="360" w:lineRule="auto"/>
        <w:ind w:right="129" w:firstLine="709"/>
        <w:jc w:val="both"/>
        <w:rPr>
          <w:sz w:val="27"/>
        </w:rPr>
      </w:pPr>
      <w:r w:rsidRPr="000925AB">
        <w:rPr>
          <w:sz w:val="27"/>
        </w:rPr>
        <w:t>Оригинальная гистограмма (</w:t>
      </w:r>
      <w:proofErr w:type="spellStart"/>
      <w:r w:rsidRPr="000925AB">
        <w:rPr>
          <w:sz w:val="27"/>
        </w:rPr>
        <w:t>Original</w:t>
      </w:r>
      <w:proofErr w:type="spellEnd"/>
      <w:r w:rsidRPr="000925AB">
        <w:rPr>
          <w:sz w:val="27"/>
        </w:rPr>
        <w:t xml:space="preserve"> </w:t>
      </w:r>
      <w:proofErr w:type="spellStart"/>
      <w:r w:rsidRPr="000925AB">
        <w:rPr>
          <w:sz w:val="27"/>
        </w:rPr>
        <w:t>math_score</w:t>
      </w:r>
      <w:proofErr w:type="spellEnd"/>
      <w:r w:rsidRPr="000925AB">
        <w:rPr>
          <w:sz w:val="27"/>
        </w:rPr>
        <w:t>): Показывает исходное распределение оценок по математике, где большинство значений сосредоточены в определенном диапазоне. Это может указывать на нормальное распределение оценок или на наличие определенного уровня достижений среди учащихся.</w:t>
      </w:r>
    </w:p>
    <w:p w14:paraId="4121F37D" w14:textId="650C2E53" w:rsidR="000925AB" w:rsidRPr="000925AB" w:rsidRDefault="000925AB" w:rsidP="000925AB">
      <w:pPr>
        <w:tabs>
          <w:tab w:val="left" w:pos="1110"/>
        </w:tabs>
        <w:spacing w:line="360" w:lineRule="auto"/>
        <w:ind w:right="129" w:firstLine="709"/>
        <w:jc w:val="both"/>
        <w:rPr>
          <w:sz w:val="27"/>
        </w:rPr>
      </w:pPr>
      <w:r w:rsidRPr="000925AB">
        <w:rPr>
          <w:sz w:val="27"/>
        </w:rPr>
        <w:t>Масштабированная гистограмма (</w:t>
      </w:r>
      <w:proofErr w:type="spellStart"/>
      <w:r w:rsidRPr="000925AB">
        <w:rPr>
          <w:sz w:val="27"/>
        </w:rPr>
        <w:t>Scaled</w:t>
      </w:r>
      <w:proofErr w:type="spellEnd"/>
      <w:r w:rsidRPr="000925AB">
        <w:rPr>
          <w:sz w:val="27"/>
        </w:rPr>
        <w:t xml:space="preserve"> </w:t>
      </w:r>
      <w:proofErr w:type="spellStart"/>
      <w:r w:rsidRPr="000925AB">
        <w:rPr>
          <w:sz w:val="27"/>
        </w:rPr>
        <w:t>math_score</w:t>
      </w:r>
      <w:proofErr w:type="spellEnd"/>
      <w:r w:rsidRPr="000925AB">
        <w:rPr>
          <w:sz w:val="27"/>
        </w:rPr>
        <w:t xml:space="preserve">): Показывает те же данные после применения масштабирования </w:t>
      </w:r>
      <w:proofErr w:type="spellStart"/>
      <w:r w:rsidRPr="000925AB">
        <w:rPr>
          <w:sz w:val="27"/>
        </w:rPr>
        <w:t>MinMaxScaler</w:t>
      </w:r>
      <w:proofErr w:type="spellEnd"/>
      <w:r w:rsidRPr="000925AB">
        <w:rPr>
          <w:sz w:val="27"/>
        </w:rPr>
        <w:t xml:space="preserve">, который приводит все значения к диапазону от 0 до 1. Форма распределения остается той же, что указывает на то, что относительные различия между значениями сохраняются, но абсолютный масштаб изменен. Также приведенный фрагмент таблицы показывает первые пять значений масштабированного столбца </w:t>
      </w:r>
      <w:proofErr w:type="spellStart"/>
      <w:r w:rsidRPr="000925AB">
        <w:rPr>
          <w:sz w:val="27"/>
        </w:rPr>
        <w:t>math_score</w:t>
      </w:r>
      <w:proofErr w:type="spellEnd"/>
      <w:r w:rsidRPr="000925AB">
        <w:rPr>
          <w:sz w:val="27"/>
        </w:rPr>
        <w:t>, где каждое значение теперь находится между 0 и 1. Это свидетельствует о том, что масштабирование было успешно применено.</w:t>
      </w:r>
    </w:p>
    <w:p w14:paraId="2F69D0BC" w14:textId="4E86DB6D" w:rsidR="004D6A1E" w:rsidRPr="004D6A1E" w:rsidRDefault="000925AB" w:rsidP="000925AB">
      <w:pPr>
        <w:tabs>
          <w:tab w:val="left" w:pos="1110"/>
        </w:tabs>
        <w:spacing w:line="360" w:lineRule="auto"/>
        <w:ind w:right="129" w:firstLine="709"/>
        <w:jc w:val="both"/>
        <w:rPr>
          <w:sz w:val="27"/>
        </w:rPr>
      </w:pPr>
      <w:r w:rsidRPr="000925AB">
        <w:rPr>
          <w:b/>
          <w:bCs/>
          <w:sz w:val="27"/>
        </w:rPr>
        <w:t>Выводы:</w:t>
      </w:r>
      <w:r w:rsidRPr="000925AB">
        <w:rPr>
          <w:sz w:val="27"/>
        </w:rPr>
        <w:t xml:space="preserve"> Масштабирование полезно, когда данные используются в моделях машинного обучения, которые чувствительны к масштабу признаков, например, в алгоритмах на основе расстояний. Применение </w:t>
      </w:r>
      <w:proofErr w:type="spellStart"/>
      <w:r w:rsidRPr="000925AB">
        <w:rPr>
          <w:sz w:val="27"/>
        </w:rPr>
        <w:t>MinMaxScaler</w:t>
      </w:r>
      <w:proofErr w:type="spellEnd"/>
      <w:r w:rsidRPr="000925AB">
        <w:rPr>
          <w:sz w:val="27"/>
        </w:rPr>
        <w:t xml:space="preserve"> не изменяет форму распределения данных, но переводит все значения в унифицированный масштаб от 0 до 1, что может помочь в стандартизации данных для сравнительного анализа или в улучшении производительности моделей. Изменение масштаба не должно влиять на интерпретацию формы распределения данных; распределение оценок по математике сохраняет свои характеристики независимо от масштаба.</w:t>
      </w:r>
    </w:p>
    <w:sectPr w:rsidR="004D6A1E" w:rsidRPr="004D6A1E">
      <w:pgSz w:w="11900" w:h="16840"/>
      <w:pgMar w:top="1080" w:right="7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511E7" w14:textId="77777777" w:rsidR="00265541" w:rsidRDefault="00265541" w:rsidP="00D511EB">
      <w:r>
        <w:separator/>
      </w:r>
    </w:p>
  </w:endnote>
  <w:endnote w:type="continuationSeparator" w:id="0">
    <w:p w14:paraId="2CC588E4" w14:textId="77777777" w:rsidR="00265541" w:rsidRDefault="00265541" w:rsidP="00D51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134530901"/>
      <w:docPartObj>
        <w:docPartGallery w:val="Page Numbers (Bottom of Page)"/>
        <w:docPartUnique/>
      </w:docPartObj>
    </w:sdtPr>
    <w:sdtContent>
      <w:p w14:paraId="640E66BD" w14:textId="61D41FAD" w:rsidR="00D511EB" w:rsidRDefault="00D511EB" w:rsidP="00A80B5B">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3A8D915D" w14:textId="77777777" w:rsidR="00D511EB" w:rsidRDefault="00D511E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213128846"/>
      <w:docPartObj>
        <w:docPartGallery w:val="Page Numbers (Bottom of Page)"/>
        <w:docPartUnique/>
      </w:docPartObj>
    </w:sdtPr>
    <w:sdtContent>
      <w:p w14:paraId="4CC014D5" w14:textId="13204166" w:rsidR="00D511EB" w:rsidRDefault="00D511EB" w:rsidP="00A80B5B">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658F7D20" w14:textId="77777777" w:rsidR="00D511EB" w:rsidRDefault="00D511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BE2D4" w14:textId="77777777" w:rsidR="00265541" w:rsidRDefault="00265541" w:rsidP="00D511EB">
      <w:r>
        <w:separator/>
      </w:r>
    </w:p>
  </w:footnote>
  <w:footnote w:type="continuationSeparator" w:id="0">
    <w:p w14:paraId="35F239F0" w14:textId="77777777" w:rsidR="00265541" w:rsidRDefault="00265541" w:rsidP="00D51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DB0"/>
    <w:multiLevelType w:val="hybridMultilevel"/>
    <w:tmpl w:val="B042857E"/>
    <w:lvl w:ilvl="0" w:tplc="7EC25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570E2"/>
    <w:multiLevelType w:val="hybridMultilevel"/>
    <w:tmpl w:val="B8505538"/>
    <w:lvl w:ilvl="0" w:tplc="8140EA3C">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8B76C4D"/>
    <w:multiLevelType w:val="hybridMultilevel"/>
    <w:tmpl w:val="2A9ACF70"/>
    <w:lvl w:ilvl="0" w:tplc="7CB4613C">
      <w:start w:val="1"/>
      <w:numFmt w:val="decimal"/>
      <w:lvlText w:val="%1."/>
      <w:lvlJc w:val="left"/>
      <w:pPr>
        <w:ind w:left="1110" w:hanging="361"/>
      </w:pPr>
      <w:rPr>
        <w:rFonts w:ascii="Times New Roman" w:eastAsia="Times New Roman" w:hAnsi="Times New Roman" w:cs="Times New Roman" w:hint="default"/>
        <w:b w:val="0"/>
        <w:bCs w:val="0"/>
        <w:i w:val="0"/>
        <w:iCs w:val="0"/>
        <w:w w:val="102"/>
        <w:sz w:val="27"/>
        <w:szCs w:val="27"/>
        <w:lang w:val="ru-RU" w:eastAsia="en-US" w:bidi="ar-SA"/>
      </w:rPr>
    </w:lvl>
    <w:lvl w:ilvl="1" w:tplc="AFC6F4C2">
      <w:numFmt w:val="bullet"/>
      <w:lvlText w:val="•"/>
      <w:lvlJc w:val="left"/>
      <w:pPr>
        <w:ind w:left="1992" w:hanging="361"/>
      </w:pPr>
      <w:rPr>
        <w:rFonts w:hint="default"/>
        <w:lang w:val="ru-RU" w:eastAsia="en-US" w:bidi="ar-SA"/>
      </w:rPr>
    </w:lvl>
    <w:lvl w:ilvl="2" w:tplc="50A2B844">
      <w:numFmt w:val="bullet"/>
      <w:lvlText w:val="•"/>
      <w:lvlJc w:val="left"/>
      <w:pPr>
        <w:ind w:left="2864" w:hanging="361"/>
      </w:pPr>
      <w:rPr>
        <w:rFonts w:hint="default"/>
        <w:lang w:val="ru-RU" w:eastAsia="en-US" w:bidi="ar-SA"/>
      </w:rPr>
    </w:lvl>
    <w:lvl w:ilvl="3" w:tplc="871245A8">
      <w:numFmt w:val="bullet"/>
      <w:lvlText w:val="•"/>
      <w:lvlJc w:val="left"/>
      <w:pPr>
        <w:ind w:left="3736" w:hanging="361"/>
      </w:pPr>
      <w:rPr>
        <w:rFonts w:hint="default"/>
        <w:lang w:val="ru-RU" w:eastAsia="en-US" w:bidi="ar-SA"/>
      </w:rPr>
    </w:lvl>
    <w:lvl w:ilvl="4" w:tplc="BBF2C8CA">
      <w:numFmt w:val="bullet"/>
      <w:lvlText w:val="•"/>
      <w:lvlJc w:val="left"/>
      <w:pPr>
        <w:ind w:left="4608" w:hanging="361"/>
      </w:pPr>
      <w:rPr>
        <w:rFonts w:hint="default"/>
        <w:lang w:val="ru-RU" w:eastAsia="en-US" w:bidi="ar-SA"/>
      </w:rPr>
    </w:lvl>
    <w:lvl w:ilvl="5" w:tplc="955A4C9A">
      <w:numFmt w:val="bullet"/>
      <w:lvlText w:val="•"/>
      <w:lvlJc w:val="left"/>
      <w:pPr>
        <w:ind w:left="5480" w:hanging="361"/>
      </w:pPr>
      <w:rPr>
        <w:rFonts w:hint="default"/>
        <w:lang w:val="ru-RU" w:eastAsia="en-US" w:bidi="ar-SA"/>
      </w:rPr>
    </w:lvl>
    <w:lvl w:ilvl="6" w:tplc="1708F958">
      <w:numFmt w:val="bullet"/>
      <w:lvlText w:val="•"/>
      <w:lvlJc w:val="left"/>
      <w:pPr>
        <w:ind w:left="6352" w:hanging="361"/>
      </w:pPr>
      <w:rPr>
        <w:rFonts w:hint="default"/>
        <w:lang w:val="ru-RU" w:eastAsia="en-US" w:bidi="ar-SA"/>
      </w:rPr>
    </w:lvl>
    <w:lvl w:ilvl="7" w:tplc="3E98D056">
      <w:numFmt w:val="bullet"/>
      <w:lvlText w:val="•"/>
      <w:lvlJc w:val="left"/>
      <w:pPr>
        <w:ind w:left="7224" w:hanging="361"/>
      </w:pPr>
      <w:rPr>
        <w:rFonts w:hint="default"/>
        <w:lang w:val="ru-RU" w:eastAsia="en-US" w:bidi="ar-SA"/>
      </w:rPr>
    </w:lvl>
    <w:lvl w:ilvl="8" w:tplc="FA02C304">
      <w:numFmt w:val="bullet"/>
      <w:lvlText w:val="•"/>
      <w:lvlJc w:val="left"/>
      <w:pPr>
        <w:ind w:left="8096" w:hanging="361"/>
      </w:pPr>
      <w:rPr>
        <w:rFonts w:hint="default"/>
        <w:lang w:val="ru-RU" w:eastAsia="en-US" w:bidi="ar-SA"/>
      </w:rPr>
    </w:lvl>
  </w:abstractNum>
  <w:abstractNum w:abstractNumId="3" w15:restartNumberingAfterBreak="0">
    <w:nsid w:val="35AF2C9F"/>
    <w:multiLevelType w:val="hybridMultilevel"/>
    <w:tmpl w:val="041E46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19F7C2B"/>
    <w:multiLevelType w:val="hybridMultilevel"/>
    <w:tmpl w:val="1D941896"/>
    <w:lvl w:ilvl="0" w:tplc="DC32F0D8">
      <w:start w:val="1"/>
      <w:numFmt w:val="decimal"/>
      <w:lvlText w:val="%1."/>
      <w:lvlJc w:val="left"/>
      <w:pPr>
        <w:ind w:left="613" w:hanging="360"/>
      </w:pPr>
      <w:rPr>
        <w:rFonts w:hint="default"/>
      </w:rPr>
    </w:lvl>
    <w:lvl w:ilvl="1" w:tplc="04190019" w:tentative="1">
      <w:start w:val="1"/>
      <w:numFmt w:val="lowerLetter"/>
      <w:lvlText w:val="%2."/>
      <w:lvlJc w:val="left"/>
      <w:pPr>
        <w:ind w:left="1333" w:hanging="360"/>
      </w:pPr>
    </w:lvl>
    <w:lvl w:ilvl="2" w:tplc="0419001B" w:tentative="1">
      <w:start w:val="1"/>
      <w:numFmt w:val="lowerRoman"/>
      <w:lvlText w:val="%3."/>
      <w:lvlJc w:val="right"/>
      <w:pPr>
        <w:ind w:left="2053" w:hanging="180"/>
      </w:pPr>
    </w:lvl>
    <w:lvl w:ilvl="3" w:tplc="0419000F" w:tentative="1">
      <w:start w:val="1"/>
      <w:numFmt w:val="decimal"/>
      <w:lvlText w:val="%4."/>
      <w:lvlJc w:val="left"/>
      <w:pPr>
        <w:ind w:left="2773" w:hanging="360"/>
      </w:pPr>
    </w:lvl>
    <w:lvl w:ilvl="4" w:tplc="04190019" w:tentative="1">
      <w:start w:val="1"/>
      <w:numFmt w:val="lowerLetter"/>
      <w:lvlText w:val="%5."/>
      <w:lvlJc w:val="left"/>
      <w:pPr>
        <w:ind w:left="3493" w:hanging="360"/>
      </w:pPr>
    </w:lvl>
    <w:lvl w:ilvl="5" w:tplc="0419001B" w:tentative="1">
      <w:start w:val="1"/>
      <w:numFmt w:val="lowerRoman"/>
      <w:lvlText w:val="%6."/>
      <w:lvlJc w:val="right"/>
      <w:pPr>
        <w:ind w:left="4213" w:hanging="180"/>
      </w:pPr>
    </w:lvl>
    <w:lvl w:ilvl="6" w:tplc="0419000F" w:tentative="1">
      <w:start w:val="1"/>
      <w:numFmt w:val="decimal"/>
      <w:lvlText w:val="%7."/>
      <w:lvlJc w:val="left"/>
      <w:pPr>
        <w:ind w:left="4933" w:hanging="360"/>
      </w:pPr>
    </w:lvl>
    <w:lvl w:ilvl="7" w:tplc="04190019" w:tentative="1">
      <w:start w:val="1"/>
      <w:numFmt w:val="lowerLetter"/>
      <w:lvlText w:val="%8."/>
      <w:lvlJc w:val="left"/>
      <w:pPr>
        <w:ind w:left="5653" w:hanging="360"/>
      </w:pPr>
    </w:lvl>
    <w:lvl w:ilvl="8" w:tplc="0419001B" w:tentative="1">
      <w:start w:val="1"/>
      <w:numFmt w:val="lowerRoman"/>
      <w:lvlText w:val="%9."/>
      <w:lvlJc w:val="right"/>
      <w:pPr>
        <w:ind w:left="6373" w:hanging="180"/>
      </w:pPr>
    </w:lvl>
  </w:abstractNum>
  <w:abstractNum w:abstractNumId="5" w15:restartNumberingAfterBreak="0">
    <w:nsid w:val="5D54258C"/>
    <w:multiLevelType w:val="hybridMultilevel"/>
    <w:tmpl w:val="BD7814E0"/>
    <w:lvl w:ilvl="0" w:tplc="AF3C1632">
      <w:start w:val="1"/>
      <w:numFmt w:val="decimal"/>
      <w:lvlText w:val="%1."/>
      <w:lvlJc w:val="left"/>
      <w:pPr>
        <w:ind w:left="613" w:hanging="360"/>
      </w:pPr>
      <w:rPr>
        <w:rFonts w:hint="default"/>
      </w:rPr>
    </w:lvl>
    <w:lvl w:ilvl="1" w:tplc="04190019" w:tentative="1">
      <w:start w:val="1"/>
      <w:numFmt w:val="lowerLetter"/>
      <w:lvlText w:val="%2."/>
      <w:lvlJc w:val="left"/>
      <w:pPr>
        <w:ind w:left="1333" w:hanging="360"/>
      </w:pPr>
    </w:lvl>
    <w:lvl w:ilvl="2" w:tplc="0419001B" w:tentative="1">
      <w:start w:val="1"/>
      <w:numFmt w:val="lowerRoman"/>
      <w:lvlText w:val="%3."/>
      <w:lvlJc w:val="right"/>
      <w:pPr>
        <w:ind w:left="2053" w:hanging="180"/>
      </w:pPr>
    </w:lvl>
    <w:lvl w:ilvl="3" w:tplc="0419000F" w:tentative="1">
      <w:start w:val="1"/>
      <w:numFmt w:val="decimal"/>
      <w:lvlText w:val="%4."/>
      <w:lvlJc w:val="left"/>
      <w:pPr>
        <w:ind w:left="2773" w:hanging="360"/>
      </w:pPr>
    </w:lvl>
    <w:lvl w:ilvl="4" w:tplc="04190019" w:tentative="1">
      <w:start w:val="1"/>
      <w:numFmt w:val="lowerLetter"/>
      <w:lvlText w:val="%5."/>
      <w:lvlJc w:val="left"/>
      <w:pPr>
        <w:ind w:left="3493" w:hanging="360"/>
      </w:pPr>
    </w:lvl>
    <w:lvl w:ilvl="5" w:tplc="0419001B" w:tentative="1">
      <w:start w:val="1"/>
      <w:numFmt w:val="lowerRoman"/>
      <w:lvlText w:val="%6."/>
      <w:lvlJc w:val="right"/>
      <w:pPr>
        <w:ind w:left="4213" w:hanging="180"/>
      </w:pPr>
    </w:lvl>
    <w:lvl w:ilvl="6" w:tplc="0419000F" w:tentative="1">
      <w:start w:val="1"/>
      <w:numFmt w:val="decimal"/>
      <w:lvlText w:val="%7."/>
      <w:lvlJc w:val="left"/>
      <w:pPr>
        <w:ind w:left="4933" w:hanging="360"/>
      </w:pPr>
    </w:lvl>
    <w:lvl w:ilvl="7" w:tplc="04190019" w:tentative="1">
      <w:start w:val="1"/>
      <w:numFmt w:val="lowerLetter"/>
      <w:lvlText w:val="%8."/>
      <w:lvlJc w:val="left"/>
      <w:pPr>
        <w:ind w:left="5653" w:hanging="360"/>
      </w:pPr>
    </w:lvl>
    <w:lvl w:ilvl="8" w:tplc="0419001B" w:tentative="1">
      <w:start w:val="1"/>
      <w:numFmt w:val="lowerRoman"/>
      <w:lvlText w:val="%9."/>
      <w:lvlJc w:val="right"/>
      <w:pPr>
        <w:ind w:left="6373" w:hanging="180"/>
      </w:pPr>
    </w:lvl>
  </w:abstractNum>
  <w:num w:numId="1" w16cid:durableId="1407142048">
    <w:abstractNumId w:val="2"/>
  </w:num>
  <w:num w:numId="2" w16cid:durableId="1587568136">
    <w:abstractNumId w:val="3"/>
  </w:num>
  <w:num w:numId="3" w16cid:durableId="1861581487">
    <w:abstractNumId w:val="5"/>
  </w:num>
  <w:num w:numId="4" w16cid:durableId="230316909">
    <w:abstractNumId w:val="0"/>
  </w:num>
  <w:num w:numId="5" w16cid:durableId="964584619">
    <w:abstractNumId w:val="1"/>
  </w:num>
  <w:num w:numId="6" w16cid:durableId="21381366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1E9"/>
    <w:rsid w:val="00000A11"/>
    <w:rsid w:val="00087E12"/>
    <w:rsid w:val="000925AB"/>
    <w:rsid w:val="000F7B27"/>
    <w:rsid w:val="00265541"/>
    <w:rsid w:val="004444FC"/>
    <w:rsid w:val="004D6A1E"/>
    <w:rsid w:val="005C4D1E"/>
    <w:rsid w:val="006D7D77"/>
    <w:rsid w:val="00763BED"/>
    <w:rsid w:val="00794099"/>
    <w:rsid w:val="007D0B52"/>
    <w:rsid w:val="0092575B"/>
    <w:rsid w:val="0094048A"/>
    <w:rsid w:val="00A3253B"/>
    <w:rsid w:val="00A645BD"/>
    <w:rsid w:val="00AD6A74"/>
    <w:rsid w:val="00B12C23"/>
    <w:rsid w:val="00B20CDC"/>
    <w:rsid w:val="00BF13AD"/>
    <w:rsid w:val="00D12ACF"/>
    <w:rsid w:val="00D13FA3"/>
    <w:rsid w:val="00D36B2B"/>
    <w:rsid w:val="00D42209"/>
    <w:rsid w:val="00D511EB"/>
    <w:rsid w:val="00E001E9"/>
    <w:rsid w:val="00EA0F0E"/>
    <w:rsid w:val="00F10EA0"/>
    <w:rsid w:val="00F22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F88D0"/>
  <w15:docId w15:val="{34AAE519-7F02-EC49-9FB1-F02C97C7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left="253"/>
      <w:outlineLvl w:val="0"/>
    </w:pPr>
    <w:rPr>
      <w:b/>
      <w:bCs/>
      <w:sz w:val="27"/>
      <w:szCs w:val="27"/>
    </w:rPr>
  </w:style>
  <w:style w:type="paragraph" w:styleId="2">
    <w:name w:val="heading 2"/>
    <w:basedOn w:val="a"/>
    <w:next w:val="a"/>
    <w:link w:val="20"/>
    <w:uiPriority w:val="9"/>
    <w:semiHidden/>
    <w:unhideWhenUsed/>
    <w:qFormat/>
    <w:rsid w:val="004D6A1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40" w:after="120"/>
    </w:pPr>
    <w:rPr>
      <w:rFonts w:asciiTheme="minorHAnsi" w:hAnsiTheme="minorHAnsi" w:cstheme="minorHAnsi"/>
      <w:b/>
      <w:bCs/>
      <w:sz w:val="20"/>
      <w:szCs w:val="20"/>
    </w:rPr>
  </w:style>
  <w:style w:type="paragraph" w:styleId="21">
    <w:name w:val="toc 2"/>
    <w:basedOn w:val="a"/>
    <w:uiPriority w:val="1"/>
    <w:qFormat/>
    <w:pPr>
      <w:spacing w:before="120"/>
      <w:ind w:left="220"/>
    </w:pPr>
    <w:rPr>
      <w:rFonts w:asciiTheme="minorHAnsi" w:hAnsiTheme="minorHAnsi" w:cstheme="minorHAnsi"/>
      <w:i/>
      <w:iCs/>
      <w:sz w:val="20"/>
      <w:szCs w:val="20"/>
    </w:rPr>
  </w:style>
  <w:style w:type="paragraph" w:styleId="3">
    <w:name w:val="toc 3"/>
    <w:basedOn w:val="a"/>
    <w:uiPriority w:val="1"/>
    <w:qFormat/>
    <w:pPr>
      <w:ind w:left="440"/>
    </w:pPr>
    <w:rPr>
      <w:rFonts w:asciiTheme="minorHAnsi" w:hAnsiTheme="minorHAnsi" w:cstheme="minorHAnsi"/>
      <w:sz w:val="20"/>
      <w:szCs w:val="20"/>
    </w:rPr>
  </w:style>
  <w:style w:type="paragraph" w:styleId="a3">
    <w:name w:val="Body Text"/>
    <w:basedOn w:val="a"/>
    <w:uiPriority w:val="1"/>
    <w:qFormat/>
    <w:rPr>
      <w:sz w:val="27"/>
      <w:szCs w:val="27"/>
    </w:rPr>
  </w:style>
  <w:style w:type="paragraph" w:styleId="a4">
    <w:name w:val="Title"/>
    <w:basedOn w:val="a"/>
    <w:uiPriority w:val="10"/>
    <w:qFormat/>
    <w:pPr>
      <w:ind w:left="260"/>
      <w:jc w:val="center"/>
    </w:pPr>
    <w:rPr>
      <w:sz w:val="38"/>
      <w:szCs w:val="38"/>
    </w:rPr>
  </w:style>
  <w:style w:type="paragraph" w:styleId="a5">
    <w:name w:val="List Paragraph"/>
    <w:basedOn w:val="a"/>
    <w:uiPriority w:val="1"/>
    <w:qFormat/>
    <w:pPr>
      <w:ind w:left="1107" w:hanging="360"/>
    </w:pPr>
  </w:style>
  <w:style w:type="paragraph" w:customStyle="1" w:styleId="TableParagraph">
    <w:name w:val="Table Paragraph"/>
    <w:basedOn w:val="a"/>
    <w:uiPriority w:val="1"/>
    <w:qFormat/>
  </w:style>
  <w:style w:type="paragraph" w:customStyle="1" w:styleId="Default">
    <w:name w:val="Default"/>
    <w:rsid w:val="00AD6A74"/>
    <w:pPr>
      <w:widowControl/>
      <w:suppressAutoHyphens/>
      <w:autoSpaceDN/>
    </w:pPr>
    <w:rPr>
      <w:rFonts w:ascii="Times New Roman" w:eastAsia="Times New Roman" w:hAnsi="Times New Roman" w:cs="Times New Roman"/>
      <w:color w:val="000000"/>
      <w:sz w:val="24"/>
      <w:szCs w:val="24"/>
      <w:lang w:val="ru-RU" w:eastAsia="zh-CN"/>
    </w:rPr>
  </w:style>
  <w:style w:type="paragraph" w:styleId="a6">
    <w:name w:val="TOC Heading"/>
    <w:basedOn w:val="1"/>
    <w:next w:val="a"/>
    <w:uiPriority w:val="39"/>
    <w:unhideWhenUsed/>
    <w:qFormat/>
    <w:rsid w:val="00D511EB"/>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ru-RU"/>
    </w:rPr>
  </w:style>
  <w:style w:type="character" w:styleId="a7">
    <w:name w:val="Hyperlink"/>
    <w:basedOn w:val="a0"/>
    <w:uiPriority w:val="99"/>
    <w:unhideWhenUsed/>
    <w:rsid w:val="00D511EB"/>
    <w:rPr>
      <w:color w:val="0000FF" w:themeColor="hyperlink"/>
      <w:u w:val="single"/>
    </w:rPr>
  </w:style>
  <w:style w:type="paragraph" w:styleId="4">
    <w:name w:val="toc 4"/>
    <w:basedOn w:val="a"/>
    <w:next w:val="a"/>
    <w:autoRedefine/>
    <w:uiPriority w:val="39"/>
    <w:semiHidden/>
    <w:unhideWhenUsed/>
    <w:rsid w:val="00D511EB"/>
    <w:pPr>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D511EB"/>
    <w:pPr>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D511EB"/>
    <w:pPr>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D511EB"/>
    <w:pPr>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D511EB"/>
    <w:pPr>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D511EB"/>
    <w:pPr>
      <w:ind w:left="1760"/>
    </w:pPr>
    <w:rPr>
      <w:rFonts w:asciiTheme="minorHAnsi" w:hAnsiTheme="minorHAnsi" w:cstheme="minorHAnsi"/>
      <w:sz w:val="20"/>
      <w:szCs w:val="20"/>
    </w:rPr>
  </w:style>
  <w:style w:type="paragraph" w:styleId="a8">
    <w:name w:val="footer"/>
    <w:basedOn w:val="a"/>
    <w:link w:val="a9"/>
    <w:uiPriority w:val="99"/>
    <w:unhideWhenUsed/>
    <w:rsid w:val="00D511EB"/>
    <w:pPr>
      <w:tabs>
        <w:tab w:val="center" w:pos="4677"/>
        <w:tab w:val="right" w:pos="9355"/>
      </w:tabs>
    </w:pPr>
  </w:style>
  <w:style w:type="character" w:customStyle="1" w:styleId="a9">
    <w:name w:val="Нижний колонтитул Знак"/>
    <w:basedOn w:val="a0"/>
    <w:link w:val="a8"/>
    <w:uiPriority w:val="99"/>
    <w:rsid w:val="00D511EB"/>
    <w:rPr>
      <w:rFonts w:ascii="Times New Roman" w:eastAsia="Times New Roman" w:hAnsi="Times New Roman" w:cs="Times New Roman"/>
      <w:lang w:val="ru-RU"/>
    </w:rPr>
  </w:style>
  <w:style w:type="character" w:styleId="aa">
    <w:name w:val="page number"/>
    <w:basedOn w:val="a0"/>
    <w:uiPriority w:val="99"/>
    <w:semiHidden/>
    <w:unhideWhenUsed/>
    <w:rsid w:val="00D511EB"/>
  </w:style>
  <w:style w:type="character" w:customStyle="1" w:styleId="20">
    <w:name w:val="Заголовок 2 Знак"/>
    <w:basedOn w:val="a0"/>
    <w:link w:val="2"/>
    <w:uiPriority w:val="9"/>
    <w:semiHidden/>
    <w:rsid w:val="004D6A1E"/>
    <w:rPr>
      <w:rFonts w:asciiTheme="majorHAnsi" w:eastAsiaTheme="majorEastAsia" w:hAnsiTheme="majorHAnsi" w:cstheme="majorBidi"/>
      <w:color w:val="365F91" w:themeColor="accent1" w:themeShade="BF"/>
      <w:sz w:val="26"/>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485">
      <w:bodyDiv w:val="1"/>
      <w:marLeft w:val="0"/>
      <w:marRight w:val="0"/>
      <w:marTop w:val="0"/>
      <w:marBottom w:val="0"/>
      <w:divBdr>
        <w:top w:val="none" w:sz="0" w:space="0" w:color="auto"/>
        <w:left w:val="none" w:sz="0" w:space="0" w:color="auto"/>
        <w:bottom w:val="none" w:sz="0" w:space="0" w:color="auto"/>
        <w:right w:val="none" w:sz="0" w:space="0" w:color="auto"/>
      </w:divBdr>
    </w:div>
    <w:div w:id="752237182">
      <w:bodyDiv w:val="1"/>
      <w:marLeft w:val="0"/>
      <w:marRight w:val="0"/>
      <w:marTop w:val="0"/>
      <w:marBottom w:val="0"/>
      <w:divBdr>
        <w:top w:val="none" w:sz="0" w:space="0" w:color="auto"/>
        <w:left w:val="none" w:sz="0" w:space="0" w:color="auto"/>
        <w:bottom w:val="none" w:sz="0" w:space="0" w:color="auto"/>
        <w:right w:val="none" w:sz="0" w:space="0" w:color="auto"/>
      </w:divBdr>
      <w:divsChild>
        <w:div w:id="1162938840">
          <w:marLeft w:val="0"/>
          <w:marRight w:val="0"/>
          <w:marTop w:val="0"/>
          <w:marBottom w:val="0"/>
          <w:divBdr>
            <w:top w:val="none" w:sz="0" w:space="0" w:color="auto"/>
            <w:left w:val="none" w:sz="0" w:space="0" w:color="auto"/>
            <w:bottom w:val="none" w:sz="0" w:space="0" w:color="auto"/>
            <w:right w:val="none" w:sz="0" w:space="0" w:color="auto"/>
          </w:divBdr>
          <w:divsChild>
            <w:div w:id="513227265">
              <w:marLeft w:val="0"/>
              <w:marRight w:val="0"/>
              <w:marTop w:val="0"/>
              <w:marBottom w:val="0"/>
              <w:divBdr>
                <w:top w:val="none" w:sz="0" w:space="0" w:color="auto"/>
                <w:left w:val="none" w:sz="0" w:space="0" w:color="auto"/>
                <w:bottom w:val="none" w:sz="0" w:space="0" w:color="auto"/>
                <w:right w:val="none" w:sz="0" w:space="0" w:color="auto"/>
              </w:divBdr>
            </w:div>
            <w:div w:id="1568028957">
              <w:marLeft w:val="0"/>
              <w:marRight w:val="0"/>
              <w:marTop w:val="0"/>
              <w:marBottom w:val="0"/>
              <w:divBdr>
                <w:top w:val="none" w:sz="0" w:space="0" w:color="auto"/>
                <w:left w:val="none" w:sz="0" w:space="0" w:color="auto"/>
                <w:bottom w:val="none" w:sz="0" w:space="0" w:color="auto"/>
                <w:right w:val="none" w:sz="0" w:space="0" w:color="auto"/>
              </w:divBdr>
            </w:div>
            <w:div w:id="526137981">
              <w:marLeft w:val="0"/>
              <w:marRight w:val="0"/>
              <w:marTop w:val="0"/>
              <w:marBottom w:val="0"/>
              <w:divBdr>
                <w:top w:val="none" w:sz="0" w:space="0" w:color="auto"/>
                <w:left w:val="none" w:sz="0" w:space="0" w:color="auto"/>
                <w:bottom w:val="none" w:sz="0" w:space="0" w:color="auto"/>
                <w:right w:val="none" w:sz="0" w:space="0" w:color="auto"/>
              </w:divBdr>
            </w:div>
            <w:div w:id="20312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9673">
      <w:bodyDiv w:val="1"/>
      <w:marLeft w:val="0"/>
      <w:marRight w:val="0"/>
      <w:marTop w:val="0"/>
      <w:marBottom w:val="0"/>
      <w:divBdr>
        <w:top w:val="none" w:sz="0" w:space="0" w:color="auto"/>
        <w:left w:val="none" w:sz="0" w:space="0" w:color="auto"/>
        <w:bottom w:val="none" w:sz="0" w:space="0" w:color="auto"/>
        <w:right w:val="none" w:sz="0" w:space="0" w:color="auto"/>
      </w:divBdr>
    </w:div>
    <w:div w:id="1007099051">
      <w:bodyDiv w:val="1"/>
      <w:marLeft w:val="0"/>
      <w:marRight w:val="0"/>
      <w:marTop w:val="0"/>
      <w:marBottom w:val="0"/>
      <w:divBdr>
        <w:top w:val="none" w:sz="0" w:space="0" w:color="auto"/>
        <w:left w:val="none" w:sz="0" w:space="0" w:color="auto"/>
        <w:bottom w:val="none" w:sz="0" w:space="0" w:color="auto"/>
        <w:right w:val="none" w:sz="0" w:space="0" w:color="auto"/>
      </w:divBdr>
      <w:divsChild>
        <w:div w:id="1853565443">
          <w:marLeft w:val="0"/>
          <w:marRight w:val="0"/>
          <w:marTop w:val="75"/>
          <w:marBottom w:val="0"/>
          <w:divBdr>
            <w:top w:val="none" w:sz="0" w:space="0" w:color="auto"/>
            <w:left w:val="none" w:sz="0" w:space="0" w:color="auto"/>
            <w:bottom w:val="none" w:sz="0" w:space="0" w:color="auto"/>
            <w:right w:val="none" w:sz="0" w:space="0" w:color="auto"/>
          </w:divBdr>
          <w:divsChild>
            <w:div w:id="133957448">
              <w:marLeft w:val="0"/>
              <w:marRight w:val="0"/>
              <w:marTop w:val="0"/>
              <w:marBottom w:val="0"/>
              <w:divBdr>
                <w:top w:val="none" w:sz="0" w:space="0" w:color="auto"/>
                <w:left w:val="none" w:sz="0" w:space="0" w:color="auto"/>
                <w:bottom w:val="none" w:sz="0" w:space="0" w:color="auto"/>
                <w:right w:val="none" w:sz="0" w:space="0" w:color="auto"/>
              </w:divBdr>
              <w:divsChild>
                <w:div w:id="832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3521">
      <w:bodyDiv w:val="1"/>
      <w:marLeft w:val="0"/>
      <w:marRight w:val="0"/>
      <w:marTop w:val="0"/>
      <w:marBottom w:val="0"/>
      <w:divBdr>
        <w:top w:val="none" w:sz="0" w:space="0" w:color="auto"/>
        <w:left w:val="none" w:sz="0" w:space="0" w:color="auto"/>
        <w:bottom w:val="none" w:sz="0" w:space="0" w:color="auto"/>
        <w:right w:val="none" w:sz="0" w:space="0" w:color="auto"/>
      </w:divBdr>
    </w:div>
    <w:div w:id="1364599870">
      <w:bodyDiv w:val="1"/>
      <w:marLeft w:val="0"/>
      <w:marRight w:val="0"/>
      <w:marTop w:val="0"/>
      <w:marBottom w:val="0"/>
      <w:divBdr>
        <w:top w:val="none" w:sz="0" w:space="0" w:color="auto"/>
        <w:left w:val="none" w:sz="0" w:space="0" w:color="auto"/>
        <w:bottom w:val="none" w:sz="0" w:space="0" w:color="auto"/>
        <w:right w:val="none" w:sz="0" w:space="0" w:color="auto"/>
      </w:divBdr>
      <w:divsChild>
        <w:div w:id="859709875">
          <w:marLeft w:val="0"/>
          <w:marRight w:val="0"/>
          <w:marTop w:val="0"/>
          <w:marBottom w:val="0"/>
          <w:divBdr>
            <w:top w:val="none" w:sz="0" w:space="0" w:color="auto"/>
            <w:left w:val="none" w:sz="0" w:space="0" w:color="auto"/>
            <w:bottom w:val="none" w:sz="0" w:space="0" w:color="auto"/>
            <w:right w:val="none" w:sz="0" w:space="0" w:color="auto"/>
          </w:divBdr>
          <w:divsChild>
            <w:div w:id="1370454787">
              <w:marLeft w:val="0"/>
              <w:marRight w:val="0"/>
              <w:marTop w:val="0"/>
              <w:marBottom w:val="0"/>
              <w:divBdr>
                <w:top w:val="none" w:sz="0" w:space="0" w:color="auto"/>
                <w:left w:val="none" w:sz="0" w:space="0" w:color="auto"/>
                <w:bottom w:val="none" w:sz="0" w:space="0" w:color="auto"/>
                <w:right w:val="none" w:sz="0" w:space="0" w:color="auto"/>
              </w:divBdr>
            </w:div>
            <w:div w:id="1240479359">
              <w:marLeft w:val="0"/>
              <w:marRight w:val="0"/>
              <w:marTop w:val="0"/>
              <w:marBottom w:val="0"/>
              <w:divBdr>
                <w:top w:val="none" w:sz="0" w:space="0" w:color="auto"/>
                <w:left w:val="none" w:sz="0" w:space="0" w:color="auto"/>
                <w:bottom w:val="none" w:sz="0" w:space="0" w:color="auto"/>
                <w:right w:val="none" w:sz="0" w:space="0" w:color="auto"/>
              </w:divBdr>
            </w:div>
            <w:div w:id="1316379989">
              <w:marLeft w:val="0"/>
              <w:marRight w:val="0"/>
              <w:marTop w:val="0"/>
              <w:marBottom w:val="0"/>
              <w:divBdr>
                <w:top w:val="none" w:sz="0" w:space="0" w:color="auto"/>
                <w:left w:val="none" w:sz="0" w:space="0" w:color="auto"/>
                <w:bottom w:val="none" w:sz="0" w:space="0" w:color="auto"/>
                <w:right w:val="none" w:sz="0" w:space="0" w:color="auto"/>
              </w:divBdr>
            </w:div>
            <w:div w:id="901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7CEA1-4796-4842-8A97-2953681E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1346</Words>
  <Characters>7675</Characters>
  <Application>Microsoft Office Word</Application>
  <DocSecurity>0</DocSecurity>
  <Lines>63</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Аня Москалик</cp:lastModifiedBy>
  <cp:revision>5</cp:revision>
  <dcterms:created xsi:type="dcterms:W3CDTF">2024-02-15T14:35:00Z</dcterms:created>
  <dcterms:modified xsi:type="dcterms:W3CDTF">2024-04-08T19:59:00Z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2022-11-02T00:00:00Z</vt:filetime>
  </property>
  <property fmtid="{D5CDD505-2E9C-101B-9397-08002B2CF9AE}" pid="3" name="LastSaved">
    <vt:filetime>2022-11-02T00:00:00Z</vt:filetime>
  </property>
</Properties>
</file>