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01_data_preprocessing_results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 Shape: (303, 14)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Missing Values per Column: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age        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sex        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cp         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trestbps   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chol       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fbs        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restecg    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thalach    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exang       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oldpeak    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slope      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         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thal       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        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Missing Values After Cleaning: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age        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sex        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cp         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trestbps   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chol       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fbs        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restecg    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thalach    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exang      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oldpeak    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slope      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         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thal       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num        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dtype: int64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Index(['age', 'sex', 'cp', 'trestbps', 'chol', 'fbs', 'restecg', 'thalach',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'exang', 'oldpeak', 'slope', 'ca', 'thal', 'num'],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dtype='object')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02_pca_analysis_results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413688</wp:posOffset>
            </wp:positionV>
            <wp:extent cx="6310313" cy="3619500"/>
            <wp:effectExtent b="0" l="0" r="0" t="0"/>
            <wp:wrapSquare wrapText="bothSides" distB="114300" distT="114300" distL="114300" distR="11430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4102271</wp:posOffset>
            </wp:positionV>
            <wp:extent cx="5943600" cy="4762500"/>
            <wp:effectExtent b="0" l="0" r="0" t="0"/>
            <wp:wrapSquare wrapText="bothSides" distB="114300" distT="114300" distL="114300" distR="11430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03_feature_selection_results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Top 5 Features from RFE: ['cp', 'exang', 'oldpeak', 'ca', 'thal']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top Features from Chi-Square Test: ['age', 'sex', 'cp', 'trestbps', 'chol', 'fbs', 'restecg', 'thalach', 'exang', 'oldpeak', 'slope', 'ca', 'thal']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Final Selected Features for Modeling: ['thal', 'exang', 'thalach', 'slope', 'oldpeak', 'ca', 'cp']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04_supervised_learning_results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Dataset shape: (303, 8)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Columns: ['thalach', 'oldpeak', 'slope', 'thal', 'ca', 'exang', 'cp', 'num']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Train/Test sizes: (242, 7) (61, 7)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 LogisticRegression ===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Accuracy: 0.8689  Precision: 0.8125  Recall: 0.9286  F1: 0.8667  ROC_AUC: 0.9404761904761905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Classification report: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0       0.93      0.82      0.87        33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1       0.81      0.93      0.87        28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accuracy                           0.87        61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macro avg       0.87      0.87      0.87        61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weighted avg       0.88      0.87      0.87        61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 DecisionTree ===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Accuracy: 0.7705  Precision: 0.6944  Recall: 0.8929  F1: 0.7812  ROC_AUC: 0.7797619047619049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Classification report: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0       0.88      0.67      0.76        33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1       0.69      0.89      0.78        28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accuracy                           0.77        61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macro avg       0.79      0.78      0.77        61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weighted avg       0.79      0.77      0.77        61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 RandomForest ===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Accuracy: 0.8525  Precision: 0.8276  Recall: 0.8571  F1: 0.8421  ROC_AUC: 0.9393939393939394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Classification report: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0       0.88      0.85      0.86        33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1       0.83      0.86      0.84        28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accuracy                           0.85        61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macro avg       0.85      0.85      0.85        61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weighted avg       0.85      0.85      0.85        61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 SVC ===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Accuracy: 0.8689  Precision: 0.8333  Recall: 0.8929  F1: 0.8621  ROC_AUC: 0.935064935064935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Classification report: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0       0.90      0.85      0.88        33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1       0.83      0.89      0.86        28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accuracy                           0.87        61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macro avg       0.87      0.87      0.87        61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weighted avg       0.87      0.87      0.87        61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RandomForest best params: {'clf__max_depth': 6, 'clf__n_estimators': 50} best score(cv): 0.8732151503890634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SVC best params: {'clf__C': 1, 'clf__gamma': 'scale', 'clf__kernel': 'rbf'} best score(cv): 0.8964173507651768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 RandomForest_Tuned ===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Accuracy: 0.9016  Precision: 0.9231  Recall: 0.8571  F1: 0.8889  ROC_AUC: 0.9523809523809524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Classification report: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0       0.89      0.94      0.91        33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1       0.92      0.86      0.89        28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accuracy                           0.90        61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macro avg       0.90      0.90      0.90        61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weighted avg       0.90      0.90      0.90        61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=== SVC_Tuned ===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Accuracy: 0.8689  Precision: 0.8333  Recall: 0.8929  F1: 0.8621  ROC_AUC: 0.935064935064935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Classification report: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    precision    recall  f1-score   support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0       0.90      0.85      0.88        33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       1       0.83      0.89      0.86        28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 accuracy                           0.87        61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   macro avg       0.87      0.87      0.87        61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weighted avg       0.87      0.87      0.87       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699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0675" cy="4333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0675" cy="43338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00675" cy="43338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Best model by ROC_AUC: RandomForest_Tuned AUC: 0.9523809523809524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Saved best model to model_RandomForest_Tuned.pkl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Saved evaluation summary to results/evaluation_metrics.txt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Cross-val ROC AUC scores (5-fold) for selected classifiers: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LogisticRegression: mean AUC=0.896  std=0.028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RandomForest_Tuned: mean AUC=0.882  std=0.033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05_unsupervised_learning_results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K-Means Results: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ARI (Adjusted Rand Index): 0.455860651499769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Silhouette Score: 0.2898160696666745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24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8862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Hierarchical Clustering Results: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ARI (Adjusted Rand Index): 0.28647269720254115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Silhouette Score: 0.2686359215592109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244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06_hyperparameter_tuning_results</w:t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Train/Test sizes: (242, 7) (61, 7)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Best Logistic Regression Params: {'clf__C': 10, 'clf__penalty': 'l2', 'clf__solver': 'lbfgs'}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=== Logistic Regression (Tuned) ===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Accuracy: 0.8688524590163934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Precision: 0.8125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Recall: 0.9285714285714286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F1: 0.8666666666666667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ROC-AUC: 0.9383116883116882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Best Decision Tree Params: {'clf__max_depth': 3, 'clf__min_samples_leaf': 2, 'clf__min_samples_split': 2}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=== Decision Tree (Tuned) ===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Accuracy: 0.8688524590163934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Precision: 0.8571428571428571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Recall: 0.8571428571428571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F1: 0.8571428571428571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ROC-AUC: 0.8701298701298701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Best Random Forest Params: {'clf__n_estimators': 100, 'clf__min_samples_split': 5, 'clf__min_samples_leaf': 2, 'clf__max_depth': 10}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=== Random Forest (Tuned) ===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Accuracy: 0.9016393442622951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Precision: 0.8928571428571429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Recall: 0.8928571428571429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F1: 0.8928571428571429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ROC-AUC: 0.9556277056277056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Best SVC Params: {'clf__C': 1, 'clf__gamma': 'scale', 'clf__kernel': 'rbf'}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=== SVC (Tuned) ===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Accuracy: 0.8688524590163934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Precision: 0.8333333333333334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Recall: 0.8928571428571429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F1: 0.8620689655172413</w:t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3e3e3"/>
          <w:sz w:val="21"/>
          <w:szCs w:val="21"/>
          <w:shd w:fill="383838" w:val="clear"/>
          <w:rtl w:val="0"/>
        </w:rPr>
        <w:t xml:space="preserve">ROC-AUC: 0.935064935064935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21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