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73E" w:rsidRDefault="00FD773E" w:rsidP="00FD773E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Czech Technical University in Prague – Faculty of Biomedical Engineering</w:t>
      </w:r>
    </w:p>
    <w:p w:rsidR="00FD773E" w:rsidRPr="00D32BAF" w:rsidRDefault="00FD773E" w:rsidP="00FD773E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Biological Signals Processing</w:t>
      </w:r>
      <w:r w:rsidRPr="00D32BAF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– Summer Term 2014 – Michel Kana, PhD</w:t>
      </w:r>
    </w:p>
    <w:p w:rsidR="00E3756F" w:rsidRPr="004845A7" w:rsidRDefault="00FD773E" w:rsidP="009356DF">
      <w:pPr>
        <w:jc w:val="center"/>
        <w:rPr>
          <w:b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Final</w:t>
      </w:r>
      <w:r w:rsidR="009356DF">
        <w:rPr>
          <w:b/>
          <w:bCs/>
          <w:sz w:val="26"/>
          <w:szCs w:val="26"/>
          <w:lang w:val="en-US"/>
        </w:rPr>
        <w:t xml:space="preserve"> </w:t>
      </w:r>
      <w:r w:rsidR="00E3756F" w:rsidRPr="004845A7">
        <w:rPr>
          <w:b/>
          <w:sz w:val="26"/>
          <w:szCs w:val="26"/>
          <w:lang w:val="en-US"/>
        </w:rPr>
        <w:t>Test</w:t>
      </w:r>
      <w:r>
        <w:rPr>
          <w:b/>
          <w:sz w:val="26"/>
          <w:szCs w:val="26"/>
          <w:lang w:val="en-US"/>
        </w:rPr>
        <w:t xml:space="preserve"> Solution</w:t>
      </w:r>
      <w:bookmarkStart w:id="0" w:name="_GoBack"/>
      <w:bookmarkEnd w:id="0"/>
      <w:r w:rsidR="00E3756F" w:rsidRPr="004845A7">
        <w:rPr>
          <w:b/>
          <w:sz w:val="26"/>
          <w:szCs w:val="26"/>
          <w:lang w:val="en-US"/>
        </w:rPr>
        <w:t xml:space="preserve"> – </w:t>
      </w:r>
      <w:r w:rsidR="00384DBC">
        <w:rPr>
          <w:b/>
          <w:sz w:val="26"/>
          <w:szCs w:val="26"/>
          <w:lang w:val="en-US"/>
        </w:rPr>
        <w:t>1</w:t>
      </w:r>
      <w:r w:rsidR="00A1069F">
        <w:rPr>
          <w:b/>
          <w:sz w:val="26"/>
          <w:szCs w:val="26"/>
          <w:lang w:val="en-US"/>
        </w:rPr>
        <w:t>5</w:t>
      </w:r>
      <w:r w:rsidR="00384DBC">
        <w:rPr>
          <w:b/>
          <w:sz w:val="26"/>
          <w:szCs w:val="26"/>
          <w:lang w:val="en-US"/>
        </w:rPr>
        <w:t>.4</w:t>
      </w:r>
      <w:r w:rsidR="005125C2" w:rsidRPr="004845A7">
        <w:rPr>
          <w:b/>
          <w:sz w:val="26"/>
          <w:szCs w:val="26"/>
          <w:lang w:val="en-US"/>
        </w:rPr>
        <w:t>.201</w:t>
      </w:r>
      <w:r w:rsidR="00A1069F">
        <w:rPr>
          <w:b/>
          <w:sz w:val="26"/>
          <w:szCs w:val="26"/>
          <w:lang w:val="en-US"/>
        </w:rPr>
        <w:t>4</w:t>
      </w:r>
    </w:p>
    <w:p w:rsidR="000A6544" w:rsidRPr="004845A7" w:rsidRDefault="005D7D56" w:rsidP="008B502E">
      <w:pPr>
        <w:ind w:left="477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</w:t>
      </w:r>
      <w:r w:rsidR="000A6544" w:rsidRPr="004845A7">
        <w:rPr>
          <w:b/>
          <w:sz w:val="24"/>
          <w:szCs w:val="24"/>
          <w:lang w:val="en-US"/>
        </w:rPr>
        <w:t>:</w:t>
      </w:r>
      <w:r w:rsidR="000A6544" w:rsidRPr="004845A7">
        <w:rPr>
          <w:sz w:val="24"/>
          <w:szCs w:val="24"/>
          <w:lang w:val="en-US"/>
        </w:rPr>
        <w:t xml:space="preserve"> </w:t>
      </w:r>
      <w:r w:rsidR="008B502E" w:rsidRPr="004845A7">
        <w:rPr>
          <w:sz w:val="24"/>
          <w:szCs w:val="24"/>
          <w:lang w:val="en-US"/>
        </w:rPr>
        <w:t>___________________________</w:t>
      </w:r>
      <w:r w:rsidR="000A6544" w:rsidRPr="004845A7">
        <w:rPr>
          <w:sz w:val="24"/>
          <w:szCs w:val="24"/>
          <w:lang w:val="en-US"/>
        </w:rPr>
        <w:br/>
      </w:r>
    </w:p>
    <w:p w:rsidR="00C552BB" w:rsidRDefault="00384DBC" w:rsidP="00C552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Describe the 5 common phases of electrical conduction in the heart during </w:t>
      </w:r>
      <w:r w:rsidR="00A16115">
        <w:rPr>
          <w:b/>
          <w:sz w:val="24"/>
          <w:szCs w:val="24"/>
          <w:lang w:val="en-US"/>
        </w:rPr>
        <w:t>one</w:t>
      </w:r>
      <w:r>
        <w:rPr>
          <w:b/>
          <w:sz w:val="24"/>
          <w:szCs w:val="24"/>
          <w:lang w:val="en-US"/>
        </w:rPr>
        <w:t xml:space="preserve"> cardiac cycle</w:t>
      </w:r>
      <w:r w:rsidR="00C552BB" w:rsidRPr="00632447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3</w:t>
      </w:r>
    </w:p>
    <w:p w:rsidR="00A20005" w:rsidRPr="005E1903" w:rsidRDefault="00595DB5" w:rsidP="00222018">
      <w:pPr>
        <w:numPr>
          <w:ilvl w:val="1"/>
          <w:numId w:val="24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The sinoatrial node (SA node) automatically depolarizes.</w:t>
      </w:r>
    </w:p>
    <w:p w:rsidR="00A20005" w:rsidRPr="005E1903" w:rsidRDefault="00595DB5" w:rsidP="00222018">
      <w:pPr>
        <w:numPr>
          <w:ilvl w:val="1"/>
          <w:numId w:val="24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Electrical activity goes rapidly to atrioventricular node (AV node) via internodal pathways.</w:t>
      </w:r>
    </w:p>
    <w:p w:rsidR="00A20005" w:rsidRPr="005E1903" w:rsidRDefault="00595DB5" w:rsidP="00222018">
      <w:pPr>
        <w:numPr>
          <w:ilvl w:val="1"/>
          <w:numId w:val="24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Depolarization spreads slowly across atria. Conduction slows through AV node.</w:t>
      </w:r>
    </w:p>
    <w:p w:rsidR="00A20005" w:rsidRPr="005E1903" w:rsidRDefault="00595DB5" w:rsidP="00222018">
      <w:pPr>
        <w:numPr>
          <w:ilvl w:val="1"/>
          <w:numId w:val="24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Depolarization moves rapidly through ventricular conducting system to the apex of the heart.</w:t>
      </w:r>
    </w:p>
    <w:p w:rsidR="005125C2" w:rsidRPr="005E1903" w:rsidRDefault="00595DB5" w:rsidP="00222018">
      <w:pPr>
        <w:numPr>
          <w:ilvl w:val="1"/>
          <w:numId w:val="24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Depolarization ware spreads upward from the apex.</w:t>
      </w:r>
    </w:p>
    <w:p w:rsidR="00170924" w:rsidRPr="00384DBC" w:rsidRDefault="00A24903" w:rsidP="000A654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84DBC">
        <w:rPr>
          <w:b/>
          <w:sz w:val="24"/>
          <w:szCs w:val="24"/>
          <w:lang w:val="en-US"/>
        </w:rPr>
        <w:t>An</w:t>
      </w:r>
      <w:r w:rsidR="005D7D56" w:rsidRPr="00384DBC">
        <w:rPr>
          <w:b/>
          <w:sz w:val="24"/>
          <w:szCs w:val="24"/>
          <w:lang w:val="en-US"/>
        </w:rPr>
        <w:t>notate the following ECG signal:</w:t>
      </w:r>
      <w:r w:rsidRPr="00384DBC">
        <w:rPr>
          <w:b/>
          <w:sz w:val="24"/>
          <w:szCs w:val="24"/>
          <w:lang w:val="en-US"/>
        </w:rPr>
        <w:t xml:space="preserve"> </w:t>
      </w:r>
      <w:r w:rsidR="00A16115">
        <w:rPr>
          <w:b/>
          <w:sz w:val="24"/>
          <w:szCs w:val="24"/>
          <w:lang w:val="en-US"/>
        </w:rPr>
        <w:t xml:space="preserve">give the </w:t>
      </w:r>
      <w:r w:rsidRPr="00384DBC">
        <w:rPr>
          <w:b/>
          <w:sz w:val="24"/>
          <w:szCs w:val="24"/>
          <w:lang w:val="en-US"/>
        </w:rPr>
        <w:t>name</w:t>
      </w:r>
      <w:r w:rsidR="00A16115">
        <w:rPr>
          <w:b/>
          <w:sz w:val="24"/>
          <w:szCs w:val="24"/>
          <w:lang w:val="en-US"/>
        </w:rPr>
        <w:t xml:space="preserve"> of</w:t>
      </w:r>
      <w:r w:rsidRPr="00384DBC">
        <w:rPr>
          <w:b/>
          <w:sz w:val="24"/>
          <w:szCs w:val="24"/>
          <w:lang w:val="en-US"/>
        </w:rPr>
        <w:t xml:space="preserve"> waves, intervals and segments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4</w:t>
      </w:r>
    </w:p>
    <w:p w:rsidR="005125C2" w:rsidRPr="004845A7" w:rsidRDefault="00222018" w:rsidP="005125C2">
      <w:pPr>
        <w:pStyle w:val="ListParagraph"/>
        <w:rPr>
          <w:b/>
          <w:sz w:val="24"/>
          <w:szCs w:val="24"/>
          <w:lang w:val="en-US"/>
        </w:rPr>
      </w:pPr>
      <w:r w:rsidRPr="00222018">
        <w:rPr>
          <w:b/>
          <w:noProof/>
          <w:sz w:val="24"/>
          <w:szCs w:val="24"/>
          <w:lang w:val="en-US"/>
        </w:rPr>
        <w:drawing>
          <wp:inline distT="0" distB="0" distL="0" distR="0" wp14:anchorId="17BFE134" wp14:editId="372F3539">
            <wp:extent cx="2895600" cy="2035277"/>
            <wp:effectExtent l="0" t="0" r="0" b="3175"/>
            <wp:docPr id="17412" name="Picture 6" descr="http://www.bem.fi/book/15/fi/15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6" descr="http://www.bem.fi/book/15/fi/15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F28C5" w:rsidRDefault="00A16115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Give</w:t>
      </w:r>
      <w:r w:rsidR="00384DBC">
        <w:rPr>
          <w:b/>
          <w:sz w:val="24"/>
          <w:szCs w:val="24"/>
          <w:lang w:val="en-US"/>
        </w:rPr>
        <w:t xml:space="preserve"> two electrode types for ECG measurement and explain the difference between them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2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Bipolar electrodes: record the voltage differential between the wrists and the legs.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Unipolar electrodes: record the voltage difference between a reference electrode and the body surface.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Plate electrodes: use metal disks held onto the skin with adhesive tape.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Suction electrodes: use metal disks with a vacuum system to remain in place.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Fluid column electrodes: designed to avoid direct contact with the skin</w:t>
      </w:r>
    </w:p>
    <w:p w:rsidR="00A20005" w:rsidRPr="005E1903" w:rsidRDefault="00595DB5" w:rsidP="00222018">
      <w:pPr>
        <w:pStyle w:val="ListParagraph"/>
        <w:numPr>
          <w:ilvl w:val="1"/>
          <w:numId w:val="2"/>
        </w:numPr>
        <w:spacing w:after="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Flexible electrodes: designed for infants with fine stainless steel or silver wire, attached to the skin like a small bandage.</w:t>
      </w:r>
    </w:p>
    <w:p w:rsidR="00AF28C5" w:rsidRPr="004845A7" w:rsidRDefault="00A16115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Suggest</w:t>
      </w:r>
      <w:r w:rsidR="00384DB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384DBC">
        <w:rPr>
          <w:b/>
          <w:sz w:val="24"/>
          <w:szCs w:val="24"/>
          <w:lang w:val="en-US"/>
        </w:rPr>
        <w:t xml:space="preserve"> function</w:t>
      </w:r>
      <w:r>
        <w:rPr>
          <w:b/>
          <w:sz w:val="24"/>
          <w:szCs w:val="24"/>
          <w:lang w:val="en-US"/>
        </w:rPr>
        <w:t>al difference between</w:t>
      </w:r>
      <w:r w:rsidR="00384DB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the optical isolator and the </w:t>
      </w:r>
      <w:r w:rsidR="00384DBC">
        <w:rPr>
          <w:b/>
          <w:sz w:val="24"/>
          <w:szCs w:val="24"/>
          <w:lang w:val="en-US"/>
        </w:rPr>
        <w:t>analog-to-digital converter in an ECG device?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1</w:t>
      </w:r>
    </w:p>
    <w:p w:rsidR="00AF28C5" w:rsidRPr="005E1903" w:rsidRDefault="00222018" w:rsidP="00AF28C5">
      <w:pPr>
        <w:pStyle w:val="ListParagraph"/>
        <w:rPr>
          <w:rFonts w:ascii="Agency FB" w:hAnsi="Agency FB"/>
          <w:sz w:val="24"/>
          <w:szCs w:val="24"/>
          <w:lang w:val="en-US"/>
        </w:rPr>
      </w:pPr>
      <w:proofErr w:type="spellStart"/>
      <w:r w:rsidRPr="005E1903">
        <w:rPr>
          <w:rFonts w:ascii="Agency FB" w:hAnsi="Agency FB"/>
          <w:sz w:val="24"/>
          <w:szCs w:val="24"/>
        </w:rPr>
        <w:t>Optical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isolators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prevent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possibility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of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accidental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electric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shock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. Analog to </w:t>
      </w:r>
      <w:proofErr w:type="spellStart"/>
      <w:r w:rsidRPr="005E1903">
        <w:rPr>
          <w:rFonts w:ascii="Agency FB" w:hAnsi="Agency FB"/>
          <w:sz w:val="24"/>
          <w:szCs w:val="24"/>
        </w:rPr>
        <w:t>digital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converter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</w:rPr>
        <w:t>converts</w:t>
      </w:r>
      <w:proofErr w:type="spellEnd"/>
      <w:r w:rsidRPr="005E1903">
        <w:rPr>
          <w:rFonts w:ascii="Agency FB" w:hAnsi="Agency FB"/>
        </w:rPr>
        <w:t xml:space="preserve"> a </w:t>
      </w:r>
      <w:proofErr w:type="spellStart"/>
      <w:r w:rsidRPr="005E1903">
        <w:rPr>
          <w:rFonts w:ascii="Agency FB" w:hAnsi="Agency FB"/>
        </w:rPr>
        <w:t>continuous</w:t>
      </w:r>
      <w:proofErr w:type="spellEnd"/>
      <w:r w:rsidRPr="005E1903">
        <w:rPr>
          <w:rFonts w:ascii="Agency FB" w:hAnsi="Agency FB"/>
        </w:rPr>
        <w:t xml:space="preserve"> </w:t>
      </w:r>
      <w:proofErr w:type="spellStart"/>
      <w:r w:rsidRPr="005E1903">
        <w:rPr>
          <w:rFonts w:ascii="Agency FB" w:hAnsi="Agency FB"/>
        </w:rPr>
        <w:t>voltage</w:t>
      </w:r>
      <w:proofErr w:type="spellEnd"/>
      <w:r w:rsidRPr="005E1903">
        <w:rPr>
          <w:rFonts w:ascii="Agency FB" w:hAnsi="Agency FB"/>
        </w:rPr>
        <w:t xml:space="preserve"> </w:t>
      </w:r>
      <w:proofErr w:type="spellStart"/>
      <w:r w:rsidRPr="005E1903">
        <w:rPr>
          <w:rFonts w:ascii="Agency FB" w:hAnsi="Agency FB"/>
        </w:rPr>
        <w:t>signal</w:t>
      </w:r>
      <w:proofErr w:type="spellEnd"/>
      <w:r w:rsidRPr="005E1903">
        <w:rPr>
          <w:rFonts w:ascii="Agency FB" w:hAnsi="Agency FB"/>
        </w:rPr>
        <w:t xml:space="preserve"> to a </w:t>
      </w:r>
      <w:proofErr w:type="spellStart"/>
      <w:r w:rsidRPr="005E1903">
        <w:rPr>
          <w:rFonts w:ascii="Agency FB" w:hAnsi="Agency FB"/>
        </w:rPr>
        <w:t>digital</w:t>
      </w:r>
      <w:proofErr w:type="spellEnd"/>
      <w:r w:rsidRPr="005E1903">
        <w:rPr>
          <w:rFonts w:ascii="Agency FB" w:hAnsi="Agency FB"/>
        </w:rPr>
        <w:t xml:space="preserve"> </w:t>
      </w:r>
      <w:proofErr w:type="spellStart"/>
      <w:r w:rsidRPr="005E1903">
        <w:rPr>
          <w:rFonts w:ascii="Agency FB" w:hAnsi="Agency FB"/>
        </w:rPr>
        <w:t>format</w:t>
      </w:r>
      <w:proofErr w:type="spellEnd"/>
      <w:r w:rsidRPr="005E1903">
        <w:rPr>
          <w:rFonts w:ascii="Agency FB" w:hAnsi="Agency FB"/>
        </w:rPr>
        <w:t>.</w:t>
      </w:r>
    </w:p>
    <w:p w:rsidR="007867FD" w:rsidRPr="004845A7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:rsidR="007867FD" w:rsidRPr="004845A7" w:rsidRDefault="00D57D19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Explain how a </w:t>
      </w:r>
      <w:proofErr w:type="spellStart"/>
      <w:r>
        <w:rPr>
          <w:b/>
          <w:sz w:val="24"/>
          <w:szCs w:val="24"/>
        </w:rPr>
        <w:t>photoplethysmograph</w:t>
      </w:r>
      <w:proofErr w:type="spellEnd"/>
      <w:r>
        <w:rPr>
          <w:b/>
          <w:sz w:val="24"/>
          <w:szCs w:val="24"/>
        </w:rPr>
        <w:t xml:space="preserve"> (PPG)</w:t>
      </w:r>
      <w:r w:rsidRPr="00D57D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sensor </w:t>
      </w:r>
      <w:proofErr w:type="spellStart"/>
      <w:r w:rsidR="00A16115">
        <w:rPr>
          <w:b/>
          <w:sz w:val="24"/>
          <w:szCs w:val="24"/>
        </w:rPr>
        <w:t>physically</w:t>
      </w:r>
      <w:proofErr w:type="spellEnd"/>
      <w:r w:rsidR="00A16115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works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>- 2</w:t>
      </w:r>
    </w:p>
    <w:p w:rsidR="000408F4" w:rsidRPr="005E1903" w:rsidRDefault="00595DB5" w:rsidP="00222018">
      <w:pPr>
        <w:spacing w:after="120"/>
        <w:ind w:left="360"/>
        <w:rPr>
          <w:rFonts w:ascii="Agency FB" w:eastAsiaTheme="minorEastAsia" w:hAnsi="Agency FB"/>
          <w:lang w:val="en-US"/>
        </w:rPr>
      </w:pPr>
      <w:r w:rsidRPr="005E1903">
        <w:rPr>
          <w:rFonts w:ascii="Agency FB" w:eastAsiaTheme="minorEastAsia" w:hAnsi="Agency FB"/>
          <w:lang w:val="en-US"/>
        </w:rPr>
        <w:t>A photodetector can be placed on a tissue’s surface alongside the light-emitting diode and record the light that returns back</w:t>
      </w:r>
      <w:r w:rsidR="00222018" w:rsidRPr="005E1903">
        <w:rPr>
          <w:rFonts w:ascii="Agency FB" w:eastAsiaTheme="minorEastAsia" w:hAnsi="Agency FB"/>
          <w:lang w:val="en-US"/>
        </w:rPr>
        <w:t xml:space="preserve">. </w:t>
      </w:r>
      <w:proofErr w:type="spellStart"/>
      <w:r w:rsidR="00222018" w:rsidRPr="005E1903">
        <w:rPr>
          <w:rFonts w:ascii="Agency FB" w:eastAsiaTheme="minorEastAsia" w:hAnsi="Agency FB"/>
        </w:rPr>
        <w:t>Light</w:t>
      </w:r>
      <w:proofErr w:type="spellEnd"/>
      <w:r w:rsidR="00222018" w:rsidRPr="005E1903">
        <w:rPr>
          <w:rFonts w:ascii="Agency FB" w:eastAsiaTheme="minorEastAsia" w:hAnsi="Agency FB"/>
        </w:rPr>
        <w:t xml:space="preserve"> intensity </w:t>
      </w:r>
      <w:proofErr w:type="spellStart"/>
      <w:r w:rsidR="00222018" w:rsidRPr="005E1903">
        <w:rPr>
          <w:rFonts w:ascii="Agency FB" w:eastAsiaTheme="minorEastAsia" w:hAnsi="Agency FB"/>
        </w:rPr>
        <w:t>is</w:t>
      </w:r>
      <w:proofErr w:type="spellEnd"/>
      <w:r w:rsidR="00222018" w:rsidRPr="005E1903">
        <w:rPr>
          <w:rFonts w:ascii="Agency FB" w:eastAsiaTheme="minorEastAsia" w:hAnsi="Agency FB"/>
        </w:rPr>
        <w:t xml:space="preserve"> </w:t>
      </w:r>
      <w:proofErr w:type="spellStart"/>
      <w:r w:rsidR="00222018" w:rsidRPr="005E1903">
        <w:rPr>
          <w:rFonts w:ascii="Agency FB" w:eastAsiaTheme="minorEastAsia" w:hAnsi="Agency FB"/>
        </w:rPr>
        <w:t>attenuated</w:t>
      </w:r>
      <w:proofErr w:type="spellEnd"/>
      <w:r w:rsidR="00222018" w:rsidRPr="005E1903">
        <w:rPr>
          <w:rFonts w:ascii="Agency FB" w:eastAsiaTheme="minorEastAsia" w:hAnsi="Agency FB"/>
        </w:rPr>
        <w:t xml:space="preserve"> by </w:t>
      </w:r>
      <w:proofErr w:type="spellStart"/>
      <w:r w:rsidR="00222018" w:rsidRPr="005E1903">
        <w:rPr>
          <w:rFonts w:ascii="Agency FB" w:eastAsiaTheme="minorEastAsia" w:hAnsi="Agency FB"/>
        </w:rPr>
        <w:t>oxygenated</w:t>
      </w:r>
      <w:proofErr w:type="spellEnd"/>
      <w:r w:rsidR="00222018" w:rsidRPr="005E1903">
        <w:rPr>
          <w:rFonts w:ascii="Agency FB" w:eastAsiaTheme="minorEastAsia" w:hAnsi="Agency FB"/>
        </w:rPr>
        <w:t xml:space="preserve"> and </w:t>
      </w:r>
      <w:proofErr w:type="spellStart"/>
      <w:r w:rsidR="00222018" w:rsidRPr="005E1903">
        <w:rPr>
          <w:rFonts w:ascii="Agency FB" w:eastAsiaTheme="minorEastAsia" w:hAnsi="Agency FB"/>
        </w:rPr>
        <w:t>deoxygenated</w:t>
      </w:r>
      <w:proofErr w:type="spellEnd"/>
      <w:r w:rsidR="00222018" w:rsidRPr="005E1903">
        <w:rPr>
          <w:rFonts w:ascii="Agency FB" w:eastAsiaTheme="minorEastAsia" w:hAnsi="Agency FB"/>
        </w:rPr>
        <w:t xml:space="preserve"> hemoglobin.</w:t>
      </w:r>
    </w:p>
    <w:p w:rsidR="00D57D19" w:rsidRPr="00AB1D16" w:rsidRDefault="00D57D19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:rsidR="00AB1D16" w:rsidRDefault="00E91CA3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</w:t>
      </w:r>
      <w:r w:rsidR="004A757D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US"/>
        </w:rPr>
        <w:t>otate</w:t>
      </w:r>
      <w:r w:rsidR="004A757D">
        <w:rPr>
          <w:b/>
          <w:sz w:val="24"/>
          <w:szCs w:val="24"/>
          <w:lang w:val="en-US"/>
        </w:rPr>
        <w:t xml:space="preserve"> the following PPG signals, name and describe the parameters.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4</w:t>
      </w:r>
    </w:p>
    <w:p w:rsidR="00E91CA3" w:rsidRDefault="00222018" w:rsidP="00E91CA3">
      <w:pPr>
        <w:pStyle w:val="ListParagraph"/>
        <w:rPr>
          <w:b/>
          <w:sz w:val="24"/>
          <w:szCs w:val="24"/>
          <w:lang w:val="en-US"/>
        </w:rPr>
      </w:pPr>
      <w:r w:rsidRPr="00222018">
        <w:rPr>
          <w:noProof/>
          <w:lang w:val="en-US"/>
        </w:rPr>
        <w:lastRenderedPageBreak/>
        <w:drawing>
          <wp:inline distT="0" distB="0" distL="0" distR="0" wp14:anchorId="40BC8D62" wp14:editId="1C88CD15">
            <wp:extent cx="2308123" cy="1779179"/>
            <wp:effectExtent l="0" t="0" r="0" b="0"/>
            <wp:docPr id="1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40" cy="17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E91CA3" w:rsidRPr="00E91CA3">
        <w:t xml:space="preserve"> </w:t>
      </w:r>
      <w:r w:rsidRPr="00222018">
        <w:rPr>
          <w:noProof/>
          <w:lang w:val="en-US"/>
        </w:rPr>
        <w:drawing>
          <wp:inline distT="0" distB="0" distL="0" distR="0" wp14:anchorId="395FF2E2" wp14:editId="30F58AA4">
            <wp:extent cx="2027904" cy="1039301"/>
            <wp:effectExtent l="0" t="0" r="0" b="8890"/>
            <wp:docPr id="19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63" cy="10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531D5" w:rsidRDefault="003531D5" w:rsidP="003531D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are the typical noise sources in a PPG signal and their frequency range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3</w:t>
      </w:r>
    </w:p>
    <w:p w:rsidR="00A20005" w:rsidRPr="005E1903" w:rsidRDefault="00595DB5" w:rsidP="00222018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Movement artefacts: </w:t>
      </w:r>
      <w:r w:rsidRPr="005E1903">
        <w:rPr>
          <w:rFonts w:ascii="Agency FB" w:hAnsi="Agency FB"/>
          <w:sz w:val="24"/>
          <w:szCs w:val="24"/>
        </w:rPr>
        <w:t>0 to 20 Hz</w:t>
      </w:r>
    </w:p>
    <w:p w:rsidR="00A20005" w:rsidRPr="005E1903" w:rsidRDefault="00595DB5" w:rsidP="00222018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Ambient light interference: </w:t>
      </w:r>
      <w:r w:rsidRPr="00FD773E">
        <w:rPr>
          <w:rFonts w:ascii="Agency FB" w:hAnsi="Agency FB"/>
          <w:sz w:val="24"/>
          <w:szCs w:val="24"/>
          <w:lang w:val="en-US"/>
        </w:rPr>
        <w:t>0 to thousands Hz</w:t>
      </w:r>
    </w:p>
    <w:p w:rsidR="00A20005" w:rsidRPr="005E1903" w:rsidRDefault="00595DB5" w:rsidP="00222018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Variation in temperature: </w:t>
      </w:r>
      <w:r w:rsidRPr="00FD773E">
        <w:rPr>
          <w:rFonts w:ascii="Agency FB" w:hAnsi="Agency FB"/>
          <w:sz w:val="24"/>
          <w:szCs w:val="24"/>
          <w:lang w:val="en-US"/>
        </w:rPr>
        <w:t>0 to thousands Hz</w:t>
      </w:r>
    </w:p>
    <w:p w:rsidR="00A20005" w:rsidRPr="005E1903" w:rsidRDefault="00222018" w:rsidP="00222018">
      <w:pPr>
        <w:spacing w:after="0"/>
        <w:ind w:left="1080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  <w:lang w:val="en-US"/>
        </w:rPr>
        <w:t>P</w:t>
      </w:r>
      <w:r w:rsidR="00595DB5" w:rsidRPr="005E1903">
        <w:rPr>
          <w:rFonts w:ascii="Agency FB" w:hAnsi="Agency FB"/>
          <w:sz w:val="24"/>
          <w:szCs w:val="24"/>
          <w:lang w:val="en-US"/>
        </w:rPr>
        <w:t>ower line interference</w:t>
      </w:r>
      <w:r w:rsidRPr="005E1903">
        <w:rPr>
          <w:rFonts w:ascii="Agency FB" w:hAnsi="Agency FB"/>
          <w:sz w:val="24"/>
          <w:szCs w:val="24"/>
          <w:lang w:val="en-US"/>
        </w:rPr>
        <w:t xml:space="preserve">: </w:t>
      </w:r>
      <w:r w:rsidRPr="005E1903">
        <w:rPr>
          <w:rFonts w:ascii="Agency FB" w:hAnsi="Agency FB"/>
          <w:sz w:val="24"/>
          <w:szCs w:val="24"/>
        </w:rPr>
        <w:t xml:space="preserve">50 Hz </w:t>
      </w:r>
      <w:proofErr w:type="spellStart"/>
      <w:r w:rsidRPr="005E1903">
        <w:rPr>
          <w:rFonts w:ascii="Agency FB" w:hAnsi="Agency FB"/>
          <w:sz w:val="24"/>
          <w:szCs w:val="24"/>
        </w:rPr>
        <w:t>or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60 Hz</w:t>
      </w:r>
    </w:p>
    <w:p w:rsidR="00222018" w:rsidRPr="00222018" w:rsidRDefault="00222018" w:rsidP="00222018">
      <w:pPr>
        <w:spacing w:after="0"/>
        <w:ind w:left="1080"/>
        <w:rPr>
          <w:sz w:val="24"/>
          <w:szCs w:val="24"/>
          <w:lang w:val="en-US"/>
        </w:rPr>
      </w:pPr>
    </w:p>
    <w:p w:rsidR="00F60FB9" w:rsidRDefault="004A757D" w:rsidP="00F60FB9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By which physiological principles is </w:t>
      </w:r>
      <w:r w:rsidR="00A16115">
        <w:rPr>
          <w:b/>
          <w:sz w:val="24"/>
          <w:szCs w:val="24"/>
          <w:lang w:val="en-US"/>
        </w:rPr>
        <w:t xml:space="preserve">electrical </w:t>
      </w:r>
      <w:r>
        <w:rPr>
          <w:b/>
          <w:sz w:val="24"/>
          <w:szCs w:val="24"/>
          <w:lang w:val="en-US"/>
        </w:rPr>
        <w:t>skin conductance linked to sympathetic nervous activity?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>- 2</w:t>
      </w:r>
    </w:p>
    <w:p w:rsidR="009356DF" w:rsidRPr="005E1903" w:rsidRDefault="00222018" w:rsidP="004A757D">
      <w:pPr>
        <w:pStyle w:val="ListParagraph"/>
        <w:rPr>
          <w:rFonts w:ascii="Agency FB" w:hAnsi="Agency FB"/>
          <w:sz w:val="24"/>
          <w:szCs w:val="24"/>
          <w:lang w:val="en-US"/>
        </w:rPr>
      </w:pPr>
      <w:proofErr w:type="spellStart"/>
      <w:r w:rsidRPr="005E1903">
        <w:rPr>
          <w:rFonts w:ascii="Agency FB" w:hAnsi="Agency FB"/>
          <w:sz w:val="24"/>
          <w:szCs w:val="24"/>
        </w:rPr>
        <w:t>Change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conductance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occurs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when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sweat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glands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fill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empty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sweat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. The </w:t>
      </w:r>
      <w:proofErr w:type="spellStart"/>
      <w:r w:rsidRPr="005E1903">
        <w:rPr>
          <w:rFonts w:ascii="Agency FB" w:hAnsi="Agency FB"/>
          <w:sz w:val="24"/>
          <w:szCs w:val="24"/>
        </w:rPr>
        <w:t>glands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respond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to </w:t>
      </w:r>
      <w:proofErr w:type="spellStart"/>
      <w:r w:rsidRPr="005E1903">
        <w:rPr>
          <w:rFonts w:ascii="Agency FB" w:hAnsi="Agency FB"/>
          <w:sz w:val="24"/>
          <w:szCs w:val="24"/>
        </w:rPr>
        <w:t>sympathetic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nervous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stimulation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BE3E08" w:rsidRPr="00D030DD" w:rsidRDefault="00BE3E08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E3E08" w:rsidRDefault="004A757D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</w:t>
      </w:r>
      <w:r w:rsidR="003902F1">
        <w:rPr>
          <w:b/>
          <w:sz w:val="24"/>
          <w:szCs w:val="24"/>
          <w:lang w:val="en-US"/>
        </w:rPr>
        <w:t xml:space="preserve">are the 3 </w:t>
      </w:r>
      <w:r w:rsidR="00A16115">
        <w:rPr>
          <w:b/>
          <w:sz w:val="24"/>
          <w:szCs w:val="24"/>
          <w:lang w:val="en-US"/>
        </w:rPr>
        <w:t xml:space="preserve">major </w:t>
      </w:r>
      <w:r w:rsidR="003902F1">
        <w:rPr>
          <w:b/>
          <w:sz w:val="24"/>
          <w:szCs w:val="24"/>
          <w:lang w:val="en-US"/>
        </w:rPr>
        <w:t xml:space="preserve">waves in a galvanic skin response signal and </w:t>
      </w:r>
      <w:r w:rsidR="00A16115">
        <w:rPr>
          <w:b/>
          <w:sz w:val="24"/>
          <w:szCs w:val="24"/>
          <w:lang w:val="en-US"/>
        </w:rPr>
        <w:t xml:space="preserve">the </w:t>
      </w:r>
      <w:r w:rsidR="003902F1">
        <w:rPr>
          <w:b/>
          <w:sz w:val="24"/>
          <w:szCs w:val="24"/>
          <w:lang w:val="en-US"/>
        </w:rPr>
        <w:t>physiological meaning</w:t>
      </w:r>
      <w:r w:rsidR="00A16115">
        <w:rPr>
          <w:b/>
          <w:sz w:val="24"/>
          <w:szCs w:val="24"/>
          <w:lang w:val="en-US"/>
        </w:rPr>
        <w:t xml:space="preserve"> of each of them</w:t>
      </w:r>
      <w:r w:rsidR="003902F1">
        <w:rPr>
          <w:b/>
          <w:sz w:val="24"/>
          <w:szCs w:val="24"/>
          <w:lang w:val="en-US"/>
        </w:rPr>
        <w:t>?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>- 2</w:t>
      </w:r>
    </w:p>
    <w:p w:rsidR="00BE3E08" w:rsidRPr="005E1903" w:rsidRDefault="00222018" w:rsidP="00BE3E08">
      <w:pPr>
        <w:pStyle w:val="ListParagraph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bCs/>
          <w:sz w:val="24"/>
          <w:szCs w:val="24"/>
        </w:rPr>
        <w:t>SCL</w:t>
      </w:r>
      <w:r w:rsidRPr="005E1903">
        <w:rPr>
          <w:rFonts w:ascii="Agency FB" w:hAnsi="Agency FB"/>
          <w:sz w:val="24"/>
          <w:szCs w:val="24"/>
        </w:rPr>
        <w:t xml:space="preserve">: Skin </w:t>
      </w:r>
      <w:proofErr w:type="spellStart"/>
      <w:r w:rsidRPr="005E1903">
        <w:rPr>
          <w:rFonts w:ascii="Agency FB" w:hAnsi="Agency FB"/>
          <w:sz w:val="24"/>
          <w:szCs w:val="24"/>
        </w:rPr>
        <w:t>Conductance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Level. It </w:t>
      </w:r>
      <w:proofErr w:type="spellStart"/>
      <w:r w:rsidRPr="005E1903">
        <w:rPr>
          <w:rFonts w:ascii="Agency FB" w:hAnsi="Agency FB"/>
          <w:sz w:val="24"/>
          <w:szCs w:val="24"/>
        </w:rPr>
        <w:t>is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baseline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level and </w:t>
      </w:r>
      <w:proofErr w:type="spellStart"/>
      <w:r w:rsidRPr="005E1903">
        <w:rPr>
          <w:rFonts w:ascii="Agency FB" w:hAnsi="Agency FB"/>
          <w:sz w:val="24"/>
          <w:szCs w:val="24"/>
        </w:rPr>
        <w:t>provides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measure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of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overall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psycho-physical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activiation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222018" w:rsidRPr="005E1903" w:rsidRDefault="00222018" w:rsidP="00BE3E08">
      <w:pPr>
        <w:pStyle w:val="ListParagraph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bCs/>
          <w:sz w:val="24"/>
          <w:szCs w:val="24"/>
        </w:rPr>
        <w:t>NSF</w:t>
      </w:r>
      <w:r w:rsidRPr="005E1903">
        <w:rPr>
          <w:rFonts w:ascii="Agency FB" w:hAnsi="Agency FB"/>
          <w:sz w:val="24"/>
          <w:szCs w:val="24"/>
        </w:rPr>
        <w:t>: Non-</w:t>
      </w:r>
      <w:proofErr w:type="spellStart"/>
      <w:r w:rsidRPr="005E1903">
        <w:rPr>
          <w:rFonts w:ascii="Agency FB" w:hAnsi="Agency FB"/>
          <w:sz w:val="24"/>
          <w:szCs w:val="24"/>
        </w:rPr>
        <w:t>specific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Spontaneous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Fluctuations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. They are not event </w:t>
      </w:r>
      <w:proofErr w:type="spellStart"/>
      <w:r w:rsidRPr="005E1903">
        <w:rPr>
          <w:rFonts w:ascii="Agency FB" w:hAnsi="Agency FB"/>
          <w:sz w:val="24"/>
          <w:szCs w:val="24"/>
        </w:rPr>
        <w:t>related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and are </w:t>
      </w:r>
      <w:proofErr w:type="spellStart"/>
      <w:r w:rsidRPr="005E1903">
        <w:rPr>
          <w:rFonts w:ascii="Agency FB" w:hAnsi="Agency FB"/>
          <w:sz w:val="24"/>
          <w:szCs w:val="24"/>
        </w:rPr>
        <w:t>useful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for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calculating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overall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emotional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state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222018" w:rsidRPr="005E1903" w:rsidRDefault="00222018" w:rsidP="00BE3E08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bCs/>
          <w:sz w:val="24"/>
          <w:szCs w:val="24"/>
        </w:rPr>
        <w:t>SCR</w:t>
      </w:r>
      <w:r w:rsidRPr="005E1903">
        <w:rPr>
          <w:rFonts w:ascii="Agency FB" w:hAnsi="Agency FB"/>
          <w:sz w:val="24"/>
          <w:szCs w:val="24"/>
        </w:rPr>
        <w:t xml:space="preserve">: Skin </w:t>
      </w:r>
      <w:proofErr w:type="spellStart"/>
      <w:r w:rsidRPr="005E1903">
        <w:rPr>
          <w:rFonts w:ascii="Agency FB" w:hAnsi="Agency FB"/>
          <w:sz w:val="24"/>
          <w:szCs w:val="24"/>
        </w:rPr>
        <w:t>Conductance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Response. It </w:t>
      </w:r>
      <w:proofErr w:type="spellStart"/>
      <w:r w:rsidRPr="005E1903">
        <w:rPr>
          <w:rFonts w:ascii="Agency FB" w:hAnsi="Agency FB"/>
          <w:sz w:val="24"/>
          <w:szCs w:val="24"/>
        </w:rPr>
        <w:t>reflects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discrete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environmental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stimuli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events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3902F1" w:rsidRDefault="003902F1" w:rsidP="00BE3E08">
      <w:pPr>
        <w:pStyle w:val="ListParagraph"/>
        <w:rPr>
          <w:b/>
          <w:sz w:val="24"/>
          <w:szCs w:val="24"/>
          <w:lang w:val="en-US"/>
        </w:rPr>
      </w:pPr>
    </w:p>
    <w:p w:rsidR="00BE3E08" w:rsidRDefault="00A87FB5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Annotate the following GSR</w:t>
      </w:r>
      <w:r w:rsidR="00231116">
        <w:rPr>
          <w:b/>
          <w:sz w:val="24"/>
          <w:szCs w:val="24"/>
          <w:lang w:val="en-US"/>
        </w:rPr>
        <w:t xml:space="preserve"> signal</w:t>
      </w:r>
      <w:r w:rsidR="00BE3E08">
        <w:rPr>
          <w:b/>
          <w:sz w:val="24"/>
          <w:szCs w:val="24"/>
          <w:lang w:val="en-US"/>
        </w:rPr>
        <w:t xml:space="preserve"> 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4</w:t>
      </w:r>
    </w:p>
    <w:p w:rsidR="00A87FB5" w:rsidRDefault="00222018" w:rsidP="00A87FB5">
      <w:pPr>
        <w:pStyle w:val="ListParagraph"/>
        <w:rPr>
          <w:b/>
          <w:sz w:val="24"/>
          <w:szCs w:val="24"/>
          <w:lang w:val="en-US"/>
        </w:rPr>
      </w:pPr>
      <w:r w:rsidRPr="00222018">
        <w:rPr>
          <w:b/>
          <w:noProof/>
          <w:sz w:val="24"/>
          <w:szCs w:val="24"/>
          <w:lang w:val="en-US"/>
        </w:rPr>
        <w:drawing>
          <wp:inline distT="0" distB="0" distL="0" distR="0" wp14:anchorId="04DEE8A2" wp14:editId="768F4087">
            <wp:extent cx="3333750" cy="2085975"/>
            <wp:effectExtent l="0" t="0" r="0" b="9525"/>
            <wp:docPr id="25604" name="Picture 2" descr="http://plusminus5.files.wordpress.com/2010/11/scr_features.gif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 descr="http://plusminus5.files.wordpress.com/2010/11/scr_features.gif?w=6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6258" r="11688" b="19881"/>
                    <a:stretch/>
                  </pic:blipFill>
                  <pic:spPr bwMode="auto"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87FB5" w:rsidRDefault="00A87FB5" w:rsidP="00A87FB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is </w:t>
      </w:r>
      <w:r w:rsidR="003531D5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 xml:space="preserve"> major noise source in a GSR signal that would normally not affect </w:t>
      </w:r>
      <w:r w:rsidR="003531D5">
        <w:rPr>
          <w:b/>
          <w:sz w:val="24"/>
          <w:szCs w:val="24"/>
          <w:lang w:val="en-US"/>
        </w:rPr>
        <w:t xml:space="preserve">an ECG </w:t>
      </w:r>
      <w:r>
        <w:rPr>
          <w:b/>
          <w:sz w:val="24"/>
          <w:szCs w:val="24"/>
          <w:lang w:val="en-US"/>
        </w:rPr>
        <w:t>signal?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1</w:t>
      </w:r>
    </w:p>
    <w:p w:rsidR="00A87FB5" w:rsidRDefault="00595DB5" w:rsidP="005E1903">
      <w:pPr>
        <w:ind w:left="1080"/>
        <w:rPr>
          <w:b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Variation in temperature</w:t>
      </w:r>
    </w:p>
    <w:p w:rsidR="00A87FB5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Define the </w:t>
      </w:r>
      <w:r w:rsidR="00A16115">
        <w:rPr>
          <w:b/>
          <w:sz w:val="24"/>
          <w:szCs w:val="24"/>
          <w:lang w:val="en-US"/>
        </w:rPr>
        <w:t xml:space="preserve">physiological </w:t>
      </w:r>
      <w:r>
        <w:rPr>
          <w:b/>
          <w:sz w:val="24"/>
          <w:szCs w:val="24"/>
          <w:lang w:val="en-US"/>
        </w:rPr>
        <w:t xml:space="preserve">term “sarcomere” and explain </w:t>
      </w:r>
      <w:r w:rsidR="00A16115">
        <w:rPr>
          <w:b/>
          <w:sz w:val="24"/>
          <w:szCs w:val="24"/>
          <w:lang w:val="en-US"/>
        </w:rPr>
        <w:t xml:space="preserve">the </w:t>
      </w:r>
      <w:r>
        <w:rPr>
          <w:b/>
          <w:sz w:val="24"/>
          <w:szCs w:val="24"/>
          <w:lang w:val="en-US"/>
        </w:rPr>
        <w:t>mechanism of contraction in a sarcomere</w:t>
      </w:r>
      <w:r w:rsidR="000408F4">
        <w:rPr>
          <w:b/>
          <w:sz w:val="24"/>
          <w:szCs w:val="24"/>
          <w:lang w:val="en-US"/>
        </w:rPr>
        <w:t xml:space="preserve"> while highlighting the role of actin, myosin and titin proteins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4C525B">
        <w:rPr>
          <w:b/>
          <w:color w:val="FF0000"/>
          <w:sz w:val="24"/>
          <w:szCs w:val="24"/>
          <w:lang w:val="en-US"/>
        </w:rPr>
        <w:t>3</w:t>
      </w:r>
    </w:p>
    <w:p w:rsidR="00826F8E" w:rsidRPr="005E1903" w:rsidRDefault="00222018" w:rsidP="00826F8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FD773E">
        <w:rPr>
          <w:rFonts w:ascii="Agency FB" w:hAnsi="Agency FB"/>
          <w:sz w:val="24"/>
          <w:szCs w:val="24"/>
          <w:lang w:val="en-US"/>
        </w:rPr>
        <w:t>A sarcomere is a repeating pattern of alternating myosin (thick) and actin (thin) filaments. Muscle contraction results from the sliding of the thin actin filament along the fixed myosin thick filament within a sarcomere</w:t>
      </w:r>
      <w:r w:rsidR="00F15865" w:rsidRPr="00FD773E">
        <w:rPr>
          <w:rFonts w:ascii="Agency FB" w:hAnsi="Agency FB"/>
          <w:sz w:val="24"/>
          <w:szCs w:val="24"/>
          <w:lang w:val="en-US"/>
        </w:rPr>
        <w:t>. The elasticity of the huge titin protein (over 25000 amino acids) returns the stretched muscle to its resting length.</w:t>
      </w:r>
    </w:p>
    <w:p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:rsidR="00826F8E" w:rsidRPr="00C05AA9" w:rsidRDefault="00C05AA9" w:rsidP="00C05AA9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 the four basic groups of waves in a normal EEG and their frequency range </w:t>
      </w:r>
      <w:r w:rsidR="001618D5" w:rsidRPr="00C05AA9">
        <w:rPr>
          <w:b/>
          <w:color w:val="FF0000"/>
          <w:sz w:val="24"/>
          <w:szCs w:val="24"/>
          <w:lang w:val="en-US"/>
        </w:rPr>
        <w:t>- 2</w:t>
      </w:r>
    </w:p>
    <w:p w:rsidR="00C05AA9" w:rsidRPr="00C05AA9" w:rsidRDefault="00C05AA9" w:rsidP="00C05AA9">
      <w:pPr>
        <w:ind w:left="360"/>
        <w:rPr>
          <w:rFonts w:ascii="Agency FB" w:hAnsi="Agency FB"/>
          <w:sz w:val="24"/>
          <w:szCs w:val="24"/>
        </w:rPr>
      </w:pPr>
      <w:r w:rsidRPr="00C05AA9">
        <w:rPr>
          <w:rFonts w:ascii="Agency FB" w:hAnsi="Agency FB"/>
          <w:sz w:val="24"/>
          <w:szCs w:val="24"/>
        </w:rPr>
        <w:lastRenderedPageBreak/>
        <w:t>- beta (13</w:t>
      </w:r>
      <w:r>
        <w:rPr>
          <w:rFonts w:ascii="Agency FB" w:hAnsi="Agency FB"/>
          <w:sz w:val="24"/>
          <w:szCs w:val="24"/>
        </w:rPr>
        <w:t xml:space="preserve"> - 30</w:t>
      </w:r>
      <w:r w:rsidRPr="00C05AA9">
        <w:rPr>
          <w:rFonts w:ascii="Agency FB" w:hAnsi="Agency FB"/>
          <w:sz w:val="24"/>
          <w:szCs w:val="24"/>
        </w:rPr>
        <w:t xml:space="preserve"> Hz) </w:t>
      </w:r>
      <w:r>
        <w:rPr>
          <w:rFonts w:ascii="Agency FB" w:hAnsi="Agency FB"/>
          <w:sz w:val="24"/>
          <w:szCs w:val="24"/>
        </w:rPr>
        <w:br/>
      </w:r>
      <w:r w:rsidRPr="00C05AA9">
        <w:rPr>
          <w:rFonts w:ascii="Agency FB" w:hAnsi="Agency FB"/>
          <w:sz w:val="24"/>
          <w:szCs w:val="24"/>
        </w:rPr>
        <w:t xml:space="preserve">- </w:t>
      </w:r>
      <w:proofErr w:type="spellStart"/>
      <w:r w:rsidRPr="00C05AA9">
        <w:rPr>
          <w:rFonts w:ascii="Agency FB" w:hAnsi="Agency FB"/>
          <w:sz w:val="24"/>
          <w:szCs w:val="24"/>
        </w:rPr>
        <w:t>alpha</w:t>
      </w:r>
      <w:proofErr w:type="spellEnd"/>
      <w:r w:rsidRPr="00C05AA9">
        <w:rPr>
          <w:rFonts w:ascii="Agency FB" w:hAnsi="Agency FB"/>
          <w:sz w:val="24"/>
          <w:szCs w:val="24"/>
        </w:rPr>
        <w:t xml:space="preserve"> (8-13 Hz)</w:t>
      </w:r>
      <w:r>
        <w:rPr>
          <w:rFonts w:ascii="Agency FB" w:hAnsi="Agency FB"/>
          <w:sz w:val="24"/>
          <w:szCs w:val="24"/>
        </w:rPr>
        <w:br/>
      </w:r>
      <w:r w:rsidRPr="00C05AA9">
        <w:rPr>
          <w:rFonts w:ascii="Agency FB" w:hAnsi="Agency FB"/>
          <w:sz w:val="24"/>
          <w:szCs w:val="24"/>
        </w:rPr>
        <w:t xml:space="preserve">- </w:t>
      </w:r>
      <w:proofErr w:type="spellStart"/>
      <w:r w:rsidRPr="00C05AA9">
        <w:rPr>
          <w:rFonts w:ascii="Agency FB" w:hAnsi="Agency FB"/>
          <w:sz w:val="24"/>
          <w:szCs w:val="24"/>
        </w:rPr>
        <w:t>theta</w:t>
      </w:r>
      <w:proofErr w:type="spellEnd"/>
      <w:r w:rsidRPr="00C05AA9">
        <w:rPr>
          <w:rFonts w:ascii="Agency FB" w:hAnsi="Agency FB"/>
          <w:sz w:val="24"/>
          <w:szCs w:val="24"/>
        </w:rPr>
        <w:t xml:space="preserve"> (4-8 Hz) </w:t>
      </w:r>
      <w:r>
        <w:rPr>
          <w:rFonts w:ascii="Agency FB" w:hAnsi="Agency FB"/>
          <w:sz w:val="24"/>
          <w:szCs w:val="24"/>
        </w:rPr>
        <w:br/>
      </w:r>
      <w:r w:rsidRPr="00C05AA9">
        <w:rPr>
          <w:rFonts w:ascii="Agency FB" w:hAnsi="Agency FB"/>
          <w:sz w:val="24"/>
          <w:szCs w:val="24"/>
        </w:rPr>
        <w:t xml:space="preserve">- delta (0.5-4 Hz) </w:t>
      </w:r>
    </w:p>
    <w:p w:rsidR="00826F8E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 and describe 4 major parameters that can be extracted from an EMG signal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1618D5">
        <w:rPr>
          <w:b/>
          <w:color w:val="FF0000"/>
          <w:sz w:val="24"/>
          <w:szCs w:val="24"/>
          <w:lang w:val="en-US"/>
        </w:rPr>
        <w:t>3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bCs/>
          <w:sz w:val="24"/>
          <w:szCs w:val="24"/>
          <w:lang w:val="en-US"/>
        </w:rPr>
        <w:t xml:space="preserve">RMS: </w:t>
      </w:r>
      <w:r w:rsidRPr="005E1903">
        <w:rPr>
          <w:rFonts w:ascii="Agency FB" w:hAnsi="Agency FB"/>
          <w:sz w:val="24"/>
          <w:szCs w:val="24"/>
          <w:lang w:val="en-US"/>
        </w:rPr>
        <w:t xml:space="preserve">root mean square of the raw EMG signal as a measure of the </w:t>
      </w:r>
      <w:r w:rsidRPr="005E1903">
        <w:rPr>
          <w:rFonts w:ascii="Agency FB" w:hAnsi="Agency FB"/>
          <w:bCs/>
          <w:sz w:val="24"/>
          <w:szCs w:val="24"/>
          <w:lang w:val="en-US"/>
        </w:rPr>
        <w:t xml:space="preserve">power 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bCs/>
          <w:sz w:val="24"/>
          <w:szCs w:val="24"/>
          <w:lang w:val="en-US"/>
        </w:rPr>
        <w:t xml:space="preserve">ARV: </w:t>
      </w:r>
      <w:r w:rsidRPr="005E1903">
        <w:rPr>
          <w:rFonts w:ascii="Agency FB" w:hAnsi="Agency FB"/>
          <w:sz w:val="24"/>
          <w:szCs w:val="24"/>
          <w:lang w:val="en-US"/>
        </w:rPr>
        <w:t>average rectified value is the mean absolute value of the rectified EMG signal: It is also called Mean Amplitude Value.</w:t>
      </w:r>
      <w:r w:rsidRPr="005E1903">
        <w:rPr>
          <w:rFonts w:ascii="Agency FB" w:hAnsi="Agency FB"/>
          <w:bCs/>
          <w:sz w:val="24"/>
          <w:szCs w:val="24"/>
          <w:lang w:val="en-US"/>
        </w:rPr>
        <w:t xml:space="preserve"> 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bCs/>
          <w:sz w:val="24"/>
          <w:szCs w:val="24"/>
          <w:lang w:val="en-US"/>
        </w:rPr>
        <w:t xml:space="preserve">PSD: </w:t>
      </w:r>
      <w:r w:rsidRPr="005E1903">
        <w:rPr>
          <w:rFonts w:ascii="Agency FB" w:hAnsi="Agency FB"/>
          <w:sz w:val="24"/>
          <w:szCs w:val="24"/>
          <w:lang w:val="en-US"/>
        </w:rPr>
        <w:t>power spectral density, i.e. amount of power per unit of frequency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FD773E">
        <w:rPr>
          <w:rFonts w:ascii="Agency FB" w:hAnsi="Agency FB"/>
          <w:bCs/>
          <w:sz w:val="24"/>
          <w:szCs w:val="24"/>
          <w:lang w:val="en-US"/>
        </w:rPr>
        <w:t>MPF</w:t>
      </w:r>
      <w:r w:rsidRPr="00FD773E">
        <w:rPr>
          <w:rFonts w:ascii="Agency FB" w:hAnsi="Agency FB"/>
          <w:sz w:val="24"/>
          <w:szCs w:val="24"/>
          <w:lang w:val="en-US"/>
        </w:rPr>
        <w:t>: median power frequency of the power spectral density is an index of muscle fatigue</w:t>
      </w:r>
    </w:p>
    <w:p w:rsidR="003531D5" w:rsidRDefault="003531D5" w:rsidP="00826F8E">
      <w:pPr>
        <w:pStyle w:val="ListParagraph"/>
        <w:rPr>
          <w:b/>
          <w:sz w:val="24"/>
          <w:szCs w:val="24"/>
          <w:lang w:val="en-US"/>
        </w:rPr>
      </w:pPr>
    </w:p>
    <w:p w:rsidR="00826F8E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EMG is a very noisy signal. Explain why and give the frequency range of each noise source.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- </w:t>
      </w:r>
      <w:r w:rsidR="004C525B">
        <w:rPr>
          <w:b/>
          <w:color w:val="FF0000"/>
          <w:sz w:val="24"/>
          <w:szCs w:val="24"/>
          <w:lang w:val="en-US"/>
        </w:rPr>
        <w:t>2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FD773E">
        <w:rPr>
          <w:rFonts w:ascii="Agency FB" w:hAnsi="Agency FB"/>
          <w:sz w:val="24"/>
          <w:szCs w:val="24"/>
          <w:lang w:val="en-US"/>
        </w:rPr>
        <w:t>Inherent noise in electronics components (0 to thousands Hz)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Ambient noise from electromagnetic radiation </w:t>
      </w:r>
      <w:r w:rsidRPr="00FD773E">
        <w:rPr>
          <w:rFonts w:ascii="Agency FB" w:hAnsi="Agency FB"/>
          <w:sz w:val="24"/>
          <w:szCs w:val="24"/>
          <w:lang w:val="en-US"/>
        </w:rPr>
        <w:t>(0 to thousands Hz)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Motion artifact from electrode movements (0 to 20 Hz)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Power line interference (60 or 50 Hz)</w:t>
      </w:r>
    </w:p>
    <w:p w:rsidR="00A20005" w:rsidRPr="005E1903" w:rsidRDefault="00595DB5" w:rsidP="00595DB5">
      <w:pPr>
        <w:spacing w:after="0"/>
        <w:ind w:left="108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Inherent instability of signal due to noisy activity of motor units (0 to 20 Hz)</w:t>
      </w:r>
    </w:p>
    <w:p w:rsidR="003531D5" w:rsidRDefault="003531D5" w:rsidP="003531D5">
      <w:pPr>
        <w:pStyle w:val="ListParagraph"/>
        <w:rPr>
          <w:b/>
          <w:sz w:val="24"/>
          <w:szCs w:val="24"/>
          <w:lang w:val="en-US"/>
        </w:rPr>
      </w:pPr>
    </w:p>
    <w:p w:rsidR="00AB1D16" w:rsidRDefault="00C05AA9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0408F4">
        <w:rPr>
          <w:b/>
          <w:sz w:val="24"/>
          <w:szCs w:val="24"/>
          <w:lang w:val="en-US"/>
        </w:rPr>
        <w:t xml:space="preserve">Explain the difference between </w:t>
      </w:r>
      <w:r>
        <w:rPr>
          <w:b/>
          <w:sz w:val="24"/>
          <w:szCs w:val="24"/>
          <w:lang w:val="en-US"/>
        </w:rPr>
        <w:t>inspiratory reserved volume and expiratory reserved volume</w:t>
      </w:r>
      <w:r w:rsidR="001618D5">
        <w:rPr>
          <w:b/>
          <w:sz w:val="24"/>
          <w:szCs w:val="24"/>
          <w:lang w:val="en-US"/>
        </w:rPr>
        <w:t xml:space="preserve"> </w:t>
      </w:r>
      <w:r w:rsidR="001618D5" w:rsidRPr="001618D5">
        <w:rPr>
          <w:b/>
          <w:color w:val="FF0000"/>
          <w:sz w:val="24"/>
          <w:szCs w:val="24"/>
          <w:lang w:val="en-US"/>
        </w:rPr>
        <w:t>- 2</w:t>
      </w:r>
    </w:p>
    <w:p w:rsidR="00C05AA9" w:rsidRPr="00C05AA9" w:rsidRDefault="00C05AA9" w:rsidP="00C05AA9">
      <w:pPr>
        <w:pStyle w:val="ListParagraph"/>
        <w:rPr>
          <w:rFonts w:ascii="Agency FB" w:hAnsi="Agency FB"/>
          <w:sz w:val="24"/>
          <w:szCs w:val="24"/>
        </w:rPr>
      </w:pPr>
      <w:r w:rsidRPr="00C05AA9">
        <w:rPr>
          <w:rFonts w:ascii="Agency FB" w:hAnsi="Agency FB"/>
          <w:sz w:val="24"/>
          <w:szCs w:val="24"/>
        </w:rPr>
        <w:t>Inspiratory reserved volume is the additional volume of air that can be inhaled after tidal volume is reached during inspiration (ca. 3000 mL).</w:t>
      </w:r>
    </w:p>
    <w:p w:rsidR="00595DB5" w:rsidRDefault="00C05AA9" w:rsidP="00C05AA9">
      <w:pPr>
        <w:pStyle w:val="ListParagraph"/>
        <w:rPr>
          <w:b/>
          <w:sz w:val="24"/>
          <w:szCs w:val="24"/>
          <w:lang w:val="en-US"/>
        </w:rPr>
      </w:pPr>
      <w:r w:rsidRPr="00C05AA9">
        <w:rPr>
          <w:rFonts w:ascii="Agency FB" w:hAnsi="Agency FB"/>
          <w:sz w:val="24"/>
          <w:szCs w:val="24"/>
        </w:rPr>
        <w:t xml:space="preserve">Expiratory reserved volume is the additional volume air that can be exhaled after the tidal volume is reached during expiration (ca. 1100 </w:t>
      </w:r>
      <w:proofErr w:type="spellStart"/>
      <w:r w:rsidRPr="00C05AA9">
        <w:rPr>
          <w:rFonts w:ascii="Agency FB" w:hAnsi="Agency FB"/>
          <w:sz w:val="24"/>
          <w:szCs w:val="24"/>
        </w:rPr>
        <w:t>mL</w:t>
      </w:r>
      <w:proofErr w:type="spellEnd"/>
      <w:r w:rsidRPr="00C05AA9">
        <w:rPr>
          <w:rFonts w:ascii="Agency FB" w:hAnsi="Agency FB"/>
          <w:sz w:val="24"/>
          <w:szCs w:val="24"/>
        </w:rPr>
        <w:t>).</w:t>
      </w:r>
    </w:p>
    <w:p w:rsidR="00D0403D" w:rsidRDefault="00D0403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8513B" w:rsidRDefault="00F8513B" w:rsidP="00F8513B">
      <w:pPr>
        <w:pStyle w:val="ListParagraph"/>
        <w:rPr>
          <w:b/>
          <w:sz w:val="24"/>
          <w:szCs w:val="24"/>
          <w:lang w:val="en-US"/>
        </w:rPr>
      </w:pPr>
    </w:p>
    <w:p w:rsidR="00F8513B" w:rsidRDefault="00A16115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Identify biological signals, design an experiment and u</w:t>
      </w:r>
      <w:r w:rsidR="009356DF">
        <w:rPr>
          <w:b/>
          <w:sz w:val="24"/>
          <w:szCs w:val="24"/>
          <w:lang w:val="en-US"/>
        </w:rPr>
        <w:t xml:space="preserve">se the </w:t>
      </w:r>
      <w:proofErr w:type="spellStart"/>
      <w:r w:rsidR="009356DF">
        <w:rPr>
          <w:b/>
          <w:sz w:val="24"/>
          <w:szCs w:val="24"/>
          <w:lang w:val="en-US"/>
        </w:rPr>
        <w:t>Biopac</w:t>
      </w:r>
      <w:proofErr w:type="spellEnd"/>
      <w:r w:rsidR="009356DF">
        <w:rPr>
          <w:b/>
          <w:sz w:val="24"/>
          <w:szCs w:val="24"/>
          <w:lang w:val="en-US"/>
        </w:rPr>
        <w:t xml:space="preserve"> MP35 system and </w:t>
      </w:r>
      <w:proofErr w:type="spellStart"/>
      <w:r w:rsidR="009356DF">
        <w:rPr>
          <w:b/>
          <w:sz w:val="24"/>
          <w:szCs w:val="24"/>
          <w:lang w:val="en-US"/>
        </w:rPr>
        <w:t>Biopac</w:t>
      </w:r>
      <w:proofErr w:type="spellEnd"/>
      <w:r w:rsidR="009356DF">
        <w:rPr>
          <w:b/>
          <w:sz w:val="24"/>
          <w:szCs w:val="24"/>
          <w:lang w:val="en-US"/>
        </w:rPr>
        <w:t xml:space="preserve"> Student Lab PRO software in order to solve following problems</w:t>
      </w:r>
      <w:r w:rsidR="009C68F4">
        <w:rPr>
          <w:b/>
          <w:sz w:val="24"/>
          <w:szCs w:val="24"/>
          <w:lang w:val="en-US"/>
        </w:rPr>
        <w:t xml:space="preserve">. </w:t>
      </w:r>
      <w:r w:rsidR="00152EC2">
        <w:rPr>
          <w:b/>
          <w:sz w:val="24"/>
          <w:szCs w:val="24"/>
          <w:lang w:val="en-US"/>
        </w:rPr>
        <w:t>Shortly describe your approach, w</w:t>
      </w:r>
      <w:r w:rsidR="009C68F4">
        <w:rPr>
          <w:b/>
          <w:sz w:val="24"/>
          <w:szCs w:val="24"/>
          <w:lang w:val="en-US"/>
        </w:rPr>
        <w:t xml:space="preserve">rite </w:t>
      </w:r>
      <w:r>
        <w:rPr>
          <w:b/>
          <w:sz w:val="24"/>
          <w:szCs w:val="24"/>
          <w:lang w:val="en-US"/>
        </w:rPr>
        <w:t>your final</w:t>
      </w:r>
      <w:r w:rsidR="009C68F4">
        <w:rPr>
          <w:b/>
          <w:sz w:val="24"/>
          <w:szCs w:val="24"/>
          <w:lang w:val="en-US"/>
        </w:rPr>
        <w:t xml:space="preserve"> answer on paper and send your </w:t>
      </w:r>
      <w:proofErr w:type="spellStart"/>
      <w:r w:rsidR="009C68F4">
        <w:rPr>
          <w:b/>
          <w:sz w:val="24"/>
          <w:szCs w:val="24"/>
          <w:lang w:val="en-US"/>
        </w:rPr>
        <w:t>Biopac</w:t>
      </w:r>
      <w:proofErr w:type="spellEnd"/>
      <w:r w:rsidR="009C68F4">
        <w:rPr>
          <w:b/>
          <w:sz w:val="24"/>
          <w:szCs w:val="24"/>
          <w:lang w:val="en-US"/>
        </w:rPr>
        <w:t xml:space="preserve"> files to </w:t>
      </w:r>
      <w:r w:rsidRPr="00A16115">
        <w:rPr>
          <w:b/>
          <w:sz w:val="24"/>
          <w:szCs w:val="24"/>
          <w:lang w:val="en-US"/>
        </w:rPr>
        <w:t>kana@fbmi.cvut.cz</w:t>
      </w:r>
      <w:r>
        <w:rPr>
          <w:b/>
          <w:sz w:val="24"/>
          <w:szCs w:val="24"/>
          <w:lang w:val="en-US"/>
        </w:rPr>
        <w:t xml:space="preserve"> before the end of the test</w:t>
      </w:r>
    </w:p>
    <w:p w:rsidR="00F531E8" w:rsidRDefault="00F531E8" w:rsidP="00F531E8">
      <w:pPr>
        <w:pStyle w:val="ListParagraph"/>
        <w:rPr>
          <w:b/>
          <w:sz w:val="24"/>
          <w:szCs w:val="24"/>
          <w:lang w:val="en-US"/>
        </w:rPr>
      </w:pPr>
    </w:p>
    <w:p w:rsidR="009356DF" w:rsidRPr="00B05F6E" w:rsidRDefault="009356DF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9356DF">
        <w:rPr>
          <w:sz w:val="24"/>
          <w:szCs w:val="24"/>
          <w:lang w:val="en-US"/>
        </w:rPr>
        <w:t>The expiratory-to-inspiratory difference (</w:t>
      </w:r>
      <w:r w:rsidRPr="009356DF">
        <w:rPr>
          <w:i/>
          <w:sz w:val="24"/>
          <w:szCs w:val="24"/>
          <w:lang w:val="en-US"/>
        </w:rPr>
        <w:t>E-I</w:t>
      </w:r>
      <w:r w:rsidRPr="009356DF">
        <w:rPr>
          <w:sz w:val="24"/>
          <w:szCs w:val="24"/>
          <w:lang w:val="en-US"/>
        </w:rPr>
        <w:t>) is calculated as the difference between the maximal heart rate</w:t>
      </w:r>
      <w:r w:rsidR="00152EC2">
        <w:rPr>
          <w:sz w:val="24"/>
          <w:szCs w:val="24"/>
          <w:lang w:val="en-US"/>
        </w:rPr>
        <w:t xml:space="preserve"> (in beats/min)</w:t>
      </w:r>
      <w:r w:rsidRPr="009356DF">
        <w:rPr>
          <w:sz w:val="24"/>
          <w:szCs w:val="24"/>
          <w:lang w:val="en-US"/>
        </w:rPr>
        <w:t xml:space="preserve"> during inspiration and minimal heart rate during expiration</w:t>
      </w:r>
      <w:r>
        <w:rPr>
          <w:sz w:val="24"/>
          <w:szCs w:val="24"/>
          <w:lang w:val="en-US"/>
        </w:rPr>
        <w:t>. The deep breathe index</w:t>
      </w:r>
      <w:r w:rsidRPr="009356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9356DF">
        <w:rPr>
          <w:i/>
          <w:sz w:val="24"/>
          <w:szCs w:val="24"/>
          <w:lang w:val="en-US"/>
        </w:rPr>
        <w:t>DBI</w:t>
      </w:r>
      <w:r>
        <w:rPr>
          <w:sz w:val="24"/>
          <w:szCs w:val="24"/>
          <w:lang w:val="en-US"/>
        </w:rPr>
        <w:t xml:space="preserve">) is the average of such differences </w:t>
      </w:r>
      <w:r w:rsidRPr="009356DF">
        <w:rPr>
          <w:sz w:val="24"/>
          <w:szCs w:val="24"/>
          <w:lang w:val="en-US"/>
        </w:rPr>
        <w:t xml:space="preserve">for six </w:t>
      </w:r>
      <w:r>
        <w:rPr>
          <w:sz w:val="24"/>
          <w:szCs w:val="24"/>
          <w:lang w:val="en-US"/>
        </w:rPr>
        <w:t xml:space="preserve">consecutive </w:t>
      </w:r>
      <w:r w:rsidR="00152EC2">
        <w:rPr>
          <w:sz w:val="24"/>
          <w:szCs w:val="24"/>
          <w:lang w:val="en-US"/>
        </w:rPr>
        <w:t xml:space="preserve">deep </w:t>
      </w:r>
      <w:r w:rsidRPr="009356DF">
        <w:rPr>
          <w:sz w:val="24"/>
          <w:szCs w:val="24"/>
          <w:lang w:val="en-US"/>
        </w:rPr>
        <w:t>breathing cycles</w:t>
      </w:r>
      <w:r>
        <w:rPr>
          <w:sz w:val="24"/>
          <w:szCs w:val="24"/>
          <w:lang w:val="en-US"/>
        </w:rPr>
        <w:t xml:space="preserve"> performed during one minute (</w:t>
      </w:r>
      <w:r w:rsidRPr="009356DF">
        <w:rPr>
          <w:sz w:val="24"/>
          <w:szCs w:val="24"/>
          <w:lang w:val="en-US"/>
        </w:rPr>
        <w:t>5 seconds for each inhalation and 5 seconds for each exhalation</w:t>
      </w:r>
      <w:r>
        <w:rPr>
          <w:sz w:val="24"/>
          <w:szCs w:val="24"/>
          <w:lang w:val="en-US"/>
        </w:rPr>
        <w:t xml:space="preserve">). </w:t>
      </w:r>
      <w:r w:rsidRPr="00152EC2">
        <w:rPr>
          <w:b/>
          <w:sz w:val="24"/>
          <w:szCs w:val="24"/>
          <w:lang w:val="en-US"/>
        </w:rPr>
        <w:t xml:space="preserve">What is your </w:t>
      </w:r>
      <w:r w:rsidR="009C68F4" w:rsidRPr="00152EC2">
        <w:rPr>
          <w:b/>
          <w:i/>
          <w:sz w:val="24"/>
          <w:szCs w:val="24"/>
          <w:lang w:val="en-US"/>
        </w:rPr>
        <w:t>DBI</w:t>
      </w:r>
      <w:r w:rsidRPr="00152EC2">
        <w:rPr>
          <w:b/>
          <w:i/>
          <w:sz w:val="24"/>
          <w:szCs w:val="24"/>
          <w:lang w:val="en-US"/>
        </w:rPr>
        <w:t>?</w:t>
      </w:r>
      <w:r w:rsidR="001618D5">
        <w:rPr>
          <w:b/>
          <w:i/>
          <w:sz w:val="24"/>
          <w:szCs w:val="24"/>
          <w:lang w:val="en-US"/>
        </w:rPr>
        <w:t xml:space="preserve"> </w:t>
      </w:r>
      <w:r w:rsidR="001618D5">
        <w:rPr>
          <w:b/>
          <w:color w:val="FF0000"/>
          <w:sz w:val="24"/>
          <w:szCs w:val="24"/>
          <w:lang w:val="en-US"/>
        </w:rPr>
        <w:t>- 1</w:t>
      </w:r>
      <w:r w:rsidR="00C05AA9">
        <w:rPr>
          <w:b/>
          <w:color w:val="FF0000"/>
          <w:sz w:val="24"/>
          <w:szCs w:val="24"/>
          <w:lang w:val="en-US"/>
        </w:rPr>
        <w:t>2</w:t>
      </w:r>
    </w:p>
    <w:p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:rsidR="0061223D" w:rsidRPr="005E1903" w:rsidRDefault="0061223D" w:rsidP="0061223D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SS4LA </w:t>
      </w:r>
      <w:proofErr w:type="spellStart"/>
      <w:r w:rsidRPr="005E1903">
        <w:rPr>
          <w:rFonts w:ascii="Agency FB" w:hAnsi="Agency FB"/>
          <w:sz w:val="24"/>
          <w:szCs w:val="24"/>
        </w:rPr>
        <w:t>plethysmograph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transducer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plugged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first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61223D" w:rsidRPr="005E1903" w:rsidRDefault="0061223D" w:rsidP="0061223D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Configure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Student </w:t>
      </w:r>
      <w:proofErr w:type="spellStart"/>
      <w:r w:rsidRPr="005E1903">
        <w:rPr>
          <w:rFonts w:ascii="Agency FB" w:hAnsi="Agency FB"/>
          <w:sz w:val="24"/>
          <w:szCs w:val="24"/>
        </w:rPr>
        <w:t>Lab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follows</w:t>
      </w:r>
      <w:proofErr w:type="spellEnd"/>
      <w:r w:rsidRPr="005E1903">
        <w:rPr>
          <w:rFonts w:ascii="Agency FB" w:hAnsi="Agency FB"/>
          <w:sz w:val="24"/>
          <w:szCs w:val="24"/>
        </w:rPr>
        <w:t>:</w:t>
      </w:r>
    </w:p>
    <w:p w:rsidR="0061223D" w:rsidRPr="005E1903" w:rsidRDefault="0061223D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Sampling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rate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500 Hz</w:t>
      </w:r>
    </w:p>
    <w:p w:rsidR="0061223D" w:rsidRPr="005E1903" w:rsidRDefault="0061223D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CH1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Pr="005E1903">
        <w:rPr>
          <w:rFonts w:ascii="Agency FB" w:hAnsi="Agency FB"/>
          <w:i/>
          <w:sz w:val="24"/>
          <w:szCs w:val="24"/>
        </w:rPr>
        <w:t>PPG (.</w:t>
      </w:r>
      <w:proofErr w:type="gramStart"/>
      <w:r w:rsidRPr="005E1903">
        <w:rPr>
          <w:rFonts w:ascii="Agency FB" w:hAnsi="Agency FB"/>
          <w:i/>
          <w:sz w:val="24"/>
          <w:szCs w:val="24"/>
        </w:rPr>
        <w:t>5 - 35</w:t>
      </w:r>
      <w:proofErr w:type="gramEnd"/>
      <w:r w:rsidRPr="005E1903">
        <w:rPr>
          <w:rFonts w:ascii="Agency FB" w:hAnsi="Agency FB"/>
          <w:i/>
          <w:sz w:val="24"/>
          <w:szCs w:val="24"/>
        </w:rPr>
        <w:t xml:space="preserve"> Hz).</w:t>
      </w:r>
    </w:p>
    <w:p w:rsidR="003A29A4" w:rsidRPr="005E1903" w:rsidRDefault="008467E4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Calculation Channel C</w:t>
      </w:r>
      <w:r w:rsidR="0061223D" w:rsidRPr="005E1903">
        <w:rPr>
          <w:rFonts w:ascii="Agency FB" w:hAnsi="Agency FB"/>
          <w:sz w:val="24"/>
          <w:szCs w:val="24"/>
          <w:lang w:val="en-US"/>
        </w:rPr>
        <w:t>1</w:t>
      </w:r>
      <w:r w:rsidRPr="005E1903">
        <w:rPr>
          <w:rFonts w:ascii="Agency FB" w:hAnsi="Agency FB"/>
          <w:sz w:val="24"/>
          <w:szCs w:val="24"/>
          <w:lang w:val="en-US"/>
        </w:rPr>
        <w:t xml:space="preserve"> should have the preset </w:t>
      </w:r>
      <w:r w:rsidR="0061223D" w:rsidRPr="005E1903">
        <w:rPr>
          <w:rFonts w:ascii="Agency FB" w:hAnsi="Agency FB"/>
          <w:i/>
          <w:iCs/>
          <w:sz w:val="24"/>
          <w:szCs w:val="24"/>
          <w:lang w:val="en-US"/>
        </w:rPr>
        <w:t>Pulse Rate (from PPG)</w:t>
      </w:r>
      <w:r w:rsidRPr="005E1903">
        <w:rPr>
          <w:rFonts w:ascii="Agency FB" w:hAnsi="Agency FB"/>
          <w:i/>
          <w:iCs/>
          <w:sz w:val="24"/>
          <w:szCs w:val="24"/>
          <w:lang w:val="en-US"/>
        </w:rPr>
        <w:t xml:space="preserve"> </w:t>
      </w:r>
    </w:p>
    <w:p w:rsidR="0061223D" w:rsidRPr="005E1903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Instrument yourself and start recording.</w:t>
      </w:r>
    </w:p>
    <w:p w:rsidR="0061223D" w:rsidRPr="005E1903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Perform 5 seconds inhalation and 5 seconds exhalation six times.</w:t>
      </w:r>
    </w:p>
    <w:p w:rsidR="0061223D" w:rsidRPr="005E1903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Stop recording.</w:t>
      </w:r>
    </w:p>
    <w:p w:rsidR="0061223D" w:rsidRPr="005E1903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Use the I-beam tool in channel C1 for reading the maximal heart rate during inhalation and minimal heart rate during exhalation for each of the 6 respiration cycle. </w:t>
      </w:r>
    </w:p>
    <w:p w:rsidR="0061223D" w:rsidRPr="005E1903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Calculate the expiratory-to-inspiratory difference (</w:t>
      </w:r>
      <w:r w:rsidRPr="005E1903">
        <w:rPr>
          <w:rFonts w:ascii="Agency FB" w:hAnsi="Agency FB"/>
          <w:i/>
          <w:sz w:val="24"/>
          <w:szCs w:val="24"/>
          <w:lang w:val="en-US"/>
        </w:rPr>
        <w:t>E-I</w:t>
      </w:r>
      <w:r w:rsidRPr="005E1903">
        <w:rPr>
          <w:rFonts w:ascii="Agency FB" w:hAnsi="Agency FB"/>
          <w:sz w:val="24"/>
          <w:szCs w:val="24"/>
          <w:lang w:val="en-US"/>
        </w:rPr>
        <w:t>) for each cycle.</w:t>
      </w:r>
    </w:p>
    <w:p w:rsidR="0061223D" w:rsidRDefault="006122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Calculate the deep breathe index (</w:t>
      </w:r>
      <w:r w:rsidRPr="005E1903">
        <w:rPr>
          <w:rFonts w:ascii="Agency FB" w:hAnsi="Agency FB"/>
          <w:i/>
          <w:sz w:val="24"/>
          <w:szCs w:val="24"/>
          <w:lang w:val="en-US"/>
        </w:rPr>
        <w:t>DBI</w:t>
      </w:r>
      <w:r w:rsidRPr="005E1903">
        <w:rPr>
          <w:rFonts w:ascii="Agency FB" w:hAnsi="Agency FB"/>
          <w:sz w:val="24"/>
          <w:szCs w:val="24"/>
          <w:lang w:val="en-US"/>
        </w:rPr>
        <w:t xml:space="preserve">) as the average of the six </w:t>
      </w:r>
      <w:r w:rsidRPr="005E1903">
        <w:rPr>
          <w:rFonts w:ascii="Agency FB" w:hAnsi="Agency FB"/>
          <w:i/>
          <w:sz w:val="24"/>
          <w:szCs w:val="24"/>
          <w:lang w:val="en-US"/>
        </w:rPr>
        <w:t xml:space="preserve">E-I </w:t>
      </w:r>
      <w:r w:rsidRPr="005E1903">
        <w:rPr>
          <w:rFonts w:ascii="Agency FB" w:hAnsi="Agency FB"/>
          <w:sz w:val="24"/>
          <w:szCs w:val="24"/>
          <w:lang w:val="en-US"/>
        </w:rPr>
        <w:t>values.</w:t>
      </w:r>
    </w:p>
    <w:p w:rsidR="00D0403D" w:rsidRDefault="00D040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1080"/>
      </w:tblGrid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Min HR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Max HR</w:t>
            </w: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E-I</w:t>
            </w: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4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5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828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6</w:t>
            </w:r>
          </w:p>
        </w:tc>
        <w:tc>
          <w:tcPr>
            <w:tcW w:w="90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D0403D" w:rsidTr="00D0403D">
        <w:tc>
          <w:tcPr>
            <w:tcW w:w="1728" w:type="dxa"/>
            <w:gridSpan w:val="2"/>
            <w:tcBorders>
              <w:left w:val="nil"/>
              <w:bottom w:val="nil"/>
              <w:right w:val="nil"/>
            </w:tcBorders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DBI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0403D" w:rsidRDefault="00D0403D" w:rsidP="009C68F4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</w:tbl>
    <w:p w:rsidR="00D0403D" w:rsidRPr="005E1903" w:rsidRDefault="00D0403D" w:rsidP="009C68F4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D0403D" w:rsidRDefault="00D04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4E6D" w:rsidRPr="009356DF" w:rsidRDefault="00304E6D" w:rsidP="009C68F4">
      <w:pPr>
        <w:pStyle w:val="ListParagraph"/>
        <w:rPr>
          <w:sz w:val="24"/>
          <w:szCs w:val="24"/>
          <w:lang w:val="en-US"/>
        </w:rPr>
      </w:pPr>
    </w:p>
    <w:p w:rsidR="009356DF" w:rsidRPr="00B05F6E" w:rsidRDefault="00F531E8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 arterial blood pressure (MAP</w:t>
      </w:r>
      <w:r w:rsidR="00152EC2">
        <w:rPr>
          <w:sz w:val="24"/>
          <w:szCs w:val="24"/>
          <w:lang w:val="en-US"/>
        </w:rPr>
        <w:t>, in mmHg</w:t>
      </w:r>
      <w:r>
        <w:rPr>
          <w:sz w:val="24"/>
          <w:szCs w:val="24"/>
          <w:lang w:val="en-US"/>
        </w:rPr>
        <w:t xml:space="preserve">) can be estimated when an ECG and a PPG signal are available using the </w:t>
      </w:r>
      <w:r w:rsidR="00304E6D">
        <w:rPr>
          <w:sz w:val="24"/>
          <w:szCs w:val="24"/>
          <w:lang w:val="en-US"/>
        </w:rPr>
        <w:t>approximation</w:t>
      </w:r>
      <w:r w:rsidR="00304E6D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MAP=246-0.4∙PTT</m:t>
        </m:r>
      </m:oMath>
      <w:r>
        <w:rPr>
          <w:rFonts w:eastAsiaTheme="minorEastAsia"/>
          <w:sz w:val="24"/>
          <w:szCs w:val="24"/>
          <w:lang w:val="en-US"/>
        </w:rPr>
        <w:t xml:space="preserve">, where </w:t>
      </w:r>
      <m:oMath>
        <m:r>
          <w:rPr>
            <w:rFonts w:ascii="Cambria Math" w:hAnsi="Cambria Math"/>
            <w:sz w:val="24"/>
            <w:szCs w:val="24"/>
            <w:lang w:val="en-US"/>
          </w:rPr>
          <m:t>PTT</m:t>
        </m:r>
      </m:oMath>
      <w:r>
        <w:rPr>
          <w:rFonts w:eastAsiaTheme="minorEastAsia"/>
          <w:sz w:val="24"/>
          <w:szCs w:val="24"/>
          <w:lang w:val="en-US"/>
        </w:rPr>
        <w:t xml:space="preserve"> is the pulse traveling time</w:t>
      </w:r>
      <w:r w:rsidR="00152EC2">
        <w:rPr>
          <w:rFonts w:eastAsiaTheme="minorEastAsia"/>
          <w:sz w:val="24"/>
          <w:szCs w:val="24"/>
          <w:lang w:val="en-US"/>
        </w:rPr>
        <w:t xml:space="preserve"> (in milliseconds)</w:t>
      </w:r>
      <w:r>
        <w:rPr>
          <w:rFonts w:eastAsiaTheme="minorEastAsia"/>
          <w:sz w:val="24"/>
          <w:szCs w:val="24"/>
          <w:lang w:val="en-US"/>
        </w:rPr>
        <w:t>. During active standing from a sitting position, it is expected to observe a drop in the mean arterial blood pressure in healthy subject</w:t>
      </w:r>
      <w:r w:rsidR="00152EC2"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  <w:lang w:val="en-US"/>
        </w:rPr>
        <w:t xml:space="preserve">. </w:t>
      </w:r>
      <w:r w:rsidRPr="00152EC2">
        <w:rPr>
          <w:rFonts w:eastAsiaTheme="minorEastAsia"/>
          <w:b/>
          <w:sz w:val="24"/>
          <w:szCs w:val="24"/>
          <w:lang w:val="en-US"/>
        </w:rPr>
        <w:t>What is your percentage drop in blood pressure during active standing?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 </w:t>
      </w:r>
      <w:r w:rsidR="001618D5">
        <w:rPr>
          <w:b/>
          <w:color w:val="FF0000"/>
          <w:sz w:val="24"/>
          <w:szCs w:val="24"/>
          <w:lang w:val="en-US"/>
        </w:rPr>
        <w:t>- 1</w:t>
      </w:r>
      <w:r w:rsidR="00C05AA9">
        <w:rPr>
          <w:b/>
          <w:color w:val="FF0000"/>
          <w:sz w:val="24"/>
          <w:szCs w:val="24"/>
          <w:lang w:val="en-US"/>
        </w:rPr>
        <w:t>2</w:t>
      </w:r>
    </w:p>
    <w:p w:rsidR="00B05F6E" w:rsidRPr="00B05F6E" w:rsidRDefault="00B05F6E" w:rsidP="00B05F6E">
      <w:pPr>
        <w:pStyle w:val="ListParagraph"/>
        <w:rPr>
          <w:sz w:val="24"/>
          <w:szCs w:val="24"/>
          <w:lang w:val="en-US"/>
        </w:rPr>
      </w:pPr>
    </w:p>
    <w:p w:rsidR="0061223D" w:rsidRPr="005E1903" w:rsidRDefault="0061223D" w:rsidP="0061223D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SS4LA </w:t>
      </w:r>
      <w:proofErr w:type="spellStart"/>
      <w:r w:rsidRPr="005E1903">
        <w:rPr>
          <w:rFonts w:ascii="Agency FB" w:hAnsi="Agency FB"/>
          <w:sz w:val="24"/>
          <w:szCs w:val="24"/>
        </w:rPr>
        <w:t>plethysmograph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transducer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plugged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first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61223D" w:rsidRPr="005E1903" w:rsidRDefault="0061223D" w:rsidP="0061223D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SS2L</w:t>
      </w:r>
      <w:r w:rsidR="002135C0"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2135C0" w:rsidRPr="005E1903">
        <w:rPr>
          <w:rFonts w:ascii="Agency FB" w:hAnsi="Agency FB"/>
          <w:sz w:val="24"/>
          <w:szCs w:val="24"/>
        </w:rPr>
        <w:t>wire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="002135C0" w:rsidRPr="005E1903">
        <w:rPr>
          <w:rFonts w:ascii="Agency FB" w:hAnsi="Agency FB"/>
          <w:sz w:val="24"/>
          <w:szCs w:val="24"/>
        </w:rPr>
        <w:t xml:space="preserve">in </w:t>
      </w:r>
      <w:proofErr w:type="spellStart"/>
      <w:r w:rsidR="002135C0" w:rsidRPr="005E1903">
        <w:rPr>
          <w:rFonts w:ascii="Agency FB" w:hAnsi="Agency FB"/>
          <w:sz w:val="24"/>
          <w:szCs w:val="24"/>
        </w:rPr>
        <w:t>the</w:t>
      </w:r>
      <w:proofErr w:type="spellEnd"/>
      <w:r w:rsidR="002135C0" w:rsidRPr="005E1903">
        <w:rPr>
          <w:rFonts w:ascii="Agency FB" w:hAnsi="Agency FB"/>
          <w:sz w:val="24"/>
          <w:szCs w:val="24"/>
        </w:rPr>
        <w:t xml:space="preserve"> second </w:t>
      </w:r>
      <w:proofErr w:type="spellStart"/>
      <w:r w:rsidR="002135C0" w:rsidRPr="005E1903">
        <w:rPr>
          <w:rFonts w:ascii="Agency FB" w:hAnsi="Agency FB"/>
          <w:sz w:val="24"/>
          <w:szCs w:val="24"/>
        </w:rPr>
        <w:t>channel</w:t>
      </w:r>
      <w:proofErr w:type="spellEnd"/>
      <w:r w:rsidR="002135C0" w:rsidRPr="005E1903">
        <w:rPr>
          <w:rFonts w:ascii="Agency FB" w:hAnsi="Agency FB"/>
          <w:sz w:val="24"/>
          <w:szCs w:val="24"/>
        </w:rPr>
        <w:t>.</w:t>
      </w:r>
    </w:p>
    <w:p w:rsidR="0061223D" w:rsidRPr="005E1903" w:rsidRDefault="0061223D" w:rsidP="0061223D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Configure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Student </w:t>
      </w:r>
      <w:proofErr w:type="spellStart"/>
      <w:r w:rsidRPr="005E1903">
        <w:rPr>
          <w:rFonts w:ascii="Agency FB" w:hAnsi="Agency FB"/>
          <w:sz w:val="24"/>
          <w:szCs w:val="24"/>
        </w:rPr>
        <w:t>Lab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follows</w:t>
      </w:r>
      <w:proofErr w:type="spellEnd"/>
      <w:r w:rsidRPr="005E1903">
        <w:rPr>
          <w:rFonts w:ascii="Agency FB" w:hAnsi="Agency FB"/>
          <w:sz w:val="24"/>
          <w:szCs w:val="24"/>
        </w:rPr>
        <w:t>:</w:t>
      </w:r>
    </w:p>
    <w:p w:rsidR="0061223D" w:rsidRPr="005E1903" w:rsidRDefault="0061223D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Sampling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rate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500 Hz</w:t>
      </w:r>
    </w:p>
    <w:p w:rsidR="0061223D" w:rsidRPr="005E1903" w:rsidRDefault="0061223D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CH1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Pr="005E1903">
        <w:rPr>
          <w:rFonts w:ascii="Agency FB" w:hAnsi="Agency FB"/>
          <w:i/>
          <w:sz w:val="24"/>
          <w:szCs w:val="24"/>
        </w:rPr>
        <w:t>PPG (.</w:t>
      </w:r>
      <w:proofErr w:type="gramStart"/>
      <w:r w:rsidRPr="005E1903">
        <w:rPr>
          <w:rFonts w:ascii="Agency FB" w:hAnsi="Agency FB"/>
          <w:i/>
          <w:sz w:val="24"/>
          <w:szCs w:val="24"/>
        </w:rPr>
        <w:t>5 - 35</w:t>
      </w:r>
      <w:proofErr w:type="gramEnd"/>
      <w:r w:rsidRPr="005E1903">
        <w:rPr>
          <w:rFonts w:ascii="Agency FB" w:hAnsi="Agency FB"/>
          <w:i/>
          <w:sz w:val="24"/>
          <w:szCs w:val="24"/>
        </w:rPr>
        <w:t xml:space="preserve"> Hz).</w:t>
      </w:r>
    </w:p>
    <w:p w:rsidR="002135C0" w:rsidRPr="005E1903" w:rsidRDefault="002135C0" w:rsidP="0061223D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</w:t>
      </w:r>
      <w:r w:rsidR="00E03BB3" w:rsidRPr="005E1903">
        <w:rPr>
          <w:rFonts w:ascii="Agency FB" w:hAnsi="Agency FB"/>
          <w:sz w:val="24"/>
          <w:szCs w:val="24"/>
        </w:rPr>
        <w:t>2</w:t>
      </w:r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Pr="005E1903">
        <w:rPr>
          <w:rFonts w:ascii="Agency FB" w:hAnsi="Agency FB"/>
          <w:i/>
          <w:sz w:val="24"/>
          <w:szCs w:val="24"/>
        </w:rPr>
        <w:t>ECG (.</w:t>
      </w:r>
      <w:proofErr w:type="gramStart"/>
      <w:r w:rsidRPr="005E1903">
        <w:rPr>
          <w:rFonts w:ascii="Agency FB" w:hAnsi="Agency FB"/>
          <w:i/>
          <w:sz w:val="24"/>
          <w:szCs w:val="24"/>
        </w:rPr>
        <w:t>5 - 35</w:t>
      </w:r>
      <w:proofErr w:type="gramEnd"/>
      <w:r w:rsidRPr="005E1903">
        <w:rPr>
          <w:rFonts w:ascii="Agency FB" w:hAnsi="Agency FB"/>
          <w:i/>
          <w:sz w:val="24"/>
          <w:szCs w:val="24"/>
        </w:rPr>
        <w:t xml:space="preserve"> Hz).</w:t>
      </w:r>
    </w:p>
    <w:p w:rsidR="0061223D" w:rsidRDefault="0061223D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Instrument yourself and start recording.</w:t>
      </w:r>
    </w:p>
    <w:p w:rsidR="00D34DA5" w:rsidRPr="005E1903" w:rsidRDefault="00D34DA5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D34DA5">
        <w:rPr>
          <w:rFonts w:ascii="Agency FB" w:hAnsi="Agency FB"/>
          <w:noProof/>
          <w:sz w:val="24"/>
          <w:szCs w:val="24"/>
          <w:lang w:val="en-US"/>
        </w:rPr>
        <w:drawing>
          <wp:inline distT="0" distB="0" distL="0" distR="0" wp14:anchorId="7038906F" wp14:editId="4509F466">
            <wp:extent cx="1120877" cy="1157748"/>
            <wp:effectExtent l="0" t="0" r="3175" b="4445"/>
            <wp:docPr id="16389" name="Picture 4" descr="http://www.education.science-thi.org/edu_ecg/images/limbleads_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4" descr="http://www.education.science-thi.org/edu_ecg/images/limbleads_4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702" cy="116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223D" w:rsidRDefault="002135C0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After ca.</w:t>
      </w:r>
      <w:r w:rsidR="0061223D" w:rsidRPr="005E1903">
        <w:rPr>
          <w:rFonts w:ascii="Agency FB" w:hAnsi="Agency FB"/>
          <w:sz w:val="24"/>
          <w:szCs w:val="24"/>
          <w:lang w:val="en-US"/>
        </w:rPr>
        <w:t xml:space="preserve"> </w:t>
      </w:r>
      <w:r w:rsidRPr="005E1903">
        <w:rPr>
          <w:rFonts w:ascii="Agency FB" w:hAnsi="Agency FB"/>
          <w:sz w:val="24"/>
          <w:szCs w:val="24"/>
          <w:lang w:val="en-US"/>
        </w:rPr>
        <w:t>60</w:t>
      </w:r>
      <w:r w:rsidR="0061223D" w:rsidRPr="005E1903">
        <w:rPr>
          <w:rFonts w:ascii="Agency FB" w:hAnsi="Agency FB"/>
          <w:sz w:val="24"/>
          <w:szCs w:val="24"/>
          <w:lang w:val="en-US"/>
        </w:rPr>
        <w:t xml:space="preserve"> seconds </w:t>
      </w:r>
      <w:r w:rsidRPr="005E1903">
        <w:rPr>
          <w:rFonts w:ascii="Agency FB" w:hAnsi="Agency FB"/>
          <w:sz w:val="24"/>
          <w:szCs w:val="24"/>
          <w:lang w:val="en-US"/>
        </w:rPr>
        <w:t>recording, stand up actively and resume recording for another 60 seconds</w:t>
      </w:r>
      <w:r w:rsidR="0061223D" w:rsidRPr="005E1903">
        <w:rPr>
          <w:rFonts w:ascii="Agency FB" w:hAnsi="Agency FB"/>
          <w:sz w:val="24"/>
          <w:szCs w:val="24"/>
          <w:lang w:val="en-US"/>
        </w:rPr>
        <w:t>.</w:t>
      </w:r>
    </w:p>
    <w:p w:rsidR="00C05AA9" w:rsidRPr="005E1903" w:rsidRDefault="00C05AA9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2135C0" w:rsidRPr="005E1903" w:rsidRDefault="002135C0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Consider 5 seconds recording before and during standing. </w:t>
      </w:r>
    </w:p>
    <w:p w:rsidR="0061223D" w:rsidRDefault="002135C0" w:rsidP="0061223D">
      <w:pPr>
        <w:pStyle w:val="ListParagraph"/>
        <w:rPr>
          <w:rFonts w:ascii="Agency FB" w:eastAsiaTheme="minorEastAsia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Identify each cardiac cycle in the 5-seconds window before standing. Use the I-beam tool to select the region between a</w:t>
      </w:r>
      <w:r w:rsidR="00F51520" w:rsidRPr="005E1903">
        <w:rPr>
          <w:rFonts w:ascii="Agency FB" w:hAnsi="Agency FB"/>
          <w:sz w:val="24"/>
          <w:szCs w:val="24"/>
          <w:lang w:val="en-US"/>
        </w:rPr>
        <w:t>n</w:t>
      </w:r>
      <w:r w:rsidRPr="005E1903">
        <w:rPr>
          <w:rFonts w:ascii="Agency FB" w:hAnsi="Agency FB"/>
          <w:sz w:val="24"/>
          <w:szCs w:val="24"/>
          <w:lang w:val="en-US"/>
        </w:rPr>
        <w:t xml:space="preserve"> R-peak from the ECG and PPG-peak for each cardiac cycle</w:t>
      </w:r>
      <w:r w:rsidR="0061223D" w:rsidRPr="005E1903">
        <w:rPr>
          <w:rFonts w:ascii="Agency FB" w:hAnsi="Agency FB"/>
          <w:sz w:val="24"/>
          <w:szCs w:val="24"/>
          <w:lang w:val="en-US"/>
        </w:rPr>
        <w:t>.</w:t>
      </w:r>
      <w:r w:rsidRPr="005E1903">
        <w:rPr>
          <w:rFonts w:ascii="Agency FB" w:hAnsi="Agency FB"/>
          <w:sz w:val="24"/>
          <w:szCs w:val="24"/>
          <w:lang w:val="en-US"/>
        </w:rPr>
        <w:t xml:space="preserve"> Read the </w:t>
      </w:r>
      <w:r w:rsidR="00F51520" w:rsidRPr="005E1903">
        <w:rPr>
          <w:rFonts w:ascii="Agency FB" w:hAnsi="Agency FB"/>
          <w:sz w:val="24"/>
          <w:szCs w:val="24"/>
          <w:lang w:val="en-US"/>
        </w:rPr>
        <w:t>time diffe</w:t>
      </w:r>
      <w:r w:rsidR="00C05AA9">
        <w:rPr>
          <w:rFonts w:ascii="Agency FB" w:hAnsi="Agency FB"/>
          <w:sz w:val="24"/>
          <w:szCs w:val="24"/>
          <w:lang w:val="en-US"/>
        </w:rPr>
        <w:t>re</w:t>
      </w:r>
      <w:r w:rsidR="00F51520" w:rsidRPr="005E1903">
        <w:rPr>
          <w:rFonts w:ascii="Agency FB" w:hAnsi="Agency FB"/>
          <w:sz w:val="24"/>
          <w:szCs w:val="24"/>
          <w:lang w:val="en-US"/>
        </w:rPr>
        <w:t xml:space="preserve">nce using the Delta-T measurement, as </w:t>
      </w:r>
      <w:r w:rsidRPr="005E1903">
        <w:rPr>
          <w:rFonts w:ascii="Agency FB" w:hAnsi="Agency FB"/>
          <w:sz w:val="24"/>
          <w:szCs w:val="24"/>
          <w:lang w:val="en-US"/>
        </w:rPr>
        <w:t>corresponding PTT</w:t>
      </w:r>
      <w:r w:rsidR="00F51520" w:rsidRPr="005E1903">
        <w:rPr>
          <w:rFonts w:ascii="Agency FB" w:hAnsi="Agency FB"/>
          <w:sz w:val="24"/>
          <w:szCs w:val="24"/>
          <w:lang w:val="en-US"/>
        </w:rPr>
        <w:t xml:space="preserve"> in milliseconds. Calculate the average PTT for all cardiac cycles in the 5-seconds window before standing. Apply the formula </w:t>
      </w:r>
      <m:oMath>
        <m:r>
          <w:rPr>
            <w:rFonts w:ascii="Cambria Math" w:hAnsi="Cambria Math"/>
            <w:sz w:val="24"/>
            <w:szCs w:val="24"/>
            <w:lang w:val="en-US"/>
          </w:rPr>
          <m:t>MAP=246-0.4∙PTT</m:t>
        </m:r>
      </m:oMath>
      <w:r w:rsidR="00F51520" w:rsidRPr="005E1903">
        <w:rPr>
          <w:rFonts w:ascii="Agency FB" w:eastAsiaTheme="minorEastAsia" w:hAnsi="Agency FB"/>
          <w:sz w:val="24"/>
          <w:szCs w:val="24"/>
          <w:lang w:val="en-US"/>
        </w:rPr>
        <w:t xml:space="preserve"> and calculate the mean arterial pressure.</w:t>
      </w:r>
    </w:p>
    <w:p w:rsidR="00C05AA9" w:rsidRPr="005E1903" w:rsidRDefault="00C05AA9" w:rsidP="0061223D">
      <w:pPr>
        <w:pStyle w:val="ListParagraph"/>
        <w:rPr>
          <w:rFonts w:ascii="Agency FB" w:eastAsiaTheme="minorEastAsia" w:hAnsi="Agency FB"/>
          <w:sz w:val="24"/>
          <w:szCs w:val="24"/>
          <w:lang w:val="en-US"/>
        </w:rPr>
      </w:pPr>
    </w:p>
    <w:p w:rsidR="00F51520" w:rsidRDefault="00F51520" w:rsidP="0061223D">
      <w:pPr>
        <w:pStyle w:val="ListParagraph"/>
        <w:rPr>
          <w:rFonts w:ascii="Agency FB" w:eastAsiaTheme="minorEastAsia" w:hAnsi="Agency FB"/>
          <w:sz w:val="24"/>
          <w:szCs w:val="24"/>
          <w:lang w:val="en-US"/>
        </w:rPr>
      </w:pPr>
      <w:r w:rsidRPr="005E1903">
        <w:rPr>
          <w:rFonts w:ascii="Agency FB" w:eastAsiaTheme="minorEastAsia" w:hAnsi="Agency FB"/>
          <w:sz w:val="24"/>
          <w:szCs w:val="24"/>
          <w:lang w:val="en-US"/>
        </w:rPr>
        <w:t>Do the same for the –seconds time window during standing.</w:t>
      </w:r>
    </w:p>
    <w:p w:rsidR="00C05AA9" w:rsidRPr="005E1903" w:rsidRDefault="00C05AA9" w:rsidP="0061223D">
      <w:pPr>
        <w:pStyle w:val="ListParagraph"/>
        <w:rPr>
          <w:rFonts w:ascii="Agency FB" w:eastAsiaTheme="minorEastAsia" w:hAnsi="Agency FB"/>
          <w:sz w:val="24"/>
          <w:szCs w:val="24"/>
          <w:lang w:val="en-US"/>
        </w:rPr>
      </w:pPr>
    </w:p>
    <w:p w:rsidR="00F51520" w:rsidRPr="005E1903" w:rsidRDefault="00F51520" w:rsidP="0061223D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eastAsiaTheme="minorEastAsia" w:hAnsi="Agency FB"/>
          <w:sz w:val="24"/>
          <w:szCs w:val="24"/>
          <w:lang w:val="en-US"/>
        </w:rPr>
        <w:t>Calculate the percentage decrease in arterial blood pressure as follows: 100*(pressure during standing – pressure before standing)/pressure before standing.</w:t>
      </w:r>
    </w:p>
    <w:p w:rsidR="00B05F6E" w:rsidRPr="005E1903" w:rsidRDefault="00B05F6E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F51520" w:rsidRDefault="00F51520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Normally the drop in arterial pressure should trigger the baroreflex. As consequence an increase</w:t>
      </w:r>
      <w:r w:rsidR="00E03BB3" w:rsidRPr="005E1903">
        <w:rPr>
          <w:rFonts w:ascii="Agency FB" w:hAnsi="Agency FB"/>
          <w:sz w:val="24"/>
          <w:szCs w:val="24"/>
          <w:lang w:val="en-US"/>
        </w:rPr>
        <w:t>d</w:t>
      </w:r>
      <w:r w:rsidRPr="005E1903">
        <w:rPr>
          <w:rFonts w:ascii="Agency FB" w:hAnsi="Agency FB"/>
          <w:sz w:val="24"/>
          <w:szCs w:val="24"/>
          <w:lang w:val="en-US"/>
        </w:rPr>
        <w:t xml:space="preserve"> in blood pressure follows</w:t>
      </w:r>
      <w:r w:rsidR="00E03BB3" w:rsidRPr="005E1903">
        <w:rPr>
          <w:rFonts w:ascii="Agency FB" w:hAnsi="Agency FB"/>
          <w:sz w:val="24"/>
          <w:szCs w:val="24"/>
          <w:lang w:val="en-US"/>
        </w:rPr>
        <w:t xml:space="preserve"> the initial decrease</w:t>
      </w:r>
      <w:r w:rsidRPr="005E1903">
        <w:rPr>
          <w:rFonts w:ascii="Agency FB" w:hAnsi="Agency FB"/>
          <w:sz w:val="24"/>
          <w:szCs w:val="24"/>
          <w:lang w:val="en-US"/>
        </w:rPr>
        <w:t>.</w:t>
      </w:r>
    </w:p>
    <w:p w:rsidR="00D0403D" w:rsidRDefault="00D0403D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3"/>
        <w:gridCol w:w="738"/>
        <w:gridCol w:w="810"/>
        <w:gridCol w:w="1170"/>
        <w:gridCol w:w="810"/>
        <w:gridCol w:w="540"/>
      </w:tblGrid>
      <w:tr w:rsidR="00AC3F2D" w:rsidTr="00AC3F2D">
        <w:tc>
          <w:tcPr>
            <w:tcW w:w="1611" w:type="dxa"/>
            <w:gridSpan w:val="2"/>
            <w:tcBorders>
              <w:top w:val="nil"/>
              <w:left w:val="nil"/>
            </w:tcBorders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PTT</w:t>
            </w:r>
          </w:p>
        </w:tc>
        <w:tc>
          <w:tcPr>
            <w:tcW w:w="117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Mean PTT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MAP</w:t>
            </w:r>
          </w:p>
        </w:tc>
        <w:tc>
          <w:tcPr>
            <w:tcW w:w="54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%</w:t>
            </w:r>
          </w:p>
        </w:tc>
      </w:tr>
      <w:tr w:rsidR="00AC3F2D" w:rsidTr="00AC3F2D">
        <w:tc>
          <w:tcPr>
            <w:tcW w:w="873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Sitting</w:t>
            </w: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5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Standing</w:t>
            </w: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 w:val="restart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  <w:tr w:rsidR="00AC3F2D" w:rsidTr="00AC3F2D">
        <w:tc>
          <w:tcPr>
            <w:tcW w:w="873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5</w:t>
            </w:r>
          </w:p>
        </w:tc>
        <w:tc>
          <w:tcPr>
            <w:tcW w:w="810" w:type="dxa"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AC3F2D" w:rsidRDefault="00AC3F2D" w:rsidP="00B05F6E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</w:tbl>
    <w:p w:rsidR="00D0403D" w:rsidRDefault="00D04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:rsidR="00F531E8" w:rsidRDefault="00B05F6E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Mental arithmetic, e.g. reverse </w:t>
      </w:r>
      <w:r w:rsidR="00304E6D">
        <w:rPr>
          <w:sz w:val="24"/>
          <w:szCs w:val="24"/>
          <w:lang w:val="en-US"/>
        </w:rPr>
        <w:t>counting</w:t>
      </w:r>
      <w:r>
        <w:rPr>
          <w:sz w:val="24"/>
          <w:szCs w:val="24"/>
          <w:lang w:val="en-US"/>
        </w:rPr>
        <w:t xml:space="preserve"> should trigger a stress response that can be observed on </w:t>
      </w:r>
      <w:r w:rsidR="00304E6D">
        <w:rPr>
          <w:sz w:val="24"/>
          <w:szCs w:val="24"/>
          <w:lang w:val="en-US"/>
        </w:rPr>
        <w:t>the activity of</w:t>
      </w:r>
      <w:r>
        <w:rPr>
          <w:sz w:val="24"/>
          <w:szCs w:val="24"/>
          <w:lang w:val="en-US"/>
        </w:rPr>
        <w:t xml:space="preserve"> sweat glands in the skin</w:t>
      </w:r>
      <w:r w:rsidR="00152EC2">
        <w:rPr>
          <w:sz w:val="24"/>
          <w:szCs w:val="24"/>
          <w:lang w:val="en-US"/>
        </w:rPr>
        <w:t xml:space="preserve"> of fingers</w:t>
      </w:r>
      <w:r>
        <w:rPr>
          <w:sz w:val="24"/>
          <w:szCs w:val="24"/>
          <w:lang w:val="en-US"/>
        </w:rPr>
        <w:t>. A stress factor can be defined as the percentage increase of some physiological values related to</w:t>
      </w:r>
      <w:r w:rsidR="00304E6D">
        <w:rPr>
          <w:sz w:val="24"/>
          <w:szCs w:val="24"/>
          <w:lang w:val="en-US"/>
        </w:rPr>
        <w:t xml:space="preserve"> </w:t>
      </w:r>
      <w:r w:rsidR="00152EC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sweat glands activity. </w:t>
      </w:r>
      <w:r w:rsidRPr="00152EC2">
        <w:rPr>
          <w:b/>
          <w:sz w:val="24"/>
          <w:szCs w:val="24"/>
          <w:lang w:val="en-US"/>
        </w:rPr>
        <w:t xml:space="preserve">Propose a specific measure of stress </w:t>
      </w:r>
      <w:r w:rsidR="00304E6D" w:rsidRPr="00152EC2">
        <w:rPr>
          <w:b/>
          <w:sz w:val="24"/>
          <w:szCs w:val="24"/>
          <w:lang w:val="en-US"/>
        </w:rPr>
        <w:t>using</w:t>
      </w:r>
      <w:r w:rsidRPr="00152EC2">
        <w:rPr>
          <w:b/>
          <w:sz w:val="24"/>
          <w:szCs w:val="24"/>
          <w:lang w:val="en-US"/>
        </w:rPr>
        <w:t xml:space="preserve"> </w:t>
      </w:r>
      <w:r w:rsidR="00304E6D" w:rsidRPr="00152EC2">
        <w:rPr>
          <w:b/>
          <w:sz w:val="24"/>
          <w:szCs w:val="24"/>
          <w:lang w:val="en-US"/>
        </w:rPr>
        <w:t xml:space="preserve">a </w:t>
      </w:r>
      <w:r w:rsidRPr="00152EC2">
        <w:rPr>
          <w:b/>
          <w:sz w:val="24"/>
          <w:szCs w:val="24"/>
          <w:lang w:val="en-US"/>
        </w:rPr>
        <w:t>measurable biological signal and determine your stress factor</w:t>
      </w:r>
      <w:r w:rsidR="00304E6D" w:rsidRPr="00152EC2">
        <w:rPr>
          <w:b/>
          <w:sz w:val="24"/>
          <w:szCs w:val="24"/>
          <w:lang w:val="en-US"/>
        </w:rPr>
        <w:t xml:space="preserve"> during a </w:t>
      </w:r>
      <w:r w:rsidR="0084654F">
        <w:rPr>
          <w:b/>
          <w:sz w:val="24"/>
          <w:szCs w:val="24"/>
          <w:lang w:val="en-US"/>
        </w:rPr>
        <w:t xml:space="preserve">2 minutes </w:t>
      </w:r>
      <w:r w:rsidR="00304E6D" w:rsidRPr="00152EC2">
        <w:rPr>
          <w:b/>
          <w:sz w:val="24"/>
          <w:szCs w:val="24"/>
          <w:lang w:val="en-US"/>
        </w:rPr>
        <w:t>reverse counting exercise (e.g. from 211, step 13)</w:t>
      </w:r>
      <w:r w:rsidRPr="00152EC2">
        <w:rPr>
          <w:b/>
          <w:sz w:val="24"/>
          <w:szCs w:val="24"/>
          <w:lang w:val="en-US"/>
        </w:rPr>
        <w:t xml:space="preserve">. </w:t>
      </w:r>
      <w:r w:rsidR="001618D5">
        <w:rPr>
          <w:b/>
          <w:color w:val="FF0000"/>
          <w:sz w:val="24"/>
          <w:szCs w:val="24"/>
          <w:lang w:val="en-US"/>
        </w:rPr>
        <w:t>- 1</w:t>
      </w:r>
      <w:r w:rsidR="00C05AA9">
        <w:rPr>
          <w:b/>
          <w:color w:val="FF0000"/>
          <w:sz w:val="24"/>
          <w:szCs w:val="24"/>
          <w:lang w:val="en-US"/>
        </w:rPr>
        <w:t>2</w:t>
      </w:r>
    </w:p>
    <w:p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:rsidR="00F51520" w:rsidRPr="005E1903" w:rsidRDefault="00F51520" w:rsidP="00F51520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="00E03BB3" w:rsidRPr="005E1903">
        <w:rPr>
          <w:rFonts w:ascii="Agency FB" w:hAnsi="Agency FB"/>
          <w:sz w:val="24"/>
          <w:szCs w:val="24"/>
        </w:rPr>
        <w:t xml:space="preserve">SS3LA </w:t>
      </w:r>
      <w:proofErr w:type="spellStart"/>
      <w:r w:rsidR="00E03BB3" w:rsidRPr="005E1903">
        <w:rPr>
          <w:rFonts w:ascii="Agency FB" w:hAnsi="Agency FB"/>
          <w:sz w:val="24"/>
          <w:szCs w:val="24"/>
        </w:rPr>
        <w:t>transducer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E03BB3" w:rsidRPr="005E1903">
        <w:rPr>
          <w:rFonts w:ascii="Agency FB" w:hAnsi="Agency FB"/>
          <w:sz w:val="24"/>
          <w:szCs w:val="24"/>
        </w:rPr>
        <w:t>third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F51520" w:rsidRPr="005E1903" w:rsidRDefault="00F51520" w:rsidP="00F51520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Configure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Student </w:t>
      </w:r>
      <w:proofErr w:type="spellStart"/>
      <w:r w:rsidRPr="005E1903">
        <w:rPr>
          <w:rFonts w:ascii="Agency FB" w:hAnsi="Agency FB"/>
          <w:sz w:val="24"/>
          <w:szCs w:val="24"/>
        </w:rPr>
        <w:t>Lab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follows</w:t>
      </w:r>
      <w:proofErr w:type="spellEnd"/>
      <w:r w:rsidRPr="005E1903">
        <w:rPr>
          <w:rFonts w:ascii="Agency FB" w:hAnsi="Agency FB"/>
          <w:sz w:val="24"/>
          <w:szCs w:val="24"/>
        </w:rPr>
        <w:t>:</w:t>
      </w:r>
    </w:p>
    <w:p w:rsidR="00F51520" w:rsidRPr="005E1903" w:rsidRDefault="00F51520" w:rsidP="00F51520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Sampling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rate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500 Hz</w:t>
      </w:r>
    </w:p>
    <w:p w:rsidR="00F51520" w:rsidRPr="005E1903" w:rsidRDefault="00F51520" w:rsidP="00F51520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</w:t>
      </w:r>
      <w:r w:rsidR="00E03BB3" w:rsidRPr="005E1903">
        <w:rPr>
          <w:rFonts w:ascii="Agency FB" w:hAnsi="Agency FB"/>
          <w:sz w:val="24"/>
          <w:szCs w:val="24"/>
        </w:rPr>
        <w:t>3</w:t>
      </w:r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="00E03BB3" w:rsidRPr="005E1903">
        <w:rPr>
          <w:rFonts w:ascii="Agency FB" w:hAnsi="Agency FB"/>
          <w:i/>
          <w:sz w:val="24"/>
          <w:szCs w:val="24"/>
        </w:rPr>
        <w:t>EDA</w:t>
      </w:r>
      <w:r w:rsidRPr="005E1903">
        <w:rPr>
          <w:rFonts w:ascii="Agency FB" w:hAnsi="Agency FB"/>
          <w:i/>
          <w:sz w:val="24"/>
          <w:szCs w:val="24"/>
        </w:rPr>
        <w:t xml:space="preserve"> (</w:t>
      </w:r>
      <w:r w:rsidR="00E03BB3" w:rsidRPr="005E1903">
        <w:rPr>
          <w:rFonts w:ascii="Agency FB" w:hAnsi="Agency FB"/>
          <w:i/>
          <w:sz w:val="24"/>
          <w:szCs w:val="24"/>
        </w:rPr>
        <w:t>0</w:t>
      </w:r>
      <w:r w:rsidRPr="005E1903">
        <w:rPr>
          <w:rFonts w:ascii="Agency FB" w:hAnsi="Agency FB"/>
          <w:i/>
          <w:sz w:val="24"/>
          <w:szCs w:val="24"/>
        </w:rPr>
        <w:t xml:space="preserve"> - 35 Hz).</w:t>
      </w:r>
    </w:p>
    <w:p w:rsidR="00F51520" w:rsidRDefault="00F51520" w:rsidP="00F51520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Instrument yourself and start recording.</w:t>
      </w:r>
    </w:p>
    <w:p w:rsidR="00D34DA5" w:rsidRDefault="00D34DA5" w:rsidP="00F51520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D34DA5">
        <w:rPr>
          <w:rFonts w:ascii="Agency FB" w:hAnsi="Agency FB"/>
          <w:noProof/>
          <w:sz w:val="24"/>
          <w:szCs w:val="24"/>
          <w:lang w:val="en-US"/>
        </w:rPr>
        <w:drawing>
          <wp:inline distT="0" distB="0" distL="0" distR="0" wp14:anchorId="06352F9E" wp14:editId="41706DA8">
            <wp:extent cx="1096941" cy="619432"/>
            <wp:effectExtent l="0" t="0" r="8255" b="9525"/>
            <wp:docPr id="26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65" cy="62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4DA5" w:rsidRPr="005E1903" w:rsidRDefault="00D34DA5" w:rsidP="00F51520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B05F6E" w:rsidRPr="005E1903" w:rsidRDefault="00E03BB3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After ca. 60 seconds recording, mentally reverse count from 211 with step 13 during 120 seconds.</w:t>
      </w:r>
    </w:p>
    <w:p w:rsidR="00E03BB3" w:rsidRPr="005E1903" w:rsidRDefault="00E03BB3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Stop recording.</w:t>
      </w:r>
    </w:p>
    <w:p w:rsidR="00E03BB3" w:rsidRPr="005E1903" w:rsidRDefault="00E03BB3" w:rsidP="00B05F6E">
      <w:pPr>
        <w:pStyle w:val="ListParagraph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Define stress factor as percentage increase of </w:t>
      </w:r>
      <w:proofErr w:type="spellStart"/>
      <w:r w:rsidRPr="005E1903">
        <w:rPr>
          <w:rFonts w:ascii="Agency FB" w:hAnsi="Agency FB"/>
          <w:sz w:val="24"/>
          <w:szCs w:val="24"/>
        </w:rPr>
        <w:t>baseline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level </w:t>
      </w:r>
      <w:proofErr w:type="spellStart"/>
      <w:r w:rsidRPr="005E1903">
        <w:rPr>
          <w:rFonts w:ascii="Agency FB" w:hAnsi="Agency FB"/>
          <w:sz w:val="24"/>
          <w:szCs w:val="24"/>
        </w:rPr>
        <w:t>of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skin </w:t>
      </w:r>
      <w:proofErr w:type="spellStart"/>
      <w:r w:rsidRPr="005E1903">
        <w:rPr>
          <w:rFonts w:ascii="Agency FB" w:hAnsi="Agency FB"/>
          <w:sz w:val="24"/>
          <w:szCs w:val="24"/>
        </w:rPr>
        <w:t>conductance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(SCL) and </w:t>
      </w:r>
      <w:proofErr w:type="spellStart"/>
      <w:r w:rsidRPr="005E1903">
        <w:rPr>
          <w:rFonts w:ascii="Agency FB" w:hAnsi="Agency FB"/>
          <w:sz w:val="24"/>
          <w:szCs w:val="24"/>
        </w:rPr>
        <w:t>percentage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increase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of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Non-</w:t>
      </w:r>
      <w:proofErr w:type="spellStart"/>
      <w:r w:rsidRPr="005E1903">
        <w:rPr>
          <w:rFonts w:ascii="Agency FB" w:hAnsi="Agency FB"/>
          <w:sz w:val="24"/>
          <w:szCs w:val="24"/>
        </w:rPr>
        <w:t>specific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Spontaneous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Fluctuations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(NSF).</w:t>
      </w:r>
    </w:p>
    <w:p w:rsidR="00E03BB3" w:rsidRPr="005E1903" w:rsidRDefault="00E03BB3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Use the I-beam tool to select the 60-seconds region before mental arithmetic in channel CH3. Calculate the mean value of the signal as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SCLrest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>.</w:t>
      </w:r>
    </w:p>
    <w:p w:rsidR="00E03BB3" w:rsidRPr="005E1903" w:rsidRDefault="00E03BB3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Use the I-beam tool to select the 120-seconds region during mental arithmetic in channel CH3. Calculate the mean value of the signal as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SCLstress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>.</w:t>
      </w:r>
    </w:p>
    <w:p w:rsidR="00E03BB3" w:rsidRPr="005E1903" w:rsidRDefault="00E03BB3" w:rsidP="00B05F6E">
      <w:pPr>
        <w:pStyle w:val="ListParagraph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Count </w:t>
      </w:r>
      <w:r w:rsidRPr="005E1903">
        <w:rPr>
          <w:rFonts w:ascii="Agency FB" w:hAnsi="Agency FB"/>
          <w:sz w:val="24"/>
          <w:szCs w:val="24"/>
        </w:rPr>
        <w:t>Non-</w:t>
      </w:r>
      <w:proofErr w:type="spellStart"/>
      <w:r w:rsidRPr="005E1903">
        <w:rPr>
          <w:rFonts w:ascii="Agency FB" w:hAnsi="Agency FB"/>
          <w:sz w:val="24"/>
          <w:szCs w:val="24"/>
        </w:rPr>
        <w:t>specific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Spontaneous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Fluctuations</w:t>
      </w:r>
      <w:proofErr w:type="spellEnd"/>
      <w:r w:rsidR="00FC462A"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="00FC462A" w:rsidRPr="005E1903">
        <w:rPr>
          <w:rFonts w:ascii="Agency FB" w:hAnsi="Agency FB"/>
          <w:sz w:val="24"/>
          <w:szCs w:val="24"/>
        </w:rPr>
        <w:t>the</w:t>
      </w:r>
      <w:proofErr w:type="spellEnd"/>
      <w:r w:rsidR="00FC462A" w:rsidRPr="005E1903">
        <w:rPr>
          <w:rFonts w:ascii="Agency FB" w:hAnsi="Agency FB"/>
          <w:sz w:val="24"/>
          <w:szCs w:val="24"/>
        </w:rPr>
        <w:t xml:space="preserve"> region </w:t>
      </w:r>
      <w:proofErr w:type="spellStart"/>
      <w:r w:rsidR="00FC462A" w:rsidRPr="005E1903">
        <w:rPr>
          <w:rFonts w:ascii="Agency FB" w:hAnsi="Agency FB"/>
          <w:sz w:val="24"/>
          <w:szCs w:val="24"/>
        </w:rPr>
        <w:t>before</w:t>
      </w:r>
      <w:proofErr w:type="spellEnd"/>
      <w:r w:rsidR="00FC462A"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FC462A" w:rsidRPr="005E1903">
        <w:rPr>
          <w:rFonts w:ascii="Agency FB" w:hAnsi="Agency FB"/>
          <w:sz w:val="24"/>
          <w:szCs w:val="24"/>
        </w:rPr>
        <w:t>mental</w:t>
      </w:r>
      <w:proofErr w:type="spellEnd"/>
      <w:r w:rsidR="00FC462A"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FC462A" w:rsidRPr="005E1903">
        <w:rPr>
          <w:rFonts w:ascii="Agency FB" w:hAnsi="Agency FB"/>
          <w:sz w:val="24"/>
          <w:szCs w:val="24"/>
        </w:rPr>
        <w:t>arithmentic</w:t>
      </w:r>
      <w:proofErr w:type="spellEnd"/>
      <w:r w:rsidR="00FC462A"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="00FC462A" w:rsidRPr="005E1903">
        <w:rPr>
          <w:rFonts w:ascii="Agency FB" w:hAnsi="Agency FB"/>
          <w:sz w:val="24"/>
          <w:szCs w:val="24"/>
        </w:rPr>
        <w:t>NSFrest</w:t>
      </w:r>
      <w:proofErr w:type="spellEnd"/>
      <w:r w:rsidR="00FC462A" w:rsidRPr="005E1903">
        <w:rPr>
          <w:rFonts w:ascii="Agency FB" w:hAnsi="Agency FB"/>
          <w:sz w:val="24"/>
          <w:szCs w:val="24"/>
        </w:rPr>
        <w:t>.</w:t>
      </w:r>
    </w:p>
    <w:p w:rsidR="00FC462A" w:rsidRPr="005E1903" w:rsidRDefault="00FC462A" w:rsidP="00FC462A">
      <w:pPr>
        <w:pStyle w:val="ListParagraph"/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Count </w:t>
      </w:r>
      <w:r w:rsidRPr="005E1903">
        <w:rPr>
          <w:rFonts w:ascii="Agency FB" w:hAnsi="Agency FB"/>
          <w:sz w:val="24"/>
          <w:szCs w:val="24"/>
        </w:rPr>
        <w:t>Non-</w:t>
      </w:r>
      <w:proofErr w:type="spellStart"/>
      <w:r w:rsidRPr="005E1903">
        <w:rPr>
          <w:rFonts w:ascii="Agency FB" w:hAnsi="Agency FB"/>
          <w:sz w:val="24"/>
          <w:szCs w:val="24"/>
        </w:rPr>
        <w:t>specific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Spontaneous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Fluctuations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region </w:t>
      </w:r>
      <w:proofErr w:type="spellStart"/>
      <w:r w:rsidRPr="005E1903">
        <w:rPr>
          <w:rFonts w:ascii="Agency FB" w:hAnsi="Agency FB"/>
          <w:sz w:val="24"/>
          <w:szCs w:val="24"/>
        </w:rPr>
        <w:t>during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mental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arithmentic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NSFstress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FC462A" w:rsidRPr="005E1903" w:rsidRDefault="00FC462A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304E6D" w:rsidRPr="005E1903" w:rsidRDefault="00FC462A" w:rsidP="00B05F6E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Calculate the stress factor as (100*(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SCLstress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 xml:space="preserve">-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SCLrest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>)/ SCLrest+100</w:t>
      </w:r>
      <w:proofErr w:type="gramStart"/>
      <w:r w:rsidRPr="005E1903">
        <w:rPr>
          <w:rFonts w:ascii="Agency FB" w:hAnsi="Agency FB"/>
          <w:sz w:val="24"/>
          <w:szCs w:val="24"/>
          <w:lang w:val="en-US"/>
        </w:rPr>
        <w:t>*(</w:t>
      </w:r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NSFstress</w:t>
      </w:r>
      <w:proofErr w:type="spellEnd"/>
      <w:proofErr w:type="gramEnd"/>
      <w:r w:rsidRPr="005E1903">
        <w:rPr>
          <w:rFonts w:ascii="Agency FB" w:hAnsi="Agency FB"/>
          <w:sz w:val="24"/>
          <w:szCs w:val="24"/>
          <w:lang w:val="en-US"/>
        </w:rPr>
        <w:t xml:space="preserve"> - </w:t>
      </w:r>
      <w:proofErr w:type="spellStart"/>
      <w:r w:rsidRPr="005E1903">
        <w:rPr>
          <w:rFonts w:ascii="Agency FB" w:hAnsi="Agency FB"/>
          <w:sz w:val="24"/>
          <w:szCs w:val="24"/>
        </w:rPr>
        <w:t>NSFrest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 xml:space="preserve">)/ </w:t>
      </w:r>
      <w:proofErr w:type="spellStart"/>
      <w:r w:rsidRPr="005E1903">
        <w:rPr>
          <w:rFonts w:ascii="Agency FB" w:hAnsi="Agency FB"/>
          <w:sz w:val="24"/>
          <w:szCs w:val="24"/>
        </w:rPr>
        <w:t>NSFrest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>)/2</w:t>
      </w:r>
    </w:p>
    <w:p w:rsidR="00D0403D" w:rsidRDefault="00D04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:rsidR="00B05F6E" w:rsidRPr="00FC462A" w:rsidRDefault="00304E6D" w:rsidP="00304E6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304E6D">
        <w:rPr>
          <w:sz w:val="24"/>
          <w:szCs w:val="24"/>
          <w:lang w:val="en-US"/>
        </w:rPr>
        <w:t>masseter</w:t>
      </w:r>
      <w:r>
        <w:rPr>
          <w:sz w:val="24"/>
          <w:szCs w:val="24"/>
          <w:lang w:val="en-US"/>
        </w:rPr>
        <w:t>,</w:t>
      </w:r>
      <w:r w:rsidRPr="00304E6D">
        <w:rPr>
          <w:sz w:val="24"/>
          <w:szCs w:val="24"/>
          <w:lang w:val="en-US"/>
        </w:rPr>
        <w:t xml:space="preserve"> one of the muscles of mastication</w:t>
      </w:r>
      <w:r>
        <w:rPr>
          <w:sz w:val="24"/>
          <w:szCs w:val="24"/>
          <w:lang w:val="en-US"/>
        </w:rPr>
        <w:t xml:space="preserve"> is assumed to</w:t>
      </w:r>
      <w:r w:rsidR="00152EC2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the strongest muscle in the body, even stronger than the </w:t>
      </w:r>
      <w:r w:rsidRPr="00304E6D">
        <w:rPr>
          <w:sz w:val="24"/>
          <w:szCs w:val="24"/>
          <w:lang w:val="en-US"/>
        </w:rPr>
        <w:t xml:space="preserve">biceps </w:t>
      </w:r>
      <w:r>
        <w:rPr>
          <w:sz w:val="24"/>
          <w:szCs w:val="24"/>
          <w:lang w:val="en-US"/>
        </w:rPr>
        <w:t>which lie on</w:t>
      </w:r>
      <w:r w:rsidRPr="00304E6D">
        <w:rPr>
          <w:sz w:val="24"/>
          <w:szCs w:val="24"/>
          <w:lang w:val="en-US"/>
        </w:rPr>
        <w:t xml:space="preserve"> the upper arm</w:t>
      </w:r>
      <w:r>
        <w:rPr>
          <w:sz w:val="24"/>
          <w:szCs w:val="24"/>
          <w:lang w:val="en-US"/>
        </w:rPr>
        <w:t xml:space="preserve">. </w:t>
      </w:r>
      <w:r w:rsidRPr="00152EC2">
        <w:rPr>
          <w:b/>
          <w:sz w:val="24"/>
          <w:szCs w:val="24"/>
          <w:lang w:val="en-US"/>
        </w:rPr>
        <w:t xml:space="preserve">How stronger is your masseter </w:t>
      </w:r>
      <w:r w:rsidR="00152EC2">
        <w:rPr>
          <w:b/>
          <w:sz w:val="24"/>
          <w:szCs w:val="24"/>
          <w:lang w:val="en-US"/>
        </w:rPr>
        <w:t>compare to</w:t>
      </w:r>
      <w:r w:rsidRPr="00152EC2">
        <w:rPr>
          <w:b/>
          <w:sz w:val="24"/>
          <w:szCs w:val="24"/>
          <w:lang w:val="en-US"/>
        </w:rPr>
        <w:t xml:space="preserve"> your dominant biceps?</w:t>
      </w:r>
      <w:r w:rsidR="001618D5" w:rsidRPr="001618D5">
        <w:rPr>
          <w:b/>
          <w:color w:val="FF0000"/>
          <w:sz w:val="24"/>
          <w:szCs w:val="24"/>
          <w:lang w:val="en-US"/>
        </w:rPr>
        <w:t xml:space="preserve"> </w:t>
      </w:r>
      <w:r w:rsidR="001618D5">
        <w:rPr>
          <w:b/>
          <w:color w:val="FF0000"/>
          <w:sz w:val="24"/>
          <w:szCs w:val="24"/>
          <w:lang w:val="en-US"/>
        </w:rPr>
        <w:t>- 1</w:t>
      </w:r>
      <w:r w:rsidR="00C05AA9">
        <w:rPr>
          <w:b/>
          <w:color w:val="FF0000"/>
          <w:sz w:val="24"/>
          <w:szCs w:val="24"/>
          <w:lang w:val="en-US"/>
        </w:rPr>
        <w:t>2</w:t>
      </w:r>
    </w:p>
    <w:p w:rsidR="00FC462A" w:rsidRDefault="00FC462A" w:rsidP="00FC462A">
      <w:pPr>
        <w:pStyle w:val="ListParagraph"/>
        <w:rPr>
          <w:b/>
          <w:sz w:val="24"/>
          <w:szCs w:val="24"/>
          <w:lang w:val="en-US"/>
        </w:rPr>
      </w:pPr>
    </w:p>
    <w:p w:rsidR="00D54282" w:rsidRPr="005E1903" w:rsidRDefault="00D54282" w:rsidP="00D54282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SS2L </w:t>
      </w:r>
      <w:proofErr w:type="spellStart"/>
      <w:r w:rsidRPr="005E1903">
        <w:rPr>
          <w:rFonts w:ascii="Agency FB" w:hAnsi="Agency FB"/>
          <w:sz w:val="24"/>
          <w:szCs w:val="24"/>
        </w:rPr>
        <w:t>wire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fourth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D54282" w:rsidRPr="005E1903" w:rsidRDefault="00D54282" w:rsidP="00D54282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Configure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Student </w:t>
      </w:r>
      <w:proofErr w:type="spellStart"/>
      <w:r w:rsidRPr="005E1903">
        <w:rPr>
          <w:rFonts w:ascii="Agency FB" w:hAnsi="Agency FB"/>
          <w:sz w:val="24"/>
          <w:szCs w:val="24"/>
        </w:rPr>
        <w:t>Lab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follows</w:t>
      </w:r>
      <w:proofErr w:type="spellEnd"/>
      <w:r w:rsidRPr="005E1903">
        <w:rPr>
          <w:rFonts w:ascii="Agency FB" w:hAnsi="Agency FB"/>
          <w:sz w:val="24"/>
          <w:szCs w:val="24"/>
        </w:rPr>
        <w:t>:</w:t>
      </w:r>
    </w:p>
    <w:p w:rsidR="00D54282" w:rsidRPr="005E1903" w:rsidRDefault="00D54282" w:rsidP="00D54282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Sampling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rate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500 Hz</w:t>
      </w:r>
    </w:p>
    <w:p w:rsidR="00D54282" w:rsidRPr="005E1903" w:rsidRDefault="00D54282" w:rsidP="00D54282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CH4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r w:rsidRPr="005E1903">
        <w:rPr>
          <w:rFonts w:ascii="Agency FB" w:hAnsi="Agency FB"/>
          <w:i/>
          <w:sz w:val="24"/>
          <w:szCs w:val="24"/>
        </w:rPr>
        <w:t>EMG (5 - 250 Hz).</w:t>
      </w:r>
    </w:p>
    <w:p w:rsidR="00D54282" w:rsidRPr="005E1903" w:rsidRDefault="008467E4" w:rsidP="00D54282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Calculation Channel C</w:t>
      </w:r>
      <w:r w:rsidR="00D54282" w:rsidRPr="005E1903">
        <w:rPr>
          <w:rFonts w:ascii="Agency FB" w:hAnsi="Agency FB"/>
          <w:sz w:val="24"/>
          <w:szCs w:val="24"/>
          <w:lang w:val="en-US"/>
        </w:rPr>
        <w:t>2</w:t>
      </w:r>
      <w:r w:rsidRPr="005E1903">
        <w:rPr>
          <w:rFonts w:ascii="Agency FB" w:hAnsi="Agency FB"/>
          <w:sz w:val="24"/>
          <w:szCs w:val="24"/>
          <w:lang w:val="en-US"/>
        </w:rPr>
        <w:t xml:space="preserve"> should </w:t>
      </w:r>
      <w:proofErr w:type="spellStart"/>
      <w:r w:rsidR="00D54282" w:rsidRPr="005E1903">
        <w:rPr>
          <w:rFonts w:ascii="Agency FB" w:hAnsi="Agency FB"/>
          <w:sz w:val="24"/>
          <w:szCs w:val="24"/>
        </w:rPr>
        <w:t>have</w:t>
      </w:r>
      <w:proofErr w:type="spellEnd"/>
      <w:r w:rsidR="00D54282"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D54282" w:rsidRPr="005E1903">
        <w:rPr>
          <w:rFonts w:ascii="Agency FB" w:hAnsi="Agency FB"/>
          <w:sz w:val="24"/>
          <w:szCs w:val="24"/>
        </w:rPr>
        <w:t>the</w:t>
      </w:r>
      <w:proofErr w:type="spellEnd"/>
      <w:r w:rsidR="00D54282"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="00D54282" w:rsidRPr="005E1903">
        <w:rPr>
          <w:rFonts w:ascii="Agency FB" w:hAnsi="Agency FB"/>
          <w:sz w:val="24"/>
          <w:szCs w:val="24"/>
        </w:rPr>
        <w:t>preset</w:t>
      </w:r>
      <w:proofErr w:type="spellEnd"/>
      <w:r w:rsidR="00D54282" w:rsidRPr="005E1903">
        <w:rPr>
          <w:rFonts w:ascii="Agency FB" w:hAnsi="Agency FB"/>
          <w:sz w:val="24"/>
          <w:szCs w:val="24"/>
        </w:rPr>
        <w:t xml:space="preserve"> </w:t>
      </w:r>
      <w:r w:rsidR="00D54282" w:rsidRPr="005E1903">
        <w:rPr>
          <w:rFonts w:ascii="Agency FB" w:hAnsi="Agency FB"/>
          <w:i/>
          <w:sz w:val="24"/>
          <w:szCs w:val="24"/>
        </w:rPr>
        <w:t>EMG-RMS.</w:t>
      </w:r>
    </w:p>
    <w:p w:rsidR="00D54282" w:rsidRDefault="00D54282" w:rsidP="00D54282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Instrument your dominant biceps and start recording.</w:t>
      </w:r>
    </w:p>
    <w:p w:rsidR="00D34DA5" w:rsidRPr="005E1903" w:rsidRDefault="00D34DA5" w:rsidP="00D54282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D34DA5">
        <w:rPr>
          <w:rFonts w:ascii="Agency FB" w:hAnsi="Agency FB"/>
          <w:noProof/>
          <w:sz w:val="24"/>
          <w:szCs w:val="24"/>
          <w:lang w:val="en-US"/>
        </w:rPr>
        <w:drawing>
          <wp:inline distT="0" distB="0" distL="0" distR="0" wp14:anchorId="6EC97661" wp14:editId="41CF5921">
            <wp:extent cx="921774" cy="1562664"/>
            <wp:effectExtent l="0" t="0" r="0" b="0"/>
            <wp:docPr id="4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128" cy="15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D0403D">
        <w:rPr>
          <w:rFonts w:ascii="Agency FB" w:hAnsi="Agency FB"/>
          <w:sz w:val="24"/>
          <w:szCs w:val="24"/>
          <w:lang w:val="en-US"/>
        </w:rPr>
        <w:t xml:space="preserve"> </w:t>
      </w:r>
      <w:r w:rsidR="00D0403D">
        <w:rPr>
          <w:rFonts w:ascii="Agency FB" w:hAnsi="Agency FB"/>
          <w:sz w:val="24"/>
          <w:szCs w:val="24"/>
          <w:lang w:val="en-US"/>
        </w:rPr>
        <w:tab/>
      </w:r>
      <w:r w:rsidR="00D0403D">
        <w:rPr>
          <w:rFonts w:ascii="Agency FB" w:hAnsi="Agency FB"/>
          <w:sz w:val="24"/>
          <w:szCs w:val="24"/>
          <w:lang w:val="en-US"/>
        </w:rPr>
        <w:tab/>
      </w:r>
      <w:r w:rsidR="00D0403D">
        <w:rPr>
          <w:noProof/>
          <w:lang w:val="en-US"/>
        </w:rPr>
        <w:drawing>
          <wp:inline distT="0" distB="0" distL="0" distR="0">
            <wp:extent cx="1194367" cy="1253613"/>
            <wp:effectExtent l="0" t="0" r="6350" b="3810"/>
            <wp:docPr id="1" name="Picture 1" descr="https://encrypted-tbn0.gstatic.com/images?q=tbn:ANd9GcRQMhirAwjhMs4Iw0FA8-0QudneIyXj1qAGaZlyQRZeGIMpfNIa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QMhirAwjhMs4Iw0FA8-0QudneIyXj1qAGaZlyQRZeGIMpfNIan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56" cy="12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03D">
        <w:rPr>
          <w:rFonts w:ascii="Agency FB" w:hAnsi="Agency FB"/>
          <w:sz w:val="24"/>
          <w:szCs w:val="24"/>
          <w:lang w:val="en-US"/>
        </w:rPr>
        <w:t xml:space="preserve"> </w:t>
      </w:r>
      <w:r w:rsidR="00D0403D">
        <w:rPr>
          <w:rFonts w:ascii="Agency FB" w:hAnsi="Agency FB"/>
          <w:sz w:val="24"/>
          <w:szCs w:val="24"/>
          <w:lang w:val="en-US"/>
        </w:rPr>
        <w:tab/>
      </w:r>
      <w:r w:rsidR="00D0403D">
        <w:rPr>
          <w:rFonts w:ascii="Agency FB" w:hAnsi="Agency FB"/>
          <w:sz w:val="24"/>
          <w:szCs w:val="24"/>
          <w:lang w:val="en-US"/>
        </w:rPr>
        <w:tab/>
      </w:r>
      <w:r w:rsidR="00D0403D">
        <w:rPr>
          <w:rFonts w:ascii="Agency FB" w:hAnsi="Agency FB"/>
          <w:sz w:val="24"/>
          <w:szCs w:val="24"/>
          <w:lang w:val="en-US"/>
        </w:rPr>
        <w:tab/>
      </w:r>
      <w:r w:rsidR="00D0403D">
        <w:rPr>
          <w:noProof/>
          <w:lang w:val="en-US"/>
        </w:rPr>
        <w:drawing>
          <wp:inline distT="0" distB="0" distL="0" distR="0">
            <wp:extent cx="1364345" cy="907026"/>
            <wp:effectExtent l="0" t="0" r="7620" b="7620"/>
            <wp:docPr id="2" name="Picture 2" descr="https://encrypted-tbn3.gstatic.com/images?q=tbn:ANd9GcSdDhvrr2Yw7g3_lgzfgJyolbXS76ismsfrwU6McE5s_H6UOgdg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SdDhvrr2Yw7g3_lgzfgJyolbXS76ismsfrwU6McE5s_H6UOgdgJ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521" cy="9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2A" w:rsidRPr="005E1903" w:rsidRDefault="00D54282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After 60 seconds recording at rest, do a maximal contraction of the biceps and record another 5 seconds.</w:t>
      </w:r>
    </w:p>
    <w:p w:rsidR="00D54282" w:rsidRDefault="00D54282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Stop recording.</w:t>
      </w:r>
    </w:p>
    <w:p w:rsidR="00C05AA9" w:rsidRPr="005E1903" w:rsidRDefault="00C05AA9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D54282" w:rsidRPr="005E1903" w:rsidRDefault="00D54282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Using the I-beam tool, select the region of C2 channel corresponding to the 60-seconds rest, calculate the mean value of the signal as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RMSrest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 xml:space="preserve">. Select the region corresponding to the 5-seconds contraction of biceps and calculate the mean value as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RMSforce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>.</w:t>
      </w:r>
    </w:p>
    <w:p w:rsidR="00D54282" w:rsidRDefault="00D54282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Calculate the percentage increase as an </w:t>
      </w:r>
      <w:r w:rsidR="005E1903" w:rsidRPr="005E1903">
        <w:rPr>
          <w:rFonts w:ascii="Agency FB" w:hAnsi="Agency FB"/>
          <w:sz w:val="24"/>
          <w:szCs w:val="24"/>
          <w:lang w:val="en-US"/>
        </w:rPr>
        <w:t>indicator of force development in the biceps: 100*(</w:t>
      </w:r>
      <w:proofErr w:type="spellStart"/>
      <w:r w:rsidR="005E1903" w:rsidRPr="005E1903">
        <w:rPr>
          <w:rFonts w:ascii="Agency FB" w:hAnsi="Agency FB"/>
          <w:sz w:val="24"/>
          <w:szCs w:val="24"/>
          <w:lang w:val="en-US"/>
        </w:rPr>
        <w:t>RMSforce-RMSrest</w:t>
      </w:r>
      <w:proofErr w:type="spellEnd"/>
      <w:r w:rsidR="005E1903" w:rsidRPr="005E1903">
        <w:rPr>
          <w:rFonts w:ascii="Agency FB" w:hAnsi="Agency FB"/>
          <w:sz w:val="24"/>
          <w:szCs w:val="24"/>
          <w:lang w:val="en-US"/>
        </w:rPr>
        <w:t>)/</w:t>
      </w:r>
      <w:proofErr w:type="spellStart"/>
      <w:r w:rsidR="005E1903" w:rsidRPr="005E1903">
        <w:rPr>
          <w:rFonts w:ascii="Agency FB" w:hAnsi="Agency FB"/>
          <w:sz w:val="24"/>
          <w:szCs w:val="24"/>
          <w:lang w:val="en-US"/>
        </w:rPr>
        <w:t>RMSrest</w:t>
      </w:r>
      <w:proofErr w:type="spellEnd"/>
      <w:r w:rsidR="005E1903" w:rsidRPr="005E1903">
        <w:rPr>
          <w:rFonts w:ascii="Agency FB" w:hAnsi="Agency FB"/>
          <w:sz w:val="24"/>
          <w:szCs w:val="24"/>
          <w:lang w:val="en-US"/>
        </w:rPr>
        <w:t>.</w:t>
      </w:r>
    </w:p>
    <w:p w:rsidR="00C05AA9" w:rsidRPr="005E1903" w:rsidRDefault="00C05AA9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5E1903" w:rsidRDefault="005E1903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Repeat the same procedure for the masseter muscle. </w:t>
      </w:r>
    </w:p>
    <w:p w:rsidR="00C05AA9" w:rsidRPr="005E1903" w:rsidRDefault="00C05AA9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5E1903" w:rsidRPr="005E1903" w:rsidRDefault="005E1903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Compare both indicators and determine how stronger the masseter compare to biceps is.</w:t>
      </w:r>
    </w:p>
    <w:p w:rsidR="005E1903" w:rsidRPr="005E1903" w:rsidRDefault="005E1903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</w:p>
    <w:p w:rsidR="005E1903" w:rsidRPr="005E1903" w:rsidRDefault="005E1903" w:rsidP="00FC462A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Alternatively compare the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RMSforce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 xml:space="preserve"> of the biceps to 10 times the </w:t>
      </w:r>
      <w:proofErr w:type="spellStart"/>
      <w:r w:rsidRPr="005E1903">
        <w:rPr>
          <w:rFonts w:ascii="Agency FB" w:hAnsi="Agency FB"/>
          <w:sz w:val="24"/>
          <w:szCs w:val="24"/>
          <w:lang w:val="en-US"/>
        </w:rPr>
        <w:t>RMSforce</w:t>
      </w:r>
      <w:proofErr w:type="spellEnd"/>
      <w:r w:rsidRPr="005E1903">
        <w:rPr>
          <w:rFonts w:ascii="Agency FB" w:hAnsi="Agency FB"/>
          <w:sz w:val="24"/>
          <w:szCs w:val="24"/>
          <w:lang w:val="en-US"/>
        </w:rPr>
        <w:t xml:space="preserve"> of the masseter, assuming that the masseter is 10 times smaller than the biceps.</w:t>
      </w:r>
    </w:p>
    <w:p w:rsidR="00D0403D" w:rsidRDefault="00D040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9F6535" w:rsidRDefault="009F6535" w:rsidP="009F6535">
      <w:pPr>
        <w:rPr>
          <w:rFonts w:eastAsiaTheme="minorEastAsia"/>
          <w:lang w:val="en-US"/>
        </w:rPr>
      </w:pPr>
    </w:p>
    <w:p w:rsidR="00C05AA9" w:rsidRPr="00C05AA9" w:rsidRDefault="00C05AA9" w:rsidP="00C05AA9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Rapid Eye Blinking Test</w:t>
      </w:r>
      <w:r w:rsidRPr="00DC77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detecting drugs abuse and </w:t>
      </w:r>
      <w:r w:rsidRPr="00DC7772">
        <w:rPr>
          <w:sz w:val="24"/>
          <w:szCs w:val="24"/>
          <w:lang w:val="en-US"/>
        </w:rPr>
        <w:t>myasthenia gravis</w:t>
      </w:r>
      <w:r>
        <w:rPr>
          <w:sz w:val="24"/>
          <w:szCs w:val="24"/>
          <w:lang w:val="en-US"/>
        </w:rPr>
        <w:t xml:space="preserve"> (eye muscles fatigue), the subject continuously blinks both eyes simultaneously as fast as he can, for 60 seconds. </w:t>
      </w:r>
      <w:r w:rsidRPr="00DC7772">
        <w:rPr>
          <w:b/>
          <w:sz w:val="24"/>
          <w:szCs w:val="24"/>
          <w:lang w:val="en-US"/>
        </w:rPr>
        <w:t xml:space="preserve">What are the </w:t>
      </w:r>
      <w:r>
        <w:rPr>
          <w:b/>
          <w:sz w:val="24"/>
          <w:szCs w:val="24"/>
          <w:lang w:val="en-US"/>
        </w:rPr>
        <w:t xml:space="preserve">total </w:t>
      </w:r>
      <w:r w:rsidRPr="00DC7772">
        <w:rPr>
          <w:b/>
          <w:sz w:val="24"/>
          <w:szCs w:val="24"/>
          <w:lang w:val="en-US"/>
        </w:rPr>
        <w:t>number of your eye blinks and the average durati</w:t>
      </w:r>
      <w:r>
        <w:rPr>
          <w:b/>
          <w:sz w:val="24"/>
          <w:szCs w:val="24"/>
          <w:lang w:val="en-US"/>
        </w:rPr>
        <w:t>on of</w:t>
      </w:r>
      <w:r w:rsidRPr="00DC777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each blink</w:t>
      </w:r>
      <w:r w:rsidRPr="00DC7772">
        <w:rPr>
          <w:b/>
          <w:sz w:val="24"/>
          <w:szCs w:val="24"/>
          <w:lang w:val="en-US"/>
        </w:rPr>
        <w:t>?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>– 12</w:t>
      </w:r>
    </w:p>
    <w:p w:rsidR="00C05AA9" w:rsidRPr="009356DF" w:rsidRDefault="00C05AA9" w:rsidP="00C05AA9">
      <w:pPr>
        <w:pStyle w:val="ListParagraph"/>
        <w:rPr>
          <w:sz w:val="24"/>
          <w:szCs w:val="24"/>
          <w:lang w:val="en-US"/>
        </w:rPr>
      </w:pPr>
    </w:p>
    <w:p w:rsidR="00C05AA9" w:rsidRPr="005E1903" w:rsidRDefault="00C05AA9" w:rsidP="00C05AA9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Connect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SS2L </w:t>
      </w:r>
      <w:proofErr w:type="spellStart"/>
      <w:r w:rsidRPr="005E1903">
        <w:rPr>
          <w:rFonts w:ascii="Agency FB" w:hAnsi="Agency FB"/>
          <w:sz w:val="24"/>
          <w:szCs w:val="24"/>
        </w:rPr>
        <w:t>wire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in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fourth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>.</w:t>
      </w:r>
    </w:p>
    <w:p w:rsidR="00C05AA9" w:rsidRPr="005E1903" w:rsidRDefault="00C05AA9" w:rsidP="00C05AA9">
      <w:pPr>
        <w:pStyle w:val="ListParagraph"/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Configure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Biopac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Student </w:t>
      </w:r>
      <w:proofErr w:type="spellStart"/>
      <w:r w:rsidRPr="005E1903">
        <w:rPr>
          <w:rFonts w:ascii="Agency FB" w:hAnsi="Agency FB"/>
          <w:sz w:val="24"/>
          <w:szCs w:val="24"/>
        </w:rPr>
        <w:t>Lab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as </w:t>
      </w:r>
      <w:proofErr w:type="spellStart"/>
      <w:r w:rsidRPr="005E1903">
        <w:rPr>
          <w:rFonts w:ascii="Agency FB" w:hAnsi="Agency FB"/>
          <w:sz w:val="24"/>
          <w:szCs w:val="24"/>
        </w:rPr>
        <w:t>follows</w:t>
      </w:r>
      <w:proofErr w:type="spellEnd"/>
      <w:r w:rsidRPr="005E1903">
        <w:rPr>
          <w:rFonts w:ascii="Agency FB" w:hAnsi="Agency FB"/>
          <w:sz w:val="24"/>
          <w:szCs w:val="24"/>
        </w:rPr>
        <w:t>:</w:t>
      </w:r>
    </w:p>
    <w:p w:rsidR="00C05AA9" w:rsidRPr="005E1903" w:rsidRDefault="00C05AA9" w:rsidP="00C05AA9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proofErr w:type="spellStart"/>
      <w:r w:rsidRPr="005E1903">
        <w:rPr>
          <w:rFonts w:ascii="Agency FB" w:hAnsi="Agency FB"/>
          <w:sz w:val="24"/>
          <w:szCs w:val="24"/>
        </w:rPr>
        <w:t>Sampling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rate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500 Hz</w:t>
      </w:r>
    </w:p>
    <w:p w:rsidR="00C05AA9" w:rsidRPr="005E1903" w:rsidRDefault="00C05AA9" w:rsidP="00C05AA9">
      <w:pPr>
        <w:pStyle w:val="ListParagraph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5E1903">
        <w:rPr>
          <w:rFonts w:ascii="Agency FB" w:hAnsi="Agency FB"/>
          <w:sz w:val="24"/>
          <w:szCs w:val="24"/>
        </w:rPr>
        <w:t xml:space="preserve">Analog </w:t>
      </w:r>
      <w:proofErr w:type="spellStart"/>
      <w:r w:rsidRPr="005E1903">
        <w:rPr>
          <w:rFonts w:ascii="Agency FB" w:hAnsi="Agency FB"/>
          <w:sz w:val="24"/>
          <w:szCs w:val="24"/>
        </w:rPr>
        <w:t>Channel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CH4 </w:t>
      </w:r>
      <w:proofErr w:type="spellStart"/>
      <w:r w:rsidRPr="005E1903">
        <w:rPr>
          <w:rFonts w:ascii="Agency FB" w:hAnsi="Agency FB"/>
          <w:sz w:val="24"/>
          <w:szCs w:val="24"/>
        </w:rPr>
        <w:t>should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have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the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5E1903">
        <w:rPr>
          <w:rFonts w:ascii="Agency FB" w:hAnsi="Agency FB"/>
          <w:sz w:val="24"/>
          <w:szCs w:val="24"/>
        </w:rPr>
        <w:t>preset</w:t>
      </w:r>
      <w:proofErr w:type="spellEnd"/>
      <w:r w:rsidRPr="005E1903">
        <w:rPr>
          <w:rFonts w:ascii="Agency FB" w:hAnsi="Agency FB"/>
          <w:sz w:val="24"/>
          <w:szCs w:val="24"/>
        </w:rPr>
        <w:t xml:space="preserve"> </w:t>
      </w:r>
      <w:proofErr w:type="spellStart"/>
      <w:r w:rsidRPr="00C05AA9">
        <w:rPr>
          <w:rFonts w:ascii="Agency FB" w:hAnsi="Agency FB"/>
          <w:i/>
          <w:iCs/>
          <w:sz w:val="24"/>
          <w:szCs w:val="24"/>
        </w:rPr>
        <w:t>Electrooculogram</w:t>
      </w:r>
      <w:proofErr w:type="spellEnd"/>
      <w:r w:rsidRPr="00C05AA9">
        <w:rPr>
          <w:rFonts w:ascii="Agency FB" w:hAnsi="Agency FB"/>
          <w:i/>
          <w:iCs/>
          <w:sz w:val="24"/>
          <w:szCs w:val="24"/>
        </w:rPr>
        <w:t xml:space="preserve"> EOG (.5-35 Hz)</w:t>
      </w:r>
    </w:p>
    <w:p w:rsidR="004904E6" w:rsidRDefault="004904E6" w:rsidP="004904E6">
      <w:pPr>
        <w:ind w:firstLine="708"/>
        <w:rPr>
          <w:rFonts w:ascii="Agency FB" w:hAnsi="Agency FB"/>
          <w:sz w:val="24"/>
          <w:szCs w:val="24"/>
          <w:lang w:val="en-US"/>
        </w:rPr>
      </w:pPr>
      <w:r w:rsidRPr="004904E6">
        <w:rPr>
          <w:rFonts w:ascii="Agency FB" w:hAnsi="Agency FB"/>
          <w:sz w:val="24"/>
          <w:szCs w:val="24"/>
          <w:lang w:val="en-US"/>
        </w:rPr>
        <w:t xml:space="preserve">Instrument </w:t>
      </w:r>
      <w:r>
        <w:rPr>
          <w:rFonts w:ascii="Agency FB" w:hAnsi="Agency FB"/>
          <w:sz w:val="24"/>
          <w:szCs w:val="24"/>
          <w:lang w:val="en-US"/>
        </w:rPr>
        <w:t>one eye</w:t>
      </w:r>
      <w:r w:rsidRPr="004904E6">
        <w:rPr>
          <w:rFonts w:ascii="Agency FB" w:hAnsi="Agency FB"/>
          <w:sz w:val="24"/>
          <w:szCs w:val="24"/>
          <w:lang w:val="en-US"/>
        </w:rPr>
        <w:t xml:space="preserve"> and start recording.</w:t>
      </w:r>
    </w:p>
    <w:p w:rsidR="004904E6" w:rsidRDefault="004904E6" w:rsidP="004904E6">
      <w:pPr>
        <w:ind w:firstLine="708"/>
        <w:rPr>
          <w:rFonts w:ascii="Agency FB" w:hAnsi="Agency FB"/>
          <w:sz w:val="24"/>
          <w:szCs w:val="24"/>
          <w:lang w:val="en-US"/>
        </w:rPr>
      </w:pPr>
      <w:r w:rsidRPr="004904E6">
        <w:rPr>
          <w:rFonts w:ascii="Agency FB" w:hAnsi="Agency FB"/>
          <w:noProof/>
          <w:sz w:val="24"/>
          <w:szCs w:val="24"/>
          <w:lang w:val="en-US"/>
        </w:rPr>
        <w:drawing>
          <wp:inline distT="0" distB="0" distL="0" distR="0" wp14:anchorId="5B36BA65" wp14:editId="5D999652">
            <wp:extent cx="1991032" cy="2265503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5" cy="22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904E6" w:rsidRPr="005E1903" w:rsidRDefault="004904E6" w:rsidP="004904E6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After 60 seconds recording at rest, </w:t>
      </w:r>
      <w:r w:rsidRPr="004904E6">
        <w:rPr>
          <w:rFonts w:ascii="Agency FB" w:hAnsi="Agency FB"/>
          <w:sz w:val="24"/>
          <w:szCs w:val="24"/>
          <w:lang w:val="en-US"/>
        </w:rPr>
        <w:t xml:space="preserve">blinks both eyes simultaneously as fast as </w:t>
      </w:r>
      <w:r>
        <w:rPr>
          <w:rFonts w:ascii="Agency FB" w:hAnsi="Agency FB"/>
          <w:sz w:val="24"/>
          <w:szCs w:val="24"/>
          <w:lang w:val="en-US"/>
        </w:rPr>
        <w:t>you</w:t>
      </w:r>
      <w:r w:rsidRPr="004904E6">
        <w:rPr>
          <w:rFonts w:ascii="Agency FB" w:hAnsi="Agency FB"/>
          <w:sz w:val="24"/>
          <w:szCs w:val="24"/>
          <w:lang w:val="en-US"/>
        </w:rPr>
        <w:t xml:space="preserve"> can, </w:t>
      </w:r>
      <w:r w:rsidRPr="005E1903">
        <w:rPr>
          <w:rFonts w:ascii="Agency FB" w:hAnsi="Agency FB"/>
          <w:sz w:val="24"/>
          <w:szCs w:val="24"/>
          <w:lang w:val="en-US"/>
        </w:rPr>
        <w:t xml:space="preserve">and record another </w:t>
      </w:r>
      <w:r>
        <w:rPr>
          <w:rFonts w:ascii="Agency FB" w:hAnsi="Agency FB"/>
          <w:sz w:val="24"/>
          <w:szCs w:val="24"/>
          <w:lang w:val="en-US"/>
        </w:rPr>
        <w:t>60</w:t>
      </w:r>
      <w:r w:rsidRPr="005E1903">
        <w:rPr>
          <w:rFonts w:ascii="Agency FB" w:hAnsi="Agency FB"/>
          <w:sz w:val="24"/>
          <w:szCs w:val="24"/>
          <w:lang w:val="en-US"/>
        </w:rPr>
        <w:t xml:space="preserve"> seconds.</w:t>
      </w:r>
    </w:p>
    <w:p w:rsidR="004904E6" w:rsidRDefault="004904E6" w:rsidP="004904E6">
      <w:pPr>
        <w:pStyle w:val="ListParagraph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>Stop recording.</w:t>
      </w:r>
    </w:p>
    <w:p w:rsidR="004904E6" w:rsidRPr="004904E6" w:rsidRDefault="004904E6" w:rsidP="00D0403D">
      <w:pPr>
        <w:ind w:left="720"/>
        <w:rPr>
          <w:rFonts w:ascii="Agency FB" w:hAnsi="Agency FB"/>
          <w:sz w:val="24"/>
          <w:szCs w:val="24"/>
          <w:lang w:val="en-US"/>
        </w:rPr>
      </w:pPr>
      <w:r w:rsidRPr="005E1903">
        <w:rPr>
          <w:rFonts w:ascii="Agency FB" w:hAnsi="Agency FB"/>
          <w:sz w:val="24"/>
          <w:szCs w:val="24"/>
          <w:lang w:val="en-US"/>
        </w:rPr>
        <w:t xml:space="preserve">Using the I-beam tool, select the </w:t>
      </w:r>
      <w:r>
        <w:rPr>
          <w:rFonts w:ascii="Agency FB" w:hAnsi="Agency FB"/>
          <w:sz w:val="24"/>
          <w:szCs w:val="24"/>
          <w:lang w:val="en-US"/>
        </w:rPr>
        <w:t xml:space="preserve">first peak in the EOG signal in the rapid-blinking phase. Choose menu Transform-&gt;Find Peak, set the peak threshold to the smallest peak amplitude. Click OK. Now press CTL-E to find the next peaks, repeat and count until the period of 60-sec rapid-blinking is over. The number you obtain is the </w:t>
      </w:r>
      <w:r w:rsidRPr="004904E6">
        <w:rPr>
          <w:rFonts w:ascii="Agency FB" w:hAnsi="Agency FB"/>
          <w:sz w:val="24"/>
          <w:szCs w:val="24"/>
          <w:lang w:val="en-US"/>
        </w:rPr>
        <w:t>total number of your eye blinks</w:t>
      </w:r>
      <w:r>
        <w:rPr>
          <w:rFonts w:ascii="Agency FB" w:hAnsi="Agency FB"/>
          <w:sz w:val="24"/>
          <w:szCs w:val="24"/>
          <w:lang w:val="en-US"/>
        </w:rPr>
        <w:t xml:space="preserve">. Now divide that number by 60 in order to obtain </w:t>
      </w:r>
      <w:r w:rsidRPr="004904E6">
        <w:rPr>
          <w:rFonts w:ascii="Agency FB" w:hAnsi="Agency FB"/>
          <w:sz w:val="24"/>
          <w:szCs w:val="24"/>
          <w:lang w:val="en-US"/>
        </w:rPr>
        <w:t>the average duration of each blink in seconds.</w:t>
      </w:r>
    </w:p>
    <w:p w:rsidR="00C05AA9" w:rsidRPr="009F6535" w:rsidRDefault="00C05AA9" w:rsidP="009F6535">
      <w:pPr>
        <w:rPr>
          <w:rFonts w:eastAsiaTheme="minorEastAsia"/>
          <w:lang w:val="en-US"/>
        </w:rPr>
      </w:pPr>
    </w:p>
    <w:sectPr w:rsidR="00C05AA9" w:rsidRPr="009F6535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E31939"/>
    <w:multiLevelType w:val="hybridMultilevel"/>
    <w:tmpl w:val="B90CB4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3463294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1628A"/>
    <w:multiLevelType w:val="hybridMultilevel"/>
    <w:tmpl w:val="49BC073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C27373"/>
    <w:multiLevelType w:val="hybridMultilevel"/>
    <w:tmpl w:val="98B85A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27A00"/>
    <w:multiLevelType w:val="hybridMultilevel"/>
    <w:tmpl w:val="55A285B8"/>
    <w:lvl w:ilvl="0" w:tplc="4C38698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206F7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659B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9E662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C6042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78A8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EAA9B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4D1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5C01A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96866AC"/>
    <w:multiLevelType w:val="hybridMultilevel"/>
    <w:tmpl w:val="62D4F1A6"/>
    <w:lvl w:ilvl="0" w:tplc="02F00F9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70E59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06491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3CAB4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F82E8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649F3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90179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FEC44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E926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1207E9"/>
    <w:multiLevelType w:val="hybridMultilevel"/>
    <w:tmpl w:val="4F7805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219B7"/>
    <w:multiLevelType w:val="hybridMultilevel"/>
    <w:tmpl w:val="4CD62B58"/>
    <w:lvl w:ilvl="0" w:tplc="48FA36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650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89D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6A5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A8E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03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4D9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AC2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683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122C3"/>
    <w:multiLevelType w:val="hybridMultilevel"/>
    <w:tmpl w:val="AF3E718A"/>
    <w:lvl w:ilvl="0" w:tplc="1CC049E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4FEA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FE667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89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124B2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CCDFE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A2FD1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09CE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761CE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2593E51"/>
    <w:multiLevelType w:val="hybridMultilevel"/>
    <w:tmpl w:val="D2BCEFAA"/>
    <w:lvl w:ilvl="0" w:tplc="1686801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7A8FB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DA442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8AAA1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20EF7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0C43B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AE86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3B5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82756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2C41517"/>
    <w:multiLevelType w:val="hybridMultilevel"/>
    <w:tmpl w:val="8102B2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AD933F7"/>
    <w:multiLevelType w:val="hybridMultilevel"/>
    <w:tmpl w:val="6B14479A"/>
    <w:lvl w:ilvl="0" w:tplc="6ED0A59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14BE9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A62DA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BD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C2C39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AABBA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5A402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9A375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E04F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C1C39"/>
    <w:multiLevelType w:val="hybridMultilevel"/>
    <w:tmpl w:val="8AC2B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C0B31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E4467"/>
    <w:multiLevelType w:val="hybridMultilevel"/>
    <w:tmpl w:val="C4F8E5F0"/>
    <w:lvl w:ilvl="0" w:tplc="CF383F3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DC011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0A124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06AA8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4AAD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4282F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C2D9A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1C83F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5885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64E60940"/>
    <w:multiLevelType w:val="hybridMultilevel"/>
    <w:tmpl w:val="3460A860"/>
    <w:lvl w:ilvl="0" w:tplc="02969B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8BED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36CAF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78F86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FA85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7CCDA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01E4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7E0D1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C35C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8DF7C70"/>
    <w:multiLevelType w:val="hybridMultilevel"/>
    <w:tmpl w:val="3C3AE3E0"/>
    <w:lvl w:ilvl="0" w:tplc="C4CEBA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6D5A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024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E61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660B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24B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CAA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EDF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A6B5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1E1655"/>
    <w:multiLevelType w:val="hybridMultilevel"/>
    <w:tmpl w:val="F3E657A8"/>
    <w:lvl w:ilvl="0" w:tplc="5CB85E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AE11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6E6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F5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C13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422A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A67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6D6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842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656BF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A2E3F"/>
    <w:multiLevelType w:val="hybridMultilevel"/>
    <w:tmpl w:val="C4825EC4"/>
    <w:lvl w:ilvl="0" w:tplc="1908B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94D1A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C99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4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E5D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4593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862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802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8B1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C04E2C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31"/>
  </w:num>
  <w:num w:numId="5">
    <w:abstractNumId w:val="2"/>
  </w:num>
  <w:num w:numId="6">
    <w:abstractNumId w:val="15"/>
  </w:num>
  <w:num w:numId="7">
    <w:abstractNumId w:val="7"/>
  </w:num>
  <w:num w:numId="8">
    <w:abstractNumId w:val="11"/>
  </w:num>
  <w:num w:numId="9">
    <w:abstractNumId w:val="32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  <w:num w:numId="14">
    <w:abstractNumId w:val="19"/>
  </w:num>
  <w:num w:numId="15">
    <w:abstractNumId w:val="3"/>
  </w:num>
  <w:num w:numId="16">
    <w:abstractNumId w:val="29"/>
  </w:num>
  <w:num w:numId="17">
    <w:abstractNumId w:val="23"/>
  </w:num>
  <w:num w:numId="18">
    <w:abstractNumId w:val="33"/>
  </w:num>
  <w:num w:numId="19">
    <w:abstractNumId w:val="21"/>
  </w:num>
  <w:num w:numId="20">
    <w:abstractNumId w:val="20"/>
  </w:num>
  <w:num w:numId="21">
    <w:abstractNumId w:val="13"/>
  </w:num>
  <w:num w:numId="22">
    <w:abstractNumId w:val="9"/>
  </w:num>
  <w:num w:numId="23">
    <w:abstractNumId w:val="6"/>
  </w:num>
  <w:num w:numId="24">
    <w:abstractNumId w:val="1"/>
  </w:num>
  <w:num w:numId="25">
    <w:abstractNumId w:val="26"/>
  </w:num>
  <w:num w:numId="26">
    <w:abstractNumId w:val="30"/>
  </w:num>
  <w:num w:numId="27">
    <w:abstractNumId w:val="24"/>
  </w:num>
  <w:num w:numId="28">
    <w:abstractNumId w:val="14"/>
  </w:num>
  <w:num w:numId="29">
    <w:abstractNumId w:val="28"/>
  </w:num>
  <w:num w:numId="30">
    <w:abstractNumId w:val="10"/>
  </w:num>
  <w:num w:numId="31">
    <w:abstractNumId w:val="25"/>
  </w:num>
  <w:num w:numId="32">
    <w:abstractNumId w:val="4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408F4"/>
    <w:rsid w:val="00052803"/>
    <w:rsid w:val="00086B3A"/>
    <w:rsid w:val="000A6544"/>
    <w:rsid w:val="00152EC2"/>
    <w:rsid w:val="001618D5"/>
    <w:rsid w:val="00170924"/>
    <w:rsid w:val="001F5E9F"/>
    <w:rsid w:val="002135C0"/>
    <w:rsid w:val="00222018"/>
    <w:rsid w:val="00231116"/>
    <w:rsid w:val="002D0D5B"/>
    <w:rsid w:val="00304E6D"/>
    <w:rsid w:val="003531D5"/>
    <w:rsid w:val="00384DBC"/>
    <w:rsid w:val="003902F1"/>
    <w:rsid w:val="003A29A4"/>
    <w:rsid w:val="003F4611"/>
    <w:rsid w:val="004661CC"/>
    <w:rsid w:val="004845A7"/>
    <w:rsid w:val="004904E6"/>
    <w:rsid w:val="004A757D"/>
    <w:rsid w:val="004C525B"/>
    <w:rsid w:val="004D4DE6"/>
    <w:rsid w:val="005125C2"/>
    <w:rsid w:val="005837BE"/>
    <w:rsid w:val="00595DB5"/>
    <w:rsid w:val="005D7D56"/>
    <w:rsid w:val="005E1903"/>
    <w:rsid w:val="0061223D"/>
    <w:rsid w:val="006341E7"/>
    <w:rsid w:val="007867FD"/>
    <w:rsid w:val="007F1D2B"/>
    <w:rsid w:val="007F6B5E"/>
    <w:rsid w:val="00826F8E"/>
    <w:rsid w:val="0084654F"/>
    <w:rsid w:val="008467E4"/>
    <w:rsid w:val="0085016D"/>
    <w:rsid w:val="008B502E"/>
    <w:rsid w:val="008F1673"/>
    <w:rsid w:val="008F4A29"/>
    <w:rsid w:val="00910CF0"/>
    <w:rsid w:val="009356DF"/>
    <w:rsid w:val="0095321B"/>
    <w:rsid w:val="009802F8"/>
    <w:rsid w:val="009A1952"/>
    <w:rsid w:val="009C68F4"/>
    <w:rsid w:val="009F6535"/>
    <w:rsid w:val="00A1069F"/>
    <w:rsid w:val="00A16115"/>
    <w:rsid w:val="00A20005"/>
    <w:rsid w:val="00A24903"/>
    <w:rsid w:val="00A36CAE"/>
    <w:rsid w:val="00A87FB5"/>
    <w:rsid w:val="00AB1D16"/>
    <w:rsid w:val="00AC3F2D"/>
    <w:rsid w:val="00AF28C5"/>
    <w:rsid w:val="00B05F6E"/>
    <w:rsid w:val="00B424E7"/>
    <w:rsid w:val="00BE3E08"/>
    <w:rsid w:val="00C05AA9"/>
    <w:rsid w:val="00C552BB"/>
    <w:rsid w:val="00D0403D"/>
    <w:rsid w:val="00D34DA5"/>
    <w:rsid w:val="00D54282"/>
    <w:rsid w:val="00D57D19"/>
    <w:rsid w:val="00DB221C"/>
    <w:rsid w:val="00E032C0"/>
    <w:rsid w:val="00E03BB3"/>
    <w:rsid w:val="00E3756F"/>
    <w:rsid w:val="00E617CB"/>
    <w:rsid w:val="00E75DC5"/>
    <w:rsid w:val="00E91CA3"/>
    <w:rsid w:val="00F15865"/>
    <w:rsid w:val="00F51520"/>
    <w:rsid w:val="00F531E8"/>
    <w:rsid w:val="00F60FB9"/>
    <w:rsid w:val="00F8513B"/>
    <w:rsid w:val="00FC462A"/>
    <w:rsid w:val="00F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E011"/>
  <w15:docId w15:val="{6A533506-E520-40AD-B216-5C1B0C5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0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5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7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8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3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6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0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7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9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0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4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0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8</cp:revision>
  <cp:lastPrinted>2013-04-17T19:57:00Z</cp:lastPrinted>
  <dcterms:created xsi:type="dcterms:W3CDTF">2014-05-02T15:07:00Z</dcterms:created>
  <dcterms:modified xsi:type="dcterms:W3CDTF">2019-06-06T22:33:00Z</dcterms:modified>
</cp:coreProperties>
</file>