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BE34" w14:textId="77777777" w:rsidR="002C5574" w:rsidRDefault="002C5574" w:rsidP="002C557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Czech Technical University in Prague – Faculty of Biomedical Engineering</w:t>
      </w:r>
    </w:p>
    <w:p w14:paraId="091484BF" w14:textId="4B0A3E71" w:rsidR="002C5574" w:rsidRPr="00D32BAF" w:rsidRDefault="002C5574" w:rsidP="002C5574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Biological Signals Processing</w:t>
      </w:r>
      <w:bookmarkStart w:id="0" w:name="_GoBack"/>
      <w:bookmarkEnd w:id="0"/>
      <w:r w:rsidRPr="00D32BAF">
        <w:rPr>
          <w:b/>
          <w:bCs/>
          <w:sz w:val="26"/>
          <w:szCs w:val="26"/>
          <w:lang w:val="en-US"/>
        </w:rPr>
        <w:t xml:space="preserve"> </w:t>
      </w:r>
      <w:r>
        <w:rPr>
          <w:b/>
          <w:bCs/>
          <w:sz w:val="26"/>
          <w:szCs w:val="26"/>
          <w:lang w:val="en-US"/>
        </w:rPr>
        <w:t>– Summer Term 2014 – Michel Kana, PhD</w:t>
      </w:r>
    </w:p>
    <w:p w14:paraId="61706141" w14:textId="4B4BFF5A" w:rsidR="00E3756F" w:rsidRPr="004845A7" w:rsidRDefault="002C5574" w:rsidP="000A6544">
      <w:pPr>
        <w:pStyle w:val="ListParagraph"/>
        <w:jc w:val="center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Entrance</w:t>
      </w:r>
      <w:r w:rsidR="008B502E" w:rsidRPr="004845A7">
        <w:rPr>
          <w:b/>
          <w:sz w:val="26"/>
          <w:szCs w:val="26"/>
          <w:lang w:val="en-US"/>
        </w:rPr>
        <w:t xml:space="preserve"> </w:t>
      </w:r>
      <w:r w:rsidR="00E3756F" w:rsidRPr="004845A7">
        <w:rPr>
          <w:b/>
          <w:sz w:val="26"/>
          <w:szCs w:val="26"/>
          <w:lang w:val="en-US"/>
        </w:rPr>
        <w:t xml:space="preserve">Test – </w:t>
      </w:r>
      <w:r w:rsidR="00143A08">
        <w:rPr>
          <w:b/>
          <w:sz w:val="26"/>
          <w:szCs w:val="26"/>
          <w:lang w:val="en-US"/>
        </w:rPr>
        <w:t>18.2.2014</w:t>
      </w:r>
    </w:p>
    <w:p w14:paraId="2F4FD534" w14:textId="77777777" w:rsidR="000A6544" w:rsidRPr="004845A7" w:rsidRDefault="005D7D56" w:rsidP="008B502E">
      <w:pPr>
        <w:ind w:left="477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</w:t>
      </w:r>
      <w:r w:rsidR="000A6544" w:rsidRPr="004845A7">
        <w:rPr>
          <w:b/>
          <w:sz w:val="24"/>
          <w:szCs w:val="24"/>
          <w:lang w:val="en-US"/>
        </w:rPr>
        <w:t>:</w:t>
      </w:r>
      <w:r w:rsidR="000A6544" w:rsidRPr="004845A7">
        <w:rPr>
          <w:sz w:val="24"/>
          <w:szCs w:val="24"/>
          <w:lang w:val="en-US"/>
        </w:rPr>
        <w:t xml:space="preserve"> </w:t>
      </w:r>
      <w:r w:rsidR="008B502E" w:rsidRPr="004845A7">
        <w:rPr>
          <w:sz w:val="24"/>
          <w:szCs w:val="24"/>
          <w:lang w:val="en-US"/>
        </w:rPr>
        <w:t>___________________________</w:t>
      </w:r>
      <w:r w:rsidR="000A6544" w:rsidRPr="004845A7">
        <w:rPr>
          <w:sz w:val="24"/>
          <w:szCs w:val="24"/>
          <w:lang w:val="en-US"/>
        </w:rPr>
        <w:br/>
      </w:r>
    </w:p>
    <w:p w14:paraId="24B2F685" w14:textId="77777777" w:rsidR="00C552BB" w:rsidRPr="00632447" w:rsidRDefault="00C552BB" w:rsidP="00C552B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632447">
        <w:rPr>
          <w:b/>
          <w:sz w:val="24"/>
          <w:szCs w:val="24"/>
          <w:lang w:val="en-US"/>
        </w:rPr>
        <w:t>Identify the following biological signals (PPG, EEG, EOG, EMG, ECG, GSR)</w:t>
      </w:r>
      <w:r>
        <w:rPr>
          <w:b/>
          <w:sz w:val="24"/>
          <w:szCs w:val="24"/>
          <w:lang w:val="en-US"/>
        </w:rPr>
        <w:t xml:space="preserve"> </w:t>
      </w:r>
      <w:r w:rsidRPr="00632447">
        <w:rPr>
          <w:b/>
          <w:sz w:val="24"/>
          <w:szCs w:val="24"/>
          <w:lang w:val="en-US"/>
        </w:rPr>
        <w:t xml:space="preserve">and give their full names </w:t>
      </w:r>
    </w:p>
    <w:p w14:paraId="00A822DD" w14:textId="77777777" w:rsidR="004845A7" w:rsidRDefault="007F1D2B" w:rsidP="00E3756F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ADEFA6" wp14:editId="07CF5F97">
            <wp:extent cx="1706880" cy="868680"/>
            <wp:effectExtent l="0" t="0" r="7620" b="7620"/>
            <wp:docPr id="11" name="Picture 11" descr="https://encrypted-tbn3.gstatic.com/images?q=tbn:ANd9GcT0_SuA_nKEoyL3YSeZ8woVN50UNvfMD1haROrh-pGM6OOQbXb0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3.gstatic.com/images?q=tbn:ANd9GcT0_SuA_nKEoyL3YSeZ8woVN50UNvfMD1haROrh-pGM6OOQbXb0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5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845A7">
        <w:rPr>
          <w:noProof/>
          <w:lang w:val="en-US"/>
        </w:rPr>
        <w:drawing>
          <wp:inline distT="0" distB="0" distL="0" distR="0" wp14:anchorId="3992E4BE" wp14:editId="535E3267">
            <wp:extent cx="1444924" cy="1021080"/>
            <wp:effectExtent l="0" t="0" r="0" b="0"/>
            <wp:docPr id="4" name="Picture 4" descr="http://www.neurotraces.com/edf/examples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eurotraces.com/edf/examples/img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52" cy="102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4845A7">
        <w:rPr>
          <w:sz w:val="24"/>
          <w:szCs w:val="24"/>
          <w:lang w:val="en-US"/>
        </w:rPr>
        <w:t xml:space="preserve"> </w:t>
      </w:r>
      <w:r w:rsidR="004845A7">
        <w:rPr>
          <w:noProof/>
          <w:lang w:val="en-US"/>
        </w:rPr>
        <w:drawing>
          <wp:inline distT="0" distB="0" distL="0" distR="0" wp14:anchorId="5FC06A0A" wp14:editId="73B0EC8D">
            <wp:extent cx="1429452" cy="876300"/>
            <wp:effectExtent l="0" t="0" r="0" b="0"/>
            <wp:docPr id="5" name="Picture 5" descr="http://www.physionet.org/physiobank/charts/chb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hysionet.org/physiobank/charts/chbm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74" cy="87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  <w:r w:rsidR="004845A7">
        <w:rPr>
          <w:sz w:val="24"/>
          <w:szCs w:val="24"/>
          <w:lang w:val="en-US"/>
        </w:rPr>
        <w:t xml:space="preserve"> </w:t>
      </w:r>
    </w:p>
    <w:p w14:paraId="4D4E23E5" w14:textId="77777777" w:rsidR="005125C2" w:rsidRPr="004845A7" w:rsidRDefault="004845A7" w:rsidP="00E3756F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56FE524" wp14:editId="10B6831A">
            <wp:extent cx="1706880" cy="647700"/>
            <wp:effectExtent l="0" t="0" r="7620" b="0"/>
            <wp:docPr id="7" name="Picture 7" descr="http://upload.wikimedia.org/wikipedia/commons/thumb/8/81/Gsr.svg/400px-Gs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8/81/Gsr.svg/400px-Gsr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2" r="8363"/>
                    <a:stretch/>
                  </pic:blipFill>
                  <pic:spPr bwMode="auto">
                    <a:xfrm>
                      <a:off x="0" y="0"/>
                      <a:ext cx="17068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  <w:r w:rsidR="007F1D2B">
        <w:rPr>
          <w:sz w:val="24"/>
          <w:szCs w:val="24"/>
          <w:lang w:val="en-US"/>
        </w:rPr>
        <w:tab/>
      </w:r>
      <w:r w:rsidR="007F1D2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D03AEF" wp14:editId="0371CF66">
            <wp:extent cx="2085203" cy="746760"/>
            <wp:effectExtent l="0" t="0" r="0" b="0"/>
            <wp:docPr id="9" name="Picture 9" descr="Adaptively filtered EOG 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aptively filtered EOG sign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14667" r="4864" b="11333"/>
                    <a:stretch/>
                  </pic:blipFill>
                  <pic:spPr bwMode="auto">
                    <a:xfrm>
                      <a:off x="0" y="0"/>
                      <a:ext cx="2085203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1D2B">
        <w:rPr>
          <w:sz w:val="24"/>
          <w:szCs w:val="24"/>
          <w:lang w:val="en-US"/>
        </w:rPr>
        <w:tab/>
      </w:r>
      <w:r w:rsidR="007F1D2B">
        <w:rPr>
          <w:noProof/>
          <w:lang w:val="en-US"/>
        </w:rPr>
        <w:drawing>
          <wp:inline distT="0" distB="0" distL="0" distR="0" wp14:anchorId="402E3719" wp14:editId="48049904">
            <wp:extent cx="1493520" cy="748613"/>
            <wp:effectExtent l="0" t="0" r="0" b="0"/>
            <wp:docPr id="10" name="Picture 10" descr="http://www.intechopen.com/source/html/16117/media/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techopen.com/source/html/16117/media/image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" t="4403" r="5269" b="3143"/>
                    <a:stretch/>
                  </pic:blipFill>
                  <pic:spPr bwMode="auto">
                    <a:xfrm>
                      <a:off x="0" y="0"/>
                      <a:ext cx="1493434" cy="7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3D717" w14:textId="77777777" w:rsidR="00170924" w:rsidRPr="004845A7" w:rsidRDefault="00A24903" w:rsidP="000A65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sz w:val="24"/>
          <w:szCs w:val="24"/>
          <w:lang w:val="en-US"/>
        </w:rPr>
        <w:t>An</w:t>
      </w:r>
      <w:r w:rsidR="005D7D56">
        <w:rPr>
          <w:b/>
          <w:sz w:val="24"/>
          <w:szCs w:val="24"/>
          <w:lang w:val="en-US"/>
        </w:rPr>
        <w:t>notate the following ECG signal:</w:t>
      </w:r>
      <w:r>
        <w:rPr>
          <w:b/>
          <w:sz w:val="24"/>
          <w:szCs w:val="24"/>
          <w:lang w:val="en-US"/>
        </w:rPr>
        <w:t xml:space="preserve"> name the waves, intervals and segments</w:t>
      </w:r>
    </w:p>
    <w:p w14:paraId="791F7CEC" w14:textId="77777777" w:rsidR="005125C2" w:rsidRPr="004845A7" w:rsidRDefault="00A24903" w:rsidP="005125C2">
      <w:pPr>
        <w:pStyle w:val="ListParagraph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6F0D9C" wp14:editId="066A0DBD">
            <wp:extent cx="2828982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22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555" w14:textId="77777777" w:rsidR="00A24903" w:rsidRDefault="00A24903" w:rsidP="00A24903">
      <w:pPr>
        <w:pStyle w:val="ListParagraph"/>
        <w:rPr>
          <w:b/>
          <w:sz w:val="24"/>
          <w:szCs w:val="24"/>
          <w:lang w:val="en-US"/>
        </w:rPr>
      </w:pPr>
    </w:p>
    <w:p w14:paraId="02BE716E" w14:textId="77777777" w:rsidR="00AF28C5" w:rsidRDefault="00A24903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Match the problem with possible algorithms for the solution</w:t>
      </w:r>
    </w:p>
    <w:p w14:paraId="5F122A61" w14:textId="77777777" w:rsidR="001F5E9F" w:rsidRDefault="001F5E9F" w:rsidP="001F5E9F">
      <w:pPr>
        <w:pStyle w:val="ListParagraph"/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1"/>
        <w:gridCol w:w="2187"/>
        <w:gridCol w:w="4454"/>
      </w:tblGrid>
      <w:tr w:rsidR="009A1952" w14:paraId="5B8EF2A4" w14:textId="77777777" w:rsidTr="009A1952"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56F0A587" w14:textId="77777777" w:rsidR="009A1952" w:rsidRPr="009A1952" w:rsidRDefault="009A1952" w:rsidP="009A1952">
            <w:pPr>
              <w:pStyle w:val="ListParagraph"/>
              <w:ind w:left="0"/>
            </w:pPr>
            <w:r>
              <w:t xml:space="preserve">ECG </w:t>
            </w:r>
            <w:proofErr w:type="spellStart"/>
            <w:r>
              <w:t>baseline</w:t>
            </w:r>
            <w:proofErr w:type="spellEnd"/>
            <w:r>
              <w:t xml:space="preserve"> </w:t>
            </w:r>
            <w:proofErr w:type="spellStart"/>
            <w:r>
              <w:t>wandering</w:t>
            </w:r>
            <w:proofErr w:type="spellEnd"/>
            <w:r>
              <w:t xml:space="preserve"> </w:t>
            </w:r>
            <w:proofErr w:type="spellStart"/>
            <w:r>
              <w:t>removal</w:t>
            </w:r>
            <w:proofErr w:type="spellEnd"/>
          </w:p>
        </w:tc>
        <w:tc>
          <w:tcPr>
            <w:tcW w:w="21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B182A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69AAE137" w14:textId="77777777" w:rsidR="009A1952" w:rsidRPr="009A1952" w:rsidRDefault="009A1952" w:rsidP="009A1952">
            <w:proofErr w:type="spellStart"/>
            <w:r w:rsidRPr="009A1952">
              <w:t>Wavelet</w:t>
            </w:r>
            <w:proofErr w:type="spellEnd"/>
            <w:r w:rsidRPr="009A1952">
              <w:t xml:space="preserve"> </w:t>
            </w:r>
            <w:proofErr w:type="spellStart"/>
            <w:r>
              <w:t>t</w:t>
            </w:r>
            <w:r w:rsidRPr="009A1952">
              <w:t>ransform</w:t>
            </w:r>
            <w:proofErr w:type="spellEnd"/>
            <w:r w:rsidRPr="009A1952">
              <w:t xml:space="preserve"> and</w:t>
            </w:r>
            <w:r>
              <w:t xml:space="preserve"> s</w:t>
            </w:r>
            <w:r w:rsidRPr="009A1952">
              <w:t xml:space="preserve">ingularity </w:t>
            </w:r>
            <w:proofErr w:type="spellStart"/>
            <w:r>
              <w:t>d</w:t>
            </w:r>
            <w:r w:rsidRPr="009A1952">
              <w:t>etection</w:t>
            </w:r>
            <w:proofErr w:type="spellEnd"/>
          </w:p>
        </w:tc>
      </w:tr>
      <w:tr w:rsidR="009A1952" w14:paraId="58DF6101" w14:textId="77777777" w:rsidTr="009A1952">
        <w:tc>
          <w:tcPr>
            <w:tcW w:w="33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FF5A7E" w14:textId="77777777" w:rsidR="009A1952" w:rsidRDefault="009A1952" w:rsidP="009A1952">
            <w:pPr>
              <w:pStyle w:val="ListParagraph"/>
              <w:ind w:left="0"/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F503F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17F62468" w14:textId="77777777" w:rsidR="009A1952" w:rsidRPr="009A1952" w:rsidRDefault="009A1952" w:rsidP="009A1952">
            <w:pPr>
              <w:pStyle w:val="ListParagraph"/>
              <w:ind w:left="0"/>
            </w:pPr>
            <w:r w:rsidRPr="009A1952">
              <w:t>Bayesian filtering</w:t>
            </w:r>
          </w:p>
        </w:tc>
      </w:tr>
      <w:tr w:rsidR="009A1952" w14:paraId="45D9BD75" w14:textId="77777777" w:rsidTr="009A1952"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0C99468E" w14:textId="77777777" w:rsidR="009A1952" w:rsidRPr="009A1952" w:rsidRDefault="009A1952" w:rsidP="009A1952">
            <w:pPr>
              <w:pStyle w:val="ListParagraph"/>
              <w:ind w:left="0"/>
            </w:pPr>
            <w:r>
              <w:t xml:space="preserve">ECG </w:t>
            </w:r>
            <w:proofErr w:type="spellStart"/>
            <w:r>
              <w:t>Denoising</w:t>
            </w:r>
            <w:proofErr w:type="spellEnd"/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345D72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46F1D088" w14:textId="77777777" w:rsidR="009A1952" w:rsidRPr="009A1952" w:rsidRDefault="009A1952" w:rsidP="009A1952">
            <w:pPr>
              <w:pStyle w:val="ListParagraph"/>
              <w:ind w:left="0"/>
            </w:pPr>
            <w:r w:rsidRPr="009A1952">
              <w:t>Derivative based algorithm</w:t>
            </w:r>
          </w:p>
        </w:tc>
      </w:tr>
      <w:tr w:rsidR="009A1952" w14:paraId="73AECA3C" w14:textId="77777777" w:rsidTr="009A1952">
        <w:tc>
          <w:tcPr>
            <w:tcW w:w="33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46195B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218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78876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744AC685" w14:textId="77777777" w:rsidR="009A1952" w:rsidRPr="009A1952" w:rsidRDefault="009A1952" w:rsidP="009A1952">
            <w:pPr>
              <w:pStyle w:val="ListParagraph"/>
              <w:ind w:left="0"/>
            </w:pPr>
            <w:proofErr w:type="spellStart"/>
            <w:r>
              <w:t>Over-fitting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wavelet</w:t>
            </w:r>
            <w:proofErr w:type="spellEnd"/>
            <w:r>
              <w:t xml:space="preserve"> </w:t>
            </w:r>
            <w:proofErr w:type="spellStart"/>
            <w:r>
              <w:t>approximation</w:t>
            </w:r>
            <w:proofErr w:type="spellEnd"/>
          </w:p>
        </w:tc>
      </w:tr>
      <w:tr w:rsidR="005D7D56" w14:paraId="58354E56" w14:textId="77777777" w:rsidTr="00F13DD3">
        <w:trPr>
          <w:trHeight w:val="143"/>
        </w:trPr>
        <w:tc>
          <w:tcPr>
            <w:tcW w:w="3321" w:type="dxa"/>
            <w:tcBorders>
              <w:right w:val="single" w:sz="4" w:space="0" w:color="auto"/>
            </w:tcBorders>
            <w:vAlign w:val="center"/>
          </w:tcPr>
          <w:p w14:paraId="13914B9F" w14:textId="77777777" w:rsidR="005D7D56" w:rsidRPr="009A1952" w:rsidRDefault="005D7D56" w:rsidP="00F13DD3">
            <w:pPr>
              <w:pStyle w:val="ListParagraph"/>
              <w:ind w:left="0"/>
            </w:pPr>
            <w:r>
              <w:t>Event-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potentials</w:t>
            </w:r>
            <w:proofErr w:type="spellEnd"/>
            <w:r w:rsidR="003F4611">
              <w:t xml:space="preserve"> in EEG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ED4EC" w14:textId="77777777" w:rsidR="005D7D56" w:rsidRPr="009A1952" w:rsidRDefault="005D7D56" w:rsidP="00F13DD3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7C0B4A7B" w14:textId="77777777" w:rsidR="005D7D56" w:rsidRPr="009A1952" w:rsidRDefault="005D7D56" w:rsidP="00F13DD3">
            <w:pPr>
              <w:pStyle w:val="ListParagraph"/>
              <w:ind w:left="0"/>
            </w:pPr>
            <w:proofErr w:type="spellStart"/>
            <w:r w:rsidRPr="001F5E9F">
              <w:t>Adapted</w:t>
            </w:r>
            <w:proofErr w:type="spellEnd"/>
            <w:r w:rsidRPr="009A1952">
              <w:t xml:space="preserve"> </w:t>
            </w:r>
            <w:proofErr w:type="spellStart"/>
            <w:r w:rsidRPr="001F5E9F">
              <w:t>wavelet</w:t>
            </w:r>
            <w:proofErr w:type="spellEnd"/>
            <w:r w:rsidRPr="009A1952">
              <w:t xml:space="preserve"> </w:t>
            </w:r>
            <w:proofErr w:type="spellStart"/>
            <w:r w:rsidRPr="009A1952">
              <w:t>filtering</w:t>
            </w:r>
            <w:proofErr w:type="spellEnd"/>
          </w:p>
        </w:tc>
      </w:tr>
      <w:tr w:rsidR="009A1952" w14:paraId="0F3662AF" w14:textId="77777777" w:rsidTr="009A1952">
        <w:trPr>
          <w:trHeight w:val="143"/>
        </w:trPr>
        <w:tc>
          <w:tcPr>
            <w:tcW w:w="3321" w:type="dxa"/>
            <w:vMerge w:val="restart"/>
            <w:tcBorders>
              <w:right w:val="single" w:sz="4" w:space="0" w:color="auto"/>
            </w:tcBorders>
            <w:vAlign w:val="center"/>
          </w:tcPr>
          <w:p w14:paraId="100B2A9D" w14:textId="77777777" w:rsidR="009A1952" w:rsidRPr="009A1952" w:rsidRDefault="009A1952" w:rsidP="009A1952">
            <w:pPr>
              <w:pStyle w:val="ListParagraph"/>
              <w:ind w:left="0"/>
            </w:pP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QRS </w:t>
            </w:r>
            <w:proofErr w:type="spellStart"/>
            <w:r>
              <w:t>complex</w:t>
            </w:r>
            <w:proofErr w:type="spellEnd"/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E75B2" w14:textId="77777777" w:rsidR="009A1952" w:rsidRPr="009A1952" w:rsidRDefault="009A1952" w:rsidP="009A1952">
            <w:pPr>
              <w:pStyle w:val="ListParagraph"/>
              <w:ind w:left="0"/>
            </w:pPr>
          </w:p>
        </w:tc>
        <w:tc>
          <w:tcPr>
            <w:tcW w:w="4454" w:type="dxa"/>
            <w:tcBorders>
              <w:left w:val="single" w:sz="4" w:space="0" w:color="auto"/>
            </w:tcBorders>
            <w:vAlign w:val="center"/>
          </w:tcPr>
          <w:p w14:paraId="03A5EB09" w14:textId="77777777" w:rsidR="009A1952" w:rsidRPr="009A1952" w:rsidRDefault="003F4611" w:rsidP="009A1952">
            <w:pPr>
              <w:pStyle w:val="ListParagraph"/>
              <w:ind w:left="0"/>
            </w:pPr>
            <w:r w:rsidRPr="003F4611">
              <w:t>Step-wise discriminant analysis</w:t>
            </w:r>
          </w:p>
        </w:tc>
      </w:tr>
      <w:tr w:rsidR="009A1952" w14:paraId="0E765310" w14:textId="77777777" w:rsidTr="009A1952">
        <w:tc>
          <w:tcPr>
            <w:tcW w:w="3321" w:type="dxa"/>
            <w:vMerge/>
            <w:tcBorders>
              <w:right w:val="single" w:sz="4" w:space="0" w:color="auto"/>
            </w:tcBorders>
            <w:vAlign w:val="center"/>
          </w:tcPr>
          <w:p w14:paraId="34747FB5" w14:textId="77777777" w:rsidR="009A1952" w:rsidRDefault="009A1952" w:rsidP="009A1952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4541C11" w14:textId="77777777" w:rsidR="009A1952" w:rsidRDefault="009A1952" w:rsidP="009A1952">
            <w:pPr>
              <w:pStyle w:val="ListParagraph"/>
              <w:ind w:left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dxa"/>
            <w:vAlign w:val="center"/>
          </w:tcPr>
          <w:p w14:paraId="59C5A5CB" w14:textId="77777777" w:rsidR="009A1952" w:rsidRPr="009A1952" w:rsidRDefault="009A1952" w:rsidP="009A1952">
            <w:pPr>
              <w:pStyle w:val="ListParagraph"/>
              <w:ind w:left="0"/>
            </w:pPr>
            <w:proofErr w:type="spellStart"/>
            <w:r w:rsidRPr="001F5E9F">
              <w:t>Suitable</w:t>
            </w:r>
            <w:proofErr w:type="spellEnd"/>
            <w:r w:rsidRPr="001F5E9F">
              <w:t xml:space="preserve"> </w:t>
            </w:r>
            <w:proofErr w:type="spellStart"/>
            <w:r w:rsidRPr="001F5E9F">
              <w:t>approximation</w:t>
            </w:r>
            <w:proofErr w:type="spellEnd"/>
            <w:r w:rsidRPr="001F5E9F">
              <w:t xml:space="preserve"> </w:t>
            </w:r>
            <w:proofErr w:type="spellStart"/>
            <w:r w:rsidRPr="001F5E9F">
              <w:t>of</w:t>
            </w:r>
            <w:proofErr w:type="spellEnd"/>
            <w:r w:rsidRPr="001F5E9F">
              <w:t xml:space="preserve"> </w:t>
            </w:r>
            <w:proofErr w:type="spellStart"/>
            <w:r w:rsidRPr="001F5E9F">
              <w:t>the</w:t>
            </w:r>
            <w:proofErr w:type="spellEnd"/>
            <w:r w:rsidRPr="001F5E9F">
              <w:t xml:space="preserve"> </w:t>
            </w:r>
            <w:proofErr w:type="spellStart"/>
            <w:r w:rsidRPr="001F5E9F">
              <w:t>baseline</w:t>
            </w:r>
            <w:proofErr w:type="spellEnd"/>
          </w:p>
        </w:tc>
      </w:tr>
    </w:tbl>
    <w:p w14:paraId="6C5D3905" w14:textId="77777777" w:rsidR="005D7D56" w:rsidRDefault="005D7D56" w:rsidP="005D7D56">
      <w:pPr>
        <w:pStyle w:val="ListParagraph"/>
        <w:rPr>
          <w:b/>
          <w:sz w:val="24"/>
          <w:szCs w:val="24"/>
          <w:lang w:val="en-US"/>
        </w:rPr>
      </w:pPr>
    </w:p>
    <w:p w14:paraId="4F615519" w14:textId="77777777" w:rsidR="00AF28C5" w:rsidRPr="004845A7" w:rsidRDefault="005D7D56" w:rsidP="00AF28C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Name the four basic groups of waves in a normal EEG and their frequency range</w:t>
      </w:r>
    </w:p>
    <w:p w14:paraId="640A89A7" w14:textId="77777777" w:rsidR="00AF28C5" w:rsidRPr="004845A7" w:rsidRDefault="00AF28C5" w:rsidP="00AF28C5">
      <w:pPr>
        <w:pStyle w:val="ListParagraph"/>
        <w:rPr>
          <w:sz w:val="24"/>
          <w:szCs w:val="24"/>
          <w:lang w:val="en-US"/>
        </w:rPr>
      </w:pPr>
    </w:p>
    <w:p w14:paraId="034FC940" w14:textId="77777777" w:rsidR="00AF28C5" w:rsidRPr="004845A7" w:rsidRDefault="00AF28C5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26E86036" w14:textId="77777777" w:rsidR="007867FD" w:rsidRPr="004845A7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3BBFC7CB" w14:textId="77777777" w:rsidR="007867FD" w:rsidRPr="004845A7" w:rsidRDefault="007867FD" w:rsidP="00AF28C5">
      <w:pPr>
        <w:pStyle w:val="ListParagraph"/>
        <w:ind w:left="1080"/>
        <w:rPr>
          <w:sz w:val="24"/>
          <w:szCs w:val="24"/>
          <w:lang w:val="en-US"/>
        </w:rPr>
      </w:pPr>
    </w:p>
    <w:p w14:paraId="47608EDD" w14:textId="77777777" w:rsidR="007867FD" w:rsidRPr="004845A7" w:rsidRDefault="00C552BB" w:rsidP="000A654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Answer </w:t>
      </w:r>
      <w:r w:rsidR="009F6535">
        <w:rPr>
          <w:b/>
          <w:sz w:val="24"/>
          <w:szCs w:val="24"/>
          <w:lang w:val="en-US"/>
        </w:rPr>
        <w:t>True</w:t>
      </w:r>
      <w:r>
        <w:rPr>
          <w:b/>
          <w:sz w:val="24"/>
          <w:szCs w:val="24"/>
          <w:lang w:val="en-US"/>
        </w:rPr>
        <w:t xml:space="preserve"> or </w:t>
      </w:r>
      <w:r w:rsidR="009F6535">
        <w:rPr>
          <w:b/>
          <w:sz w:val="24"/>
          <w:szCs w:val="24"/>
          <w:lang w:val="en-US"/>
        </w:rPr>
        <w:t>False</w:t>
      </w:r>
      <w:r>
        <w:rPr>
          <w:b/>
          <w:sz w:val="24"/>
          <w:szCs w:val="24"/>
          <w:lang w:val="en-US"/>
        </w:rPr>
        <w:t xml:space="preserve"> to the following questions</w:t>
      </w:r>
    </w:p>
    <w:p w14:paraId="5E557F23" w14:textId="77777777" w:rsidR="008F4A29" w:rsidRDefault="009F6535" w:rsidP="00C552BB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</w:t>
      </w:r>
      <w:r w:rsidR="00C552BB" w:rsidRPr="00C552BB">
        <w:rPr>
          <w:rFonts w:eastAsiaTheme="minorEastAsia"/>
          <w:lang w:val="en-US"/>
        </w:rPr>
        <w:t xml:space="preserve"> valid to directly compare the EMG output (e.g., integral) of a muscle</w:t>
      </w:r>
      <w:r w:rsidR="00C552B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across subjects.</w:t>
      </w:r>
    </w:p>
    <w:p w14:paraId="10FB4D2A" w14:textId="77777777" w:rsidR="00C552BB" w:rsidRDefault="009F6535" w:rsidP="009F6535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 w:rsidRPr="009F6535">
        <w:rPr>
          <w:rFonts w:eastAsiaTheme="minorEastAsia"/>
          <w:lang w:val="en-US"/>
        </w:rPr>
        <w:t xml:space="preserve">An EMG signal will </w:t>
      </w:r>
      <w:r>
        <w:rPr>
          <w:rFonts w:eastAsiaTheme="minorEastAsia"/>
          <w:lang w:val="en-US"/>
        </w:rPr>
        <w:t>not necessarily</w:t>
      </w:r>
      <w:r w:rsidRPr="009F6535">
        <w:rPr>
          <w:rFonts w:eastAsiaTheme="minorEastAsia"/>
          <w:lang w:val="en-US"/>
        </w:rPr>
        <w:t xml:space="preserve"> reflect the total amount of force (or torque) a</w:t>
      </w:r>
      <w:r>
        <w:rPr>
          <w:rFonts w:eastAsiaTheme="minorEastAsia"/>
          <w:lang w:val="en-US"/>
        </w:rPr>
        <w:t xml:space="preserve"> </w:t>
      </w:r>
      <w:r w:rsidRPr="009F6535">
        <w:rPr>
          <w:rFonts w:eastAsiaTheme="minorEastAsia"/>
          <w:lang w:val="en-US"/>
        </w:rPr>
        <w:t>muscle can generate</w:t>
      </w:r>
      <w:r>
        <w:rPr>
          <w:rFonts w:eastAsiaTheme="minorEastAsia"/>
          <w:lang w:val="en-US"/>
        </w:rPr>
        <w:t>.</w:t>
      </w:r>
    </w:p>
    <w:p w14:paraId="13CC09DF" w14:textId="77777777" w:rsidR="00AB1D16" w:rsidRPr="00AB1D16" w:rsidRDefault="009F6535" w:rsidP="00AB1D16">
      <w:pPr>
        <w:pStyle w:val="ListParagraph"/>
        <w:numPr>
          <w:ilvl w:val="0"/>
          <w:numId w:val="14"/>
        </w:numPr>
        <w:spacing w:after="120"/>
        <w:ind w:left="1066"/>
        <w:rPr>
          <w:rFonts w:eastAsiaTheme="minorEastAsia"/>
          <w:lang w:val="en-US"/>
        </w:rPr>
      </w:pPr>
      <w:r w:rsidRPr="009F6535">
        <w:rPr>
          <w:lang w:val="en-US"/>
        </w:rPr>
        <w:t>EMG potentials usually range between 50 </w:t>
      </w:r>
      <w:proofErr w:type="spellStart"/>
      <w:r w:rsidRPr="009F6535">
        <w:rPr>
          <w:lang w:val="en-US"/>
        </w:rPr>
        <w:t>μV</w:t>
      </w:r>
      <w:proofErr w:type="spellEnd"/>
      <w:r w:rsidRPr="009F6535">
        <w:rPr>
          <w:lang w:val="en-US"/>
        </w:rPr>
        <w:t xml:space="preserve"> and 30 mV.</w:t>
      </w:r>
    </w:p>
    <w:p w14:paraId="15A359AD" w14:textId="77777777" w:rsidR="00AB1D16" w:rsidRPr="00AB1D16" w:rsidRDefault="00AB1D16" w:rsidP="00AB1D16">
      <w:pPr>
        <w:pStyle w:val="ListParagraph"/>
        <w:spacing w:after="120"/>
        <w:ind w:left="1066"/>
        <w:rPr>
          <w:rFonts w:eastAsiaTheme="minorEastAsia"/>
          <w:lang w:val="en-US"/>
        </w:rPr>
      </w:pPr>
    </w:p>
    <w:p w14:paraId="36B3F506" w14:textId="77777777" w:rsidR="009F6535" w:rsidRDefault="009F6535" w:rsidP="009F6535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Match </w:t>
      </w:r>
      <w:r w:rsidR="00B424E7">
        <w:rPr>
          <w:b/>
          <w:sz w:val="24"/>
          <w:szCs w:val="24"/>
          <w:lang w:val="en-US"/>
        </w:rPr>
        <w:t>each signal with standard applications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1202"/>
        <w:gridCol w:w="2758"/>
        <w:gridCol w:w="4364"/>
      </w:tblGrid>
      <w:tr w:rsidR="00B424E7" w14:paraId="32509EFC" w14:textId="77777777" w:rsidTr="00B424E7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30CBC358" w14:textId="77777777" w:rsidR="00B424E7" w:rsidRPr="00B424E7" w:rsidRDefault="00B424E7" w:rsidP="00B424E7">
            <w:r w:rsidRPr="00B424E7">
              <w:t>GSR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1CA7B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09919D6A" w14:textId="77777777" w:rsidR="00B424E7" w:rsidRPr="00B424E7" w:rsidRDefault="00B424E7" w:rsidP="00B424E7">
            <w:r w:rsidRPr="00B424E7">
              <w:t>Monitoring of heart and respiratory rates</w:t>
            </w:r>
          </w:p>
        </w:tc>
      </w:tr>
      <w:tr w:rsidR="00B424E7" w14:paraId="219D7E6F" w14:textId="77777777" w:rsidTr="00B424E7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59EFFB38" w14:textId="77777777" w:rsidR="00B424E7" w:rsidRPr="00B424E7" w:rsidRDefault="00B424E7" w:rsidP="00B424E7"/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856CBB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27A93686" w14:textId="77777777" w:rsidR="00B424E7" w:rsidRPr="00B424E7" w:rsidRDefault="00B424E7" w:rsidP="00B424E7">
            <w:proofErr w:type="spellStart"/>
            <w:r>
              <w:t>Eye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 xml:space="preserve"> </w:t>
            </w:r>
            <w:proofErr w:type="spellStart"/>
            <w:r>
              <w:t>measurements</w:t>
            </w:r>
            <w:proofErr w:type="spellEnd"/>
          </w:p>
        </w:tc>
      </w:tr>
      <w:tr w:rsidR="00B424E7" w14:paraId="627F60E8" w14:textId="77777777" w:rsidTr="00B424E7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3208344D" w14:textId="77777777" w:rsidR="00B424E7" w:rsidRPr="00B424E7" w:rsidRDefault="00B424E7" w:rsidP="00B424E7">
            <w:r w:rsidRPr="00B424E7">
              <w:t>PPG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CB4EDA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359CFC14" w14:textId="77777777" w:rsidR="00B424E7" w:rsidRPr="00B424E7" w:rsidRDefault="00B424E7" w:rsidP="00B424E7">
            <w:r w:rsidRPr="00B424E7">
              <w:t>Measuring blood pressure</w:t>
            </w:r>
          </w:p>
        </w:tc>
      </w:tr>
      <w:tr w:rsidR="00B424E7" w14:paraId="11B49A15" w14:textId="77777777" w:rsidTr="00B424E7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4BB595B9" w14:textId="77777777" w:rsidR="00B424E7" w:rsidRPr="00B424E7" w:rsidRDefault="00B424E7" w:rsidP="00B424E7"/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DB433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2A36C1C6" w14:textId="77777777" w:rsidR="00B424E7" w:rsidRPr="00B424E7" w:rsidRDefault="00B424E7" w:rsidP="00B424E7">
            <w:proofErr w:type="spellStart"/>
            <w:r>
              <w:t>Emotional</w:t>
            </w:r>
            <w:proofErr w:type="spellEnd"/>
            <w:r>
              <w:t xml:space="preserve"> </w:t>
            </w:r>
            <w:proofErr w:type="spellStart"/>
            <w:r>
              <w:t>arousal</w:t>
            </w:r>
            <w:proofErr w:type="spellEnd"/>
          </w:p>
        </w:tc>
      </w:tr>
      <w:tr w:rsidR="00B424E7" w14:paraId="7488DDB9" w14:textId="77777777" w:rsidTr="00B424E7">
        <w:tc>
          <w:tcPr>
            <w:tcW w:w="1202" w:type="dxa"/>
            <w:vMerge w:val="restart"/>
            <w:tcBorders>
              <w:right w:val="single" w:sz="4" w:space="0" w:color="auto"/>
            </w:tcBorders>
          </w:tcPr>
          <w:p w14:paraId="5887C03D" w14:textId="77777777" w:rsidR="00B424E7" w:rsidRPr="00B424E7" w:rsidRDefault="00B424E7" w:rsidP="00B424E7">
            <w:r w:rsidRPr="00B424E7">
              <w:t>EOG</w:t>
            </w: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6CF3B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33A8F9EE" w14:textId="77777777" w:rsidR="00B424E7" w:rsidRPr="00B424E7" w:rsidRDefault="00B424E7" w:rsidP="00B424E7">
            <w:proofErr w:type="spellStart"/>
            <w:r w:rsidRPr="00B424E7">
              <w:t>electrical</w:t>
            </w:r>
            <w:proofErr w:type="spellEnd"/>
            <w:r w:rsidRPr="00B424E7">
              <w:t xml:space="preserve"> </w:t>
            </w:r>
            <w:proofErr w:type="spellStart"/>
            <w:r w:rsidRPr="00B424E7">
              <w:t>conductance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r w:rsidRPr="00B424E7">
              <w:t>skin</w:t>
            </w:r>
          </w:p>
        </w:tc>
      </w:tr>
      <w:tr w:rsidR="00B424E7" w14:paraId="3DED0DB4" w14:textId="77777777" w:rsidTr="00B424E7">
        <w:tc>
          <w:tcPr>
            <w:tcW w:w="1202" w:type="dxa"/>
            <w:vMerge/>
            <w:tcBorders>
              <w:right w:val="single" w:sz="4" w:space="0" w:color="auto"/>
            </w:tcBorders>
          </w:tcPr>
          <w:p w14:paraId="41AF003D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7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8EBB7" w14:textId="77777777" w:rsidR="00B424E7" w:rsidRDefault="00B424E7" w:rsidP="00B424E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364" w:type="dxa"/>
            <w:tcBorders>
              <w:left w:val="single" w:sz="4" w:space="0" w:color="auto"/>
            </w:tcBorders>
          </w:tcPr>
          <w:p w14:paraId="7867B739" w14:textId="77777777" w:rsidR="00B424E7" w:rsidRPr="00B424E7" w:rsidRDefault="00B424E7" w:rsidP="00B424E7">
            <w:r w:rsidRPr="00B424E7">
              <w:t>Assessment of cardiac output</w:t>
            </w:r>
          </w:p>
        </w:tc>
      </w:tr>
    </w:tbl>
    <w:p w14:paraId="4A337FF1" w14:textId="77777777" w:rsidR="00AB1D16" w:rsidRDefault="00AB1D16" w:rsidP="00AB1D16">
      <w:pPr>
        <w:pStyle w:val="ListParagraph"/>
        <w:rPr>
          <w:b/>
          <w:sz w:val="24"/>
          <w:szCs w:val="24"/>
          <w:lang w:val="en-US"/>
        </w:rPr>
      </w:pPr>
    </w:p>
    <w:p w14:paraId="34C01A51" w14:textId="77777777" w:rsidR="00AB1D16" w:rsidRDefault="00AB1D16" w:rsidP="00AB1D16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 the four nucleotides present in human </w:t>
      </w:r>
      <w:r w:rsidRPr="00AB1D16">
        <w:rPr>
          <w:b/>
          <w:sz w:val="24"/>
          <w:szCs w:val="24"/>
          <w:lang w:val="en-US"/>
        </w:rPr>
        <w:t>deoxyribonucleic acid</w:t>
      </w:r>
    </w:p>
    <w:p w14:paraId="48BE6021" w14:textId="77777777" w:rsidR="00F60FB9" w:rsidRPr="004845A7" w:rsidRDefault="00F60FB9" w:rsidP="00F60FB9">
      <w:pPr>
        <w:pStyle w:val="ListParagraph"/>
        <w:rPr>
          <w:b/>
          <w:sz w:val="24"/>
          <w:szCs w:val="24"/>
          <w:lang w:val="en-US"/>
        </w:rPr>
      </w:pPr>
    </w:p>
    <w:p w14:paraId="4A7AAF80" w14:textId="77777777" w:rsidR="00F60FB9" w:rsidRPr="004845A7" w:rsidRDefault="00F60FB9" w:rsidP="00F60FB9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Mark the following sequences as a protein, DNA or RNA sequence </w:t>
      </w:r>
    </w:p>
    <w:p w14:paraId="5FAB8F59" w14:textId="77777777" w:rsidR="00F60FB9" w:rsidRDefault="00F60FB9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30DD">
        <w:rPr>
          <w:rFonts w:ascii="Courier New" w:eastAsia="Times New Roman" w:hAnsi="Courier New" w:cs="Courier New"/>
          <w:sz w:val="20"/>
          <w:szCs w:val="20"/>
          <w:lang w:val="en-US"/>
        </w:rPr>
        <w:t>QERLDCHGFAFFGWDWWNGPRAVKSTQIITRKWFDITNNKCDEDTNKSGYKDLVSICQTG</w:t>
      </w:r>
    </w:p>
    <w:p w14:paraId="53A73EF8" w14:textId="77777777" w:rsidR="00F60FB9" w:rsidRDefault="00F60FB9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30DD">
        <w:rPr>
          <w:rFonts w:ascii="Courier New" w:eastAsia="Times New Roman" w:hAnsi="Courier New" w:cs="Courier New"/>
          <w:sz w:val="20"/>
          <w:szCs w:val="20"/>
          <w:lang w:val="en-US"/>
        </w:rPr>
        <w:t>ACAAGATGCCATTGTCCCGGCCTCC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TGCTGCTGCTGCTCTCCGGGGCCACGG</w:t>
      </w:r>
      <w:r w:rsidRPr="00D030DD">
        <w:rPr>
          <w:rFonts w:ascii="Courier New" w:eastAsia="Times New Roman" w:hAnsi="Courier New" w:cs="Courier New"/>
          <w:sz w:val="20"/>
          <w:szCs w:val="20"/>
          <w:lang w:val="en-US"/>
        </w:rPr>
        <w:t>GCTCTGAA</w:t>
      </w:r>
    </w:p>
    <w:p w14:paraId="522790AD" w14:textId="77777777" w:rsidR="00F60FB9" w:rsidRDefault="00F60FB9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030DD">
        <w:rPr>
          <w:rFonts w:ascii="Courier New" w:eastAsia="Times New Roman" w:hAnsi="Courier New" w:cs="Courier New"/>
          <w:sz w:val="20"/>
          <w:szCs w:val="20"/>
          <w:lang w:val="en-US"/>
        </w:rPr>
        <w:t>AACUUCUUCUGGAAGACCUUCUCCUCCUGCA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AAUAAAACCUCACCCAUGAAUGCUCACGC</w:t>
      </w:r>
    </w:p>
    <w:p w14:paraId="52E61BDB" w14:textId="77777777" w:rsidR="00BE3E08" w:rsidRPr="00D030DD" w:rsidRDefault="00BE3E08" w:rsidP="00F60F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C786AF" w14:textId="77777777" w:rsidR="00BE3E08" w:rsidRDefault="00BE3E08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Shortly define the following terms</w:t>
      </w:r>
    </w:p>
    <w:p w14:paraId="6186D784" w14:textId="77777777" w:rsidR="00BE3E08" w:rsidRPr="00BE3E08" w:rsidRDefault="00BE3E08" w:rsidP="00BE3E08">
      <w:pPr>
        <w:spacing w:after="0" w:line="360" w:lineRule="auto"/>
        <w:ind w:left="706"/>
      </w:pPr>
      <w:r w:rsidRPr="00BE3E08">
        <w:t>Sampling frequency:</w:t>
      </w:r>
    </w:p>
    <w:p w14:paraId="0D06CB08" w14:textId="77777777" w:rsidR="00BE3E08" w:rsidRPr="00BE3E08" w:rsidRDefault="00BE3E08" w:rsidP="00BE3E08">
      <w:pPr>
        <w:spacing w:after="0" w:line="360" w:lineRule="auto"/>
        <w:ind w:left="706"/>
      </w:pPr>
      <w:r w:rsidRPr="00BE3E08">
        <w:t>LTI system:</w:t>
      </w:r>
    </w:p>
    <w:p w14:paraId="58A7B0D8" w14:textId="77777777" w:rsidR="00BE3E08" w:rsidRPr="00BE3E08" w:rsidRDefault="00BE3E08" w:rsidP="00BE3E08">
      <w:pPr>
        <w:spacing w:after="0" w:line="360" w:lineRule="auto"/>
        <w:ind w:left="706"/>
      </w:pPr>
      <w:r w:rsidRPr="00BE3E08">
        <w:t>Heart rate variability:</w:t>
      </w:r>
    </w:p>
    <w:p w14:paraId="34383E7D" w14:textId="77777777" w:rsidR="00BE3E08" w:rsidRPr="00BE3E08" w:rsidRDefault="00BE3E08" w:rsidP="00BE3E08">
      <w:pPr>
        <w:spacing w:after="0" w:line="360" w:lineRule="auto"/>
        <w:ind w:left="706"/>
      </w:pPr>
      <w:r w:rsidRPr="00BE3E08">
        <w:t>Low-pass filter:</w:t>
      </w:r>
    </w:p>
    <w:p w14:paraId="6CC20A17" w14:textId="77777777" w:rsidR="00BE3E08" w:rsidRDefault="00BE3E08" w:rsidP="00BE3E08">
      <w:pPr>
        <w:pStyle w:val="ListParagraph"/>
        <w:rPr>
          <w:b/>
          <w:sz w:val="24"/>
          <w:szCs w:val="24"/>
          <w:lang w:val="en-US"/>
        </w:rPr>
      </w:pPr>
    </w:p>
    <w:p w14:paraId="6B09F589" w14:textId="77777777" w:rsidR="00BE3E08" w:rsidRPr="004845A7" w:rsidRDefault="00BE3E08" w:rsidP="00BE3E0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Write a simple </w:t>
      </w:r>
      <w:proofErr w:type="spellStart"/>
      <w:r>
        <w:rPr>
          <w:b/>
          <w:sz w:val="24"/>
          <w:szCs w:val="24"/>
          <w:lang w:val="en-US"/>
        </w:rPr>
        <w:t>Matlab</w:t>
      </w:r>
      <w:proofErr w:type="spellEnd"/>
      <w:r>
        <w:rPr>
          <w:b/>
          <w:sz w:val="24"/>
          <w:szCs w:val="24"/>
          <w:lang w:val="en-US"/>
        </w:rPr>
        <w:t xml:space="preserve"> function </w:t>
      </w:r>
      <w:r w:rsidR="00231116">
        <w:rPr>
          <w:b/>
          <w:sz w:val="24"/>
          <w:szCs w:val="24"/>
          <w:lang w:val="en-US"/>
        </w:rPr>
        <w:t>that calculates the heart rate from a PPG signal</w:t>
      </w:r>
      <w:r>
        <w:rPr>
          <w:b/>
          <w:sz w:val="24"/>
          <w:szCs w:val="24"/>
          <w:lang w:val="en-US"/>
        </w:rPr>
        <w:t xml:space="preserve"> </w:t>
      </w:r>
    </w:p>
    <w:p w14:paraId="781D793C" w14:textId="77777777" w:rsidR="00AB1D16" w:rsidRPr="00AB1D16" w:rsidRDefault="00AB1D16" w:rsidP="00AB1D16">
      <w:pPr>
        <w:rPr>
          <w:b/>
          <w:sz w:val="24"/>
          <w:szCs w:val="24"/>
          <w:lang w:val="en-US"/>
        </w:rPr>
      </w:pPr>
    </w:p>
    <w:p w14:paraId="1DC0E55D" w14:textId="77777777" w:rsidR="00B424E7" w:rsidRPr="00B424E7" w:rsidRDefault="00B424E7" w:rsidP="00B424E7">
      <w:pPr>
        <w:rPr>
          <w:b/>
          <w:sz w:val="24"/>
          <w:szCs w:val="24"/>
          <w:lang w:val="en-US"/>
        </w:rPr>
      </w:pPr>
    </w:p>
    <w:p w14:paraId="0C2BF04A" w14:textId="77777777" w:rsidR="009F6535" w:rsidRPr="009F6535" w:rsidRDefault="009F6535" w:rsidP="009F6535">
      <w:pPr>
        <w:rPr>
          <w:rFonts w:eastAsiaTheme="minorEastAsia"/>
          <w:lang w:val="en-US"/>
        </w:rPr>
      </w:pPr>
    </w:p>
    <w:sectPr w:rsidR="009F6535" w:rsidRPr="009F6535" w:rsidSect="004D4D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463294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517"/>
    <w:multiLevelType w:val="hybridMultilevel"/>
    <w:tmpl w:val="8102B2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82E192A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C0B31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656BF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C04E2C"/>
    <w:multiLevelType w:val="hybridMultilevel"/>
    <w:tmpl w:val="DEB673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5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16"/>
  </w:num>
  <w:num w:numId="10">
    <w:abstractNumId w:val="3"/>
  </w:num>
  <w:num w:numId="11">
    <w:abstractNumId w:val="0"/>
  </w:num>
  <w:num w:numId="12">
    <w:abstractNumId w:val="7"/>
  </w:num>
  <w:num w:numId="13">
    <w:abstractNumId w:val="5"/>
  </w:num>
  <w:num w:numId="14">
    <w:abstractNumId w:val="10"/>
  </w:num>
  <w:num w:numId="15">
    <w:abstractNumId w:val="2"/>
  </w:num>
  <w:num w:numId="16">
    <w:abstractNumId w:val="14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52803"/>
    <w:rsid w:val="00086B3A"/>
    <w:rsid w:val="000A6544"/>
    <w:rsid w:val="00143A08"/>
    <w:rsid w:val="00170924"/>
    <w:rsid w:val="001F5E9F"/>
    <w:rsid w:val="00231116"/>
    <w:rsid w:val="002C5574"/>
    <w:rsid w:val="002D0D5B"/>
    <w:rsid w:val="003F4611"/>
    <w:rsid w:val="004845A7"/>
    <w:rsid w:val="004C66DF"/>
    <w:rsid w:val="004D4DE6"/>
    <w:rsid w:val="005125C2"/>
    <w:rsid w:val="005837BE"/>
    <w:rsid w:val="005D7D56"/>
    <w:rsid w:val="006341E7"/>
    <w:rsid w:val="007867FD"/>
    <w:rsid w:val="007F1D2B"/>
    <w:rsid w:val="007F6B5E"/>
    <w:rsid w:val="0085016D"/>
    <w:rsid w:val="008B502E"/>
    <w:rsid w:val="008F1673"/>
    <w:rsid w:val="008F4A29"/>
    <w:rsid w:val="00910CF0"/>
    <w:rsid w:val="009802F8"/>
    <w:rsid w:val="009A1952"/>
    <w:rsid w:val="009F6535"/>
    <w:rsid w:val="00A24903"/>
    <w:rsid w:val="00A36CAE"/>
    <w:rsid w:val="00AB1D16"/>
    <w:rsid w:val="00AF28C5"/>
    <w:rsid w:val="00B424E7"/>
    <w:rsid w:val="00BE3E08"/>
    <w:rsid w:val="00C552BB"/>
    <w:rsid w:val="00E032C0"/>
    <w:rsid w:val="00E3756F"/>
    <w:rsid w:val="00E617CB"/>
    <w:rsid w:val="00E75DC5"/>
    <w:rsid w:val="00F6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1B56"/>
  <w15:docId w15:val="{6A533506-E520-40AD-B216-5C1B0C5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BalloonText">
    <w:name w:val="Balloon Text"/>
    <w:basedOn w:val="Normal"/>
    <w:link w:val="BalloonTextChar"/>
    <w:uiPriority w:val="99"/>
    <w:semiHidden/>
    <w:unhideWhenUsed/>
    <w:rsid w:val="0051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C2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5125C2"/>
  </w:style>
  <w:style w:type="paragraph" w:customStyle="1" w:styleId="MathSmall">
    <w:name w:val="MathSmall"/>
    <w:basedOn w:val="Normal"/>
    <w:link w:val="MathSmallChar"/>
    <w:autoRedefine/>
    <w:qFormat/>
    <w:rsid w:val="005125C2"/>
    <w:pPr>
      <w:spacing w:after="0" w:line="240" w:lineRule="auto"/>
      <w:jc w:val="both"/>
    </w:pPr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customStyle="1" w:styleId="MathSmallChar">
    <w:name w:val="MathSmall Char"/>
    <w:basedOn w:val="DefaultParagraphFont"/>
    <w:link w:val="MathSmall"/>
    <w:rsid w:val="005125C2"/>
    <w:rPr>
      <w:rFonts w:ascii="Cambria Math" w:eastAsiaTheme="minorEastAsia" w:hAnsi="Cambria Math" w:cs="Times New Roman"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8F4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</cp:lastModifiedBy>
  <cp:revision>4</cp:revision>
  <cp:lastPrinted>2012-09-24T18:41:00Z</cp:lastPrinted>
  <dcterms:created xsi:type="dcterms:W3CDTF">2014-02-17T13:27:00Z</dcterms:created>
  <dcterms:modified xsi:type="dcterms:W3CDTF">2019-06-06T22:28:00Z</dcterms:modified>
</cp:coreProperties>
</file>