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906B" w14:textId="77777777" w:rsidR="00CE6C1D" w:rsidRDefault="00276099">
      <w:pPr>
        <w:spacing w:after="0"/>
        <w:ind w:left="15"/>
        <w:jc w:val="center"/>
      </w:pPr>
      <w:r>
        <w:rPr>
          <w:rFonts w:ascii="Aptos" w:eastAsia="Aptos" w:hAnsi="Aptos" w:cs="Aptos"/>
          <w:b/>
          <w:color w:val="002060"/>
          <w:sz w:val="32"/>
        </w:rPr>
        <w:t>MUHAMMAD A. YUNAS</w:t>
      </w:r>
      <w:r>
        <w:rPr>
          <w:rFonts w:ascii="Aptos" w:eastAsia="Aptos" w:hAnsi="Aptos" w:cs="Aptos"/>
          <w:color w:val="002060"/>
          <w:sz w:val="36"/>
        </w:rPr>
        <w:t xml:space="preserve"> </w:t>
      </w:r>
    </w:p>
    <w:p w14:paraId="18B42F1E" w14:textId="77777777" w:rsidR="00CE6C1D" w:rsidRDefault="00276099">
      <w:pPr>
        <w:spacing w:after="44"/>
        <w:ind w:left="54"/>
        <w:jc w:val="center"/>
      </w:pPr>
      <w:r>
        <w:rPr>
          <w:rFonts w:ascii="Aptos" w:eastAsia="Aptos" w:hAnsi="Aptos" w:cs="Aptos"/>
          <w:color w:val="002060"/>
          <w:sz w:val="16"/>
        </w:rPr>
        <w:t xml:space="preserve"> </w:t>
      </w:r>
    </w:p>
    <w:p w14:paraId="604002F5" w14:textId="77777777" w:rsidR="00512C9C" w:rsidRDefault="00276099">
      <w:pPr>
        <w:spacing w:after="308" w:line="277" w:lineRule="auto"/>
        <w:ind w:left="155" w:right="108"/>
        <w:jc w:val="center"/>
        <w:rPr>
          <w:rFonts w:ascii="Aptos" w:eastAsia="Aptos" w:hAnsi="Aptos" w:cs="Aptos"/>
          <w:sz w:val="12"/>
        </w:rPr>
      </w:pPr>
      <w:r>
        <w:rPr>
          <w:rFonts w:ascii="Aptos" w:eastAsia="Aptos" w:hAnsi="Aptos" w:cs="Aptos"/>
          <w:b/>
          <w:i/>
        </w:rPr>
        <w:t>Physical AI &amp; Industrial IoT GTM Leader | 18 Years at the OT/IT Convergence Frontier</w:t>
      </w:r>
      <w:r>
        <w:rPr>
          <w:rFonts w:ascii="Aptos" w:eastAsia="Aptos" w:hAnsi="Aptos" w:cs="Aptos"/>
          <w:sz w:val="12"/>
        </w:rPr>
        <w:t xml:space="preserve"> </w:t>
      </w:r>
    </w:p>
    <w:p w14:paraId="346518AF" w14:textId="3851EAF2" w:rsidR="0098135D" w:rsidRPr="00C001EE" w:rsidRDefault="00512C9C" w:rsidP="00AC1A41">
      <w:pPr>
        <w:spacing w:after="308" w:line="277" w:lineRule="auto"/>
        <w:ind w:left="155" w:right="108"/>
        <w:rPr>
          <w:rFonts w:ascii="Aptos" w:eastAsia="Aptos" w:hAnsi="Aptos" w:cs="Aptos"/>
          <w:sz w:val="20"/>
          <w:szCs w:val="20"/>
        </w:rPr>
      </w:pPr>
      <w:hyperlink r:id="rId5" w:history="1">
        <w:r w:rsidRPr="00C001EE">
          <w:rPr>
            <w:rStyle w:val="Hyperlink"/>
            <w:rFonts w:ascii="Aptos" w:eastAsia="Aptos" w:hAnsi="Aptos" w:cs="Aptos"/>
            <w:sz w:val="20"/>
            <w:szCs w:val="20"/>
          </w:rPr>
          <w:t>yunasmuh@gmail.com</w:t>
        </w:r>
      </w:hyperlink>
      <w:r w:rsidR="00276099" w:rsidRPr="00C001EE">
        <w:rPr>
          <w:rFonts w:ascii="Aptos" w:eastAsia="Aptos" w:hAnsi="Aptos" w:cs="Aptos"/>
          <w:sz w:val="20"/>
          <w:szCs w:val="20"/>
        </w:rPr>
        <w:t xml:space="preserve"> | (401) 248-3664 | New York, NY | </w:t>
      </w:r>
      <w:hyperlink r:id="rId6" w:history="1">
        <w:r w:rsidR="00A522E4" w:rsidRPr="00C001EE">
          <w:rPr>
            <w:rStyle w:val="Hyperlink"/>
            <w:rFonts w:ascii="Aptos" w:eastAsia="Aptos" w:hAnsi="Aptos" w:cs="Aptos"/>
            <w:sz w:val="20"/>
            <w:szCs w:val="20"/>
          </w:rPr>
          <w:t>muhammad-yunas.com</w:t>
        </w:r>
      </w:hyperlink>
      <w:r w:rsidR="005A5173" w:rsidRPr="00C001EE">
        <w:rPr>
          <w:rFonts w:ascii="Aptos" w:eastAsia="Aptos" w:hAnsi="Aptos" w:cs="Aptos"/>
          <w:sz w:val="20"/>
          <w:szCs w:val="20"/>
        </w:rPr>
        <w:t xml:space="preserve"> </w:t>
      </w:r>
      <w:r w:rsidR="005A5173" w:rsidRPr="00C001EE">
        <w:rPr>
          <w:rFonts w:ascii="Aptos" w:eastAsia="Aptos" w:hAnsi="Aptos" w:cs="Aptos"/>
          <w:sz w:val="20"/>
          <w:szCs w:val="20"/>
        </w:rPr>
        <w:t>|</w:t>
      </w:r>
      <w:r w:rsidR="00C001EE" w:rsidRPr="00C001EE">
        <w:rPr>
          <w:rFonts w:ascii="Aptos" w:eastAsia="Aptos" w:hAnsi="Aptos" w:cs="Aptos"/>
          <w:sz w:val="20"/>
          <w:szCs w:val="20"/>
        </w:rPr>
        <w:t xml:space="preserve"> </w:t>
      </w:r>
      <w:hyperlink r:id="rId7" w:history="1">
        <w:r w:rsidR="0098135D" w:rsidRPr="00C001EE">
          <w:rPr>
            <w:rStyle w:val="Hyperlink"/>
            <w:rFonts w:ascii="Aptos" w:eastAsia="Aptos" w:hAnsi="Aptos" w:cs="Aptos"/>
            <w:sz w:val="20"/>
            <w:szCs w:val="20"/>
          </w:rPr>
          <w:t>linkedin.com/in/muhammad-yunas</w:t>
        </w:r>
      </w:hyperlink>
    </w:p>
    <w:p w14:paraId="538047FF" w14:textId="3D4FAB22" w:rsidR="00CE6C1D" w:rsidRPr="00512C9C" w:rsidRDefault="00276099" w:rsidP="0098135D">
      <w:pPr>
        <w:spacing w:after="308" w:line="277" w:lineRule="auto"/>
        <w:ind w:left="155" w:right="108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  <w:color w:val="002060"/>
          <w:sz w:val="20"/>
        </w:rPr>
        <w:t xml:space="preserve"> </w:t>
      </w:r>
    </w:p>
    <w:p w14:paraId="7B56E104" w14:textId="77777777" w:rsidR="00CE6C1D" w:rsidRDefault="00276099">
      <w:pPr>
        <w:spacing w:after="1"/>
        <w:ind w:left="-30" w:right="-52"/>
      </w:pPr>
      <w:r>
        <w:rPr>
          <w:noProof/>
        </w:rPr>
        <mc:AlternateContent>
          <mc:Choice Requires="wpg">
            <w:drawing>
              <wp:inline distT="0" distB="0" distL="0" distR="0" wp14:anchorId="300FDEDA" wp14:editId="6BE51561">
                <wp:extent cx="6898894" cy="19050"/>
                <wp:effectExtent l="0" t="0" r="0" b="0"/>
                <wp:docPr id="3432" name="Group 3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4033" name="Shape 4033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2" style="width:543.22pt;height:1.5pt;mso-position-horizontal-relative:char;mso-position-vertical-relative:line" coordsize="68988,190">
                <v:shape id="Shape 4034" style="position:absolute;width:68988;height:190;left:0;top:0;" coordsize="6898894,19050" path="m0,0l6898894,0l6898894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035F6C" w14:textId="77777777" w:rsidR="00CE6C1D" w:rsidRDefault="00276099">
      <w:pPr>
        <w:spacing w:after="3"/>
      </w:pPr>
      <w:r>
        <w:rPr>
          <w:rFonts w:ascii="Aptos" w:eastAsia="Aptos" w:hAnsi="Aptos" w:cs="Aptos"/>
          <w:b/>
          <w:sz w:val="18"/>
        </w:rPr>
        <w:t xml:space="preserve"> </w:t>
      </w:r>
    </w:p>
    <w:p w14:paraId="4F708D92" w14:textId="77777777" w:rsidR="00CE6C1D" w:rsidRDefault="00276099">
      <w:pPr>
        <w:pStyle w:val="Heading1"/>
        <w:ind w:left="-5"/>
      </w:pPr>
      <w:r>
        <w:t>EXECUTIVE SUMMARY</w:t>
      </w:r>
      <w:r>
        <w:rPr>
          <w:b w:val="0"/>
          <w:u w:val="none" w:color="000000"/>
        </w:rPr>
        <w:t xml:space="preserve"> </w:t>
      </w:r>
    </w:p>
    <w:p w14:paraId="2BF403FD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Senior Product Marketing leader with 18 years of experience commercializing complex B2B technologies across industrial AI, </w:t>
      </w:r>
      <w:proofErr w:type="spellStart"/>
      <w:r>
        <w:rPr>
          <w:rFonts w:ascii="Aptos" w:eastAsia="Aptos" w:hAnsi="Aptos" w:cs="Aptos"/>
          <w:sz w:val="20"/>
        </w:rPr>
        <w:t>IIoT</w:t>
      </w:r>
      <w:proofErr w:type="spellEnd"/>
      <w:r>
        <w:rPr>
          <w:rFonts w:ascii="Aptos" w:eastAsia="Aptos" w:hAnsi="Aptos" w:cs="Aptos"/>
          <w:sz w:val="20"/>
        </w:rPr>
        <w:t xml:space="preserve">, cybersecurity, and enterprise software. Known for creating GTM strategy in emerging categories, building cross-functional operating rhythm, and driving measurable revenue growth, pipeline, and market share across global portfolios. Proven track record leading teams, budgets, and category-defining launches across OT/IT convergence markets. </w:t>
      </w:r>
    </w:p>
    <w:p w14:paraId="4B49D49B" w14:textId="77777777" w:rsidR="00CE6C1D" w:rsidRDefault="00276099">
      <w:pPr>
        <w:spacing w:after="67"/>
      </w:pPr>
      <w:r>
        <w:rPr>
          <w:rFonts w:ascii="Aptos" w:eastAsia="Aptos" w:hAnsi="Aptos" w:cs="Aptos"/>
          <w:sz w:val="12"/>
        </w:rPr>
        <w:t xml:space="preserve"> </w:t>
      </w:r>
    </w:p>
    <w:p w14:paraId="6A6E1406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Expert at entering technically complex, long-cycle markets before category language exists — defining the narrative, building high-velocity GTM engines, and delivering 30–45% YoY growth with $150M+ revenue influence across manufacturing, energy, critical infrastructure, and SaaS portfolios. </w:t>
      </w:r>
    </w:p>
    <w:p w14:paraId="1C032298" w14:textId="77777777" w:rsidR="00CE6C1D" w:rsidRDefault="00276099">
      <w:pPr>
        <w:spacing w:after="0"/>
      </w:pPr>
      <w:r>
        <w:rPr>
          <w:rFonts w:ascii="Aptos" w:eastAsia="Aptos" w:hAnsi="Aptos" w:cs="Aptos"/>
          <w:sz w:val="20"/>
        </w:rPr>
        <w:t xml:space="preserve"> </w:t>
      </w:r>
    </w:p>
    <w:p w14:paraId="3F52D0B9" w14:textId="77777777" w:rsidR="00CE6C1D" w:rsidRDefault="00276099">
      <w:pPr>
        <w:pStyle w:val="Heading1"/>
        <w:ind w:left="-5"/>
      </w:pPr>
      <w:r>
        <w:t>EXECUTIVE COMPETENCIES</w:t>
      </w:r>
      <w:r>
        <w:rPr>
          <w:b w:val="0"/>
          <w:u w:val="none" w:color="000000"/>
        </w:rPr>
        <w:t xml:space="preserve"> </w:t>
      </w:r>
    </w:p>
    <w:p w14:paraId="671E2930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GTM Strategy &amp; Execution</w:t>
      </w:r>
      <w:r>
        <w:rPr>
          <w:rFonts w:ascii="Aptos" w:eastAsia="Aptos" w:hAnsi="Aptos" w:cs="Aptos"/>
          <w:sz w:val="20"/>
        </w:rPr>
        <w:t xml:space="preserve"> Category Creation | Positioning &amp; Messaging | B2B Launch Strategy | SaaS &amp; PLG Economics | ABM Revenue Acceleration </w:t>
      </w:r>
    </w:p>
    <w:p w14:paraId="0B1F0A6E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Revenue Acceleration</w:t>
      </w:r>
      <w:r>
        <w:rPr>
          <w:rFonts w:ascii="Aptos" w:eastAsia="Aptos" w:hAnsi="Aptos" w:cs="Aptos"/>
          <w:sz w:val="20"/>
        </w:rPr>
        <w:t xml:space="preserve"> Pipeline Generation | Sales Velocity &amp; Enablement | Win/Loss Analysis | NRR Optimization | CAC </w:t>
      </w:r>
    </w:p>
    <w:p w14:paraId="40DFD855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Reduction </w:t>
      </w:r>
    </w:p>
    <w:p w14:paraId="667AFB76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 xml:space="preserve">Physical AI &amp; </w:t>
      </w:r>
      <w:proofErr w:type="spellStart"/>
      <w:r>
        <w:rPr>
          <w:rFonts w:ascii="Aptos" w:eastAsia="Aptos" w:hAnsi="Aptos" w:cs="Aptos"/>
          <w:b/>
          <w:sz w:val="20"/>
        </w:rPr>
        <w:t>IIoT</w:t>
      </w:r>
      <w:proofErr w:type="spellEnd"/>
      <w:r>
        <w:rPr>
          <w:rFonts w:ascii="Aptos" w:eastAsia="Aptos" w:hAnsi="Aptos" w:cs="Aptos"/>
          <w:sz w:val="20"/>
        </w:rPr>
        <w:t xml:space="preserve"> OT/IT Convergence | Predictive Operations | Connected Asset Intelligence | Edge-to-Cloud GTM | Digital Twin </w:t>
      </w:r>
    </w:p>
    <w:p w14:paraId="170DBBC1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Commercial Operations</w:t>
      </w:r>
      <w:r>
        <w:rPr>
          <w:rFonts w:ascii="Aptos" w:eastAsia="Aptos" w:hAnsi="Aptos" w:cs="Aptos"/>
          <w:sz w:val="20"/>
        </w:rPr>
        <w:t xml:space="preserve"> Budget &amp; P&amp;L Management | Matrix Navigation | Cross-Functional Alignment | Team Scaling </w:t>
      </w:r>
    </w:p>
    <w:p w14:paraId="04E8A572" w14:textId="77777777" w:rsidR="00CE6C1D" w:rsidRDefault="00276099">
      <w:pPr>
        <w:spacing w:after="0"/>
      </w:pPr>
      <w:r>
        <w:rPr>
          <w:rFonts w:ascii="Aptos" w:eastAsia="Aptos" w:hAnsi="Aptos" w:cs="Aptos"/>
          <w:b/>
          <w:sz w:val="20"/>
        </w:rPr>
        <w:t xml:space="preserve"> </w:t>
      </w:r>
    </w:p>
    <w:p w14:paraId="6C1FC115" w14:textId="77777777" w:rsidR="00CE6C1D" w:rsidRDefault="00276099">
      <w:pPr>
        <w:pStyle w:val="Heading1"/>
        <w:ind w:left="-5"/>
      </w:pPr>
      <w:r>
        <w:t>PROFESSIONAL EXPERIENCE</w:t>
      </w:r>
      <w:r>
        <w:rPr>
          <w:b w:val="0"/>
          <w:u w:val="none" w:color="000000"/>
        </w:rPr>
        <w:t xml:space="preserve"> </w:t>
      </w:r>
    </w:p>
    <w:p w14:paraId="193F2516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Senior Director of Product Marketing — Interim &amp; Fractional</w:t>
      </w:r>
      <w:r>
        <w:rPr>
          <w:rFonts w:ascii="Aptos" w:eastAsia="Aptos" w:hAnsi="Aptos" w:cs="Aptos"/>
          <w:sz w:val="20"/>
        </w:rPr>
        <w:t xml:space="preserve"> Independent Consultant · New York, NY · July 2024 – Present Retained as Physical AI and Industrial IoT GTM counsel for enterprise B2B organizations commercializing AI systems that sense, operate in, and act on the physical world. </w:t>
      </w:r>
    </w:p>
    <w:p w14:paraId="267E8A65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Architect GTM frameworks for AI platforms at the OT/IT convergence layer, spanning edge intelligence, connected asset operations, predictive maintenance, and cyber-physical security. </w:t>
      </w:r>
    </w:p>
    <w:p w14:paraId="5F901084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Lead full-lifecycle product marketing transformations — from market positioning to enterprise pipeline execution — accelerating time-to-revenue for complex industrial AI and </w:t>
      </w:r>
      <w:proofErr w:type="spellStart"/>
      <w:r>
        <w:rPr>
          <w:rFonts w:ascii="Aptos" w:eastAsia="Aptos" w:hAnsi="Aptos" w:cs="Aptos"/>
          <w:sz w:val="20"/>
        </w:rPr>
        <w:t>IIoT</w:t>
      </w:r>
      <w:proofErr w:type="spellEnd"/>
      <w:r>
        <w:rPr>
          <w:rFonts w:ascii="Aptos" w:eastAsia="Aptos" w:hAnsi="Aptos" w:cs="Aptos"/>
          <w:sz w:val="20"/>
        </w:rPr>
        <w:t xml:space="preserve"> portfolios. </w:t>
      </w:r>
    </w:p>
    <w:p w14:paraId="34D69143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Shape Physical AI category narratives through publications, industry panels, and executive advisory across industrial IoT, smart grid, and connected operations sectors. </w:t>
      </w:r>
    </w:p>
    <w:p w14:paraId="268F941A" w14:textId="77777777" w:rsidR="00CE6C1D" w:rsidRDefault="00276099">
      <w:pPr>
        <w:spacing w:after="0"/>
        <w:ind w:left="720"/>
      </w:pPr>
      <w:r>
        <w:rPr>
          <w:rFonts w:ascii="Aptos" w:eastAsia="Aptos" w:hAnsi="Aptos" w:cs="Aptos"/>
          <w:sz w:val="20"/>
        </w:rPr>
        <w:t xml:space="preserve"> </w:t>
      </w:r>
    </w:p>
    <w:p w14:paraId="6D317E56" w14:textId="77777777" w:rsidR="00CE6C1D" w:rsidRDefault="00276099">
      <w:pPr>
        <w:spacing w:after="5" w:line="248" w:lineRule="auto"/>
        <w:ind w:right="16"/>
      </w:pPr>
      <w:r>
        <w:rPr>
          <w:rFonts w:ascii="Aptos" w:eastAsia="Aptos" w:hAnsi="Aptos" w:cs="Aptos"/>
          <w:b/>
          <w:sz w:val="20"/>
        </w:rPr>
        <w:t>Senior Director of Product Marketing</w:t>
      </w:r>
      <w:r>
        <w:rPr>
          <w:rFonts w:ascii="Aptos" w:eastAsia="Aptos" w:hAnsi="Aptos" w:cs="Aptos"/>
          <w:sz w:val="20"/>
        </w:rPr>
        <w:t xml:space="preserve"> UST · Aliso Viejo, CA · December 2022 – June 2024 </w:t>
      </w:r>
    </w:p>
    <w:p w14:paraId="1EC8A1BB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Led product marketing for professional engineering services portfolio (team of 4 PMMs, $2M+ annual marketing budget, North America &amp; EMEA). </w:t>
      </w:r>
    </w:p>
    <w:p w14:paraId="11F13969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Drove $9M in new revenue (30% YoY growth) and the largest regional marketing pipeline in company history by repositioning capabilities as Physical Operations Intelligence, unlocking industrial and commercial buyer personas.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ptos" w:eastAsia="Aptos" w:hAnsi="Aptos" w:cs="Aptos"/>
          <w:sz w:val="20"/>
        </w:rPr>
        <w:t xml:space="preserve">Expanded customer engagement 75% and secured executive sponsorship for a $10M untapped market opportunity, delivering 34% incremental revenue through structured cross-functional GTM execution. </w:t>
      </w:r>
    </w:p>
    <w:p w14:paraId="6E3426A4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Overhauled enterprise acquisition economics — reduced CAC 15% and tripled conversion rates via redesigned buyer journeys across manufacturing, supply chain, and engineering services verticals. </w:t>
      </w:r>
    </w:p>
    <w:p w14:paraId="61BB55F1" w14:textId="77777777" w:rsidR="00CE6C1D" w:rsidRDefault="00276099">
      <w:pPr>
        <w:spacing w:after="0"/>
        <w:ind w:left="720"/>
      </w:pPr>
      <w:r>
        <w:rPr>
          <w:rFonts w:ascii="Aptos" w:eastAsia="Aptos" w:hAnsi="Aptos" w:cs="Aptos"/>
          <w:sz w:val="20"/>
        </w:rPr>
        <w:t xml:space="preserve"> </w:t>
      </w:r>
    </w:p>
    <w:p w14:paraId="6ADCDBD6" w14:textId="77777777" w:rsidR="00CE6C1D" w:rsidRDefault="00276099">
      <w:pPr>
        <w:spacing w:after="5" w:line="248" w:lineRule="auto"/>
        <w:ind w:left="-5" w:right="125" w:hanging="10"/>
      </w:pPr>
      <w:r>
        <w:rPr>
          <w:rFonts w:ascii="Aptos" w:eastAsia="Aptos" w:hAnsi="Aptos" w:cs="Aptos"/>
          <w:b/>
          <w:sz w:val="20"/>
        </w:rPr>
        <w:t>VP, Product Marketing – Process &amp; Manufacturing</w:t>
      </w:r>
      <w:r>
        <w:rPr>
          <w:rFonts w:ascii="Aptos" w:eastAsia="Aptos" w:hAnsi="Aptos" w:cs="Aptos"/>
          <w:sz w:val="20"/>
        </w:rPr>
        <w:t xml:space="preserve"> Uptake Technologies · Chicago, IL · December 2021 – October 2022 Led GTM for $50M+ industrial AI platform serving heavy manufacturing, energy, and process industries across three geographies. </w:t>
      </w:r>
    </w:p>
    <w:p w14:paraId="35EA800D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lastRenderedPageBreak/>
        <w:t xml:space="preserve">Commercialized the OT/IT convergence narrative for predictive maintenance, asset performance management (APM), and operational intelligence, serving clients including Caterpillar and BHE Renewables. </w:t>
      </w:r>
    </w:p>
    <w:p w14:paraId="003F4E5D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Bridged the language gap between OT buyers and enterprise IT decision-makers, unifying messaging across Sales, Customer Success, and Product — reducing sales cycle times 40% and increasing target account engagement 35%. </w:t>
      </w:r>
    </w:p>
    <w:p w14:paraId="17ADFEE2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Restructured marketing spend through AI-driven industrial segmentation, eliminating $2M in annual inefficiencies while improving marketing ROI 15%. </w:t>
      </w:r>
    </w:p>
    <w:p w14:paraId="470B2051" w14:textId="48592CBC" w:rsidR="00CE6C1D" w:rsidRDefault="00276099" w:rsidP="002C49CA">
      <w:pPr>
        <w:spacing w:after="0"/>
        <w:ind w:left="720"/>
      </w:pPr>
      <w:r>
        <w:rPr>
          <w:rFonts w:ascii="Aptos" w:eastAsia="Aptos" w:hAnsi="Aptos" w:cs="Aptos"/>
          <w:sz w:val="20"/>
        </w:rPr>
        <w:t xml:space="preserve"> </w:t>
      </w:r>
      <w:r>
        <w:rPr>
          <w:rFonts w:ascii="Aptos" w:eastAsia="Aptos" w:hAnsi="Aptos" w:cs="Aptos"/>
          <w:sz w:val="12"/>
        </w:rPr>
        <w:t xml:space="preserve"> </w:t>
      </w:r>
    </w:p>
    <w:p w14:paraId="10E3AC8E" w14:textId="77777777" w:rsidR="00CE6C1D" w:rsidRDefault="00276099">
      <w:pPr>
        <w:spacing w:after="4" w:line="250" w:lineRule="auto"/>
        <w:ind w:left="-5" w:hanging="10"/>
      </w:pPr>
      <w:r>
        <w:rPr>
          <w:rFonts w:ascii="Aptos" w:eastAsia="Aptos" w:hAnsi="Aptos" w:cs="Aptos"/>
          <w:b/>
          <w:sz w:val="20"/>
        </w:rPr>
        <w:t>Senior Director, Product Marketing — Cyber Recovery &amp; Data Protection</w:t>
      </w:r>
      <w:r>
        <w:rPr>
          <w:rFonts w:ascii="Aptos" w:eastAsia="Aptos" w:hAnsi="Aptos" w:cs="Aptos"/>
          <w:sz w:val="20"/>
        </w:rPr>
        <w:t xml:space="preserve"> Dell Technologies · Boston, MA · July 2018 – November 2021 </w:t>
      </w:r>
    </w:p>
    <w:p w14:paraId="095F70FF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Owned global GTM for $500M+ cybersecurity portfolio (led team of 6 PMMs, $5M+ marketing budget). </w:t>
      </w:r>
    </w:p>
    <w:p w14:paraId="2D7E9CF6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Repositioned $500M+ portfolio as cyber-physical resilience, connecting data protection to operational uptime for asset-intensive enterprises and critical infrastructure. </w:t>
      </w:r>
    </w:p>
    <w:p w14:paraId="6D58574A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Increased competitive win rate 42% and grew market share 37% by establishing Dell as category leader across Fortune 500 and industrial accounts. </w:t>
      </w:r>
    </w:p>
    <w:p w14:paraId="7119AE7C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Scaled AI-powered enterprise onboarding program to 5,000+ users annually, reducing time-to-value 25% and lifting NPS +25 points to the highest in division history. </w:t>
      </w:r>
    </w:p>
    <w:p w14:paraId="0147CDF3" w14:textId="77777777" w:rsidR="00CE6C1D" w:rsidRDefault="00276099">
      <w:pPr>
        <w:spacing w:after="0"/>
      </w:pPr>
      <w:r>
        <w:rPr>
          <w:rFonts w:ascii="Aptos" w:eastAsia="Aptos" w:hAnsi="Aptos" w:cs="Aptos"/>
          <w:sz w:val="20"/>
        </w:rPr>
        <w:t xml:space="preserve"> </w:t>
      </w:r>
    </w:p>
    <w:p w14:paraId="3AB4A357" w14:textId="77777777" w:rsidR="00CE6C1D" w:rsidRDefault="00276099">
      <w:pPr>
        <w:spacing w:after="5" w:line="248" w:lineRule="auto"/>
        <w:ind w:left="-5" w:right="415" w:hanging="10"/>
      </w:pPr>
      <w:r>
        <w:rPr>
          <w:rFonts w:ascii="Aptos" w:eastAsia="Aptos" w:hAnsi="Aptos" w:cs="Aptos"/>
          <w:b/>
          <w:sz w:val="20"/>
        </w:rPr>
        <w:t>Senior Director, Product Marketing — Partner &amp; Channel</w:t>
      </w:r>
      <w:r>
        <w:rPr>
          <w:rFonts w:ascii="Aptos" w:eastAsia="Aptos" w:hAnsi="Aptos" w:cs="Aptos"/>
          <w:sz w:val="20"/>
        </w:rPr>
        <w:t xml:space="preserve"> Dell Technologies · Boston, MA · January 2016 – July 2018 Led partner GTM across North America and EMEA (team of 4 PMMs, $3M+ budget, 200+ channel partners). </w:t>
      </w:r>
    </w:p>
    <w:p w14:paraId="3EEB260F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Built and scaled global partner GTM engine, driving 45% YoY revenue growth across data protection and infrastructure portfolios. </w:t>
      </w:r>
    </w:p>
    <w:p w14:paraId="5E1FF081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Generated $24M in net-new pipeline through modular messaging frameworks and tight alignment across direct sales, product, and channel partners. </w:t>
      </w:r>
    </w:p>
    <w:p w14:paraId="0A5A63A7" w14:textId="77777777" w:rsidR="00CE6C1D" w:rsidRDefault="00276099">
      <w:pPr>
        <w:numPr>
          <w:ilvl w:val="0"/>
          <w:numId w:val="1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Reduced partner sales cycles 66% with standardized competitive playbooks and established an executive Partner Advisory Council for top global accounts. </w:t>
      </w:r>
    </w:p>
    <w:p w14:paraId="48ADA887" w14:textId="77777777" w:rsidR="00CE6C1D" w:rsidRDefault="00276099">
      <w:pPr>
        <w:spacing w:after="0"/>
        <w:ind w:left="720"/>
      </w:pPr>
      <w:r>
        <w:rPr>
          <w:rFonts w:ascii="Aptos" w:eastAsia="Aptos" w:hAnsi="Aptos" w:cs="Aptos"/>
          <w:sz w:val="20"/>
        </w:rPr>
        <w:t xml:space="preserve"> </w:t>
      </w:r>
    </w:p>
    <w:p w14:paraId="492718FC" w14:textId="77777777" w:rsidR="00CE6C1D" w:rsidRDefault="00276099">
      <w:pPr>
        <w:spacing w:after="4" w:line="250" w:lineRule="auto"/>
        <w:ind w:left="-5" w:hanging="10"/>
      </w:pPr>
      <w:r>
        <w:rPr>
          <w:rFonts w:ascii="Aptos" w:eastAsia="Aptos" w:hAnsi="Aptos" w:cs="Aptos"/>
          <w:b/>
          <w:sz w:val="20"/>
        </w:rPr>
        <w:t xml:space="preserve">Senior Director, Product Marketing — Intelligent Physical Operations (Early </w:t>
      </w:r>
      <w:proofErr w:type="spellStart"/>
      <w:r>
        <w:rPr>
          <w:rFonts w:ascii="Aptos" w:eastAsia="Aptos" w:hAnsi="Aptos" w:cs="Aptos"/>
          <w:b/>
          <w:sz w:val="20"/>
        </w:rPr>
        <w:t>IIoT</w:t>
      </w:r>
      <w:proofErr w:type="spellEnd"/>
      <w:r>
        <w:rPr>
          <w:rFonts w:ascii="Aptos" w:eastAsia="Aptos" w:hAnsi="Aptos" w:cs="Aptos"/>
          <w:b/>
          <w:sz w:val="20"/>
        </w:rPr>
        <w:t>)</w:t>
      </w:r>
      <w:r>
        <w:rPr>
          <w:rFonts w:ascii="Aptos" w:eastAsia="Aptos" w:hAnsi="Aptos" w:cs="Aptos"/>
          <w:sz w:val="20"/>
        </w:rPr>
        <w:t xml:space="preserve"> Schneider Electric · Boston, MA · January </w:t>
      </w:r>
    </w:p>
    <w:p w14:paraId="7BF6627F" w14:textId="77777777" w:rsidR="00CE6C1D" w:rsidRDefault="00276099">
      <w:pPr>
        <w:spacing w:after="5" w:line="248" w:lineRule="auto"/>
        <w:ind w:right="16"/>
      </w:pPr>
      <w:r>
        <w:rPr>
          <w:rFonts w:ascii="Aptos" w:eastAsia="Aptos" w:hAnsi="Aptos" w:cs="Aptos"/>
          <w:sz w:val="20"/>
        </w:rPr>
        <w:t xml:space="preserve">2012 – December 2015 </w:t>
      </w:r>
    </w:p>
    <w:p w14:paraId="362D9201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Led global product marketing for connected physical operations platform (team of 5, $4M+ budget). </w:t>
      </w:r>
    </w:p>
    <w:p w14:paraId="0D47118C" w14:textId="77777777" w:rsidR="00CE6C1D" w:rsidRDefault="00276099">
      <w:pPr>
        <w:numPr>
          <w:ilvl w:val="0"/>
          <w:numId w:val="2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Spearheaded early </w:t>
      </w:r>
      <w:proofErr w:type="spellStart"/>
      <w:r>
        <w:rPr>
          <w:rFonts w:ascii="Aptos" w:eastAsia="Aptos" w:hAnsi="Aptos" w:cs="Aptos"/>
          <w:sz w:val="20"/>
        </w:rPr>
        <w:t>IIoT</w:t>
      </w:r>
      <w:proofErr w:type="spellEnd"/>
      <w:r>
        <w:rPr>
          <w:rFonts w:ascii="Aptos" w:eastAsia="Aptos" w:hAnsi="Aptos" w:cs="Aptos"/>
          <w:sz w:val="20"/>
        </w:rPr>
        <w:t xml:space="preserve"> platform connecting physical security infrastructure to enterprise operational intelligence, scaling from launch to $75M+ cumulative revenue in 18 months (38% market share). </w:t>
      </w:r>
    </w:p>
    <w:p w14:paraId="7A78F1E3" w14:textId="77777777" w:rsidR="00CE6C1D" w:rsidRDefault="00276099">
      <w:pPr>
        <w:numPr>
          <w:ilvl w:val="0"/>
          <w:numId w:val="2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Pioneered cross-regional GTM playbooks bridging physical security, OT, and IT buyers — directly informing Schneider’s broader </w:t>
      </w:r>
      <w:proofErr w:type="spellStart"/>
      <w:r>
        <w:rPr>
          <w:rFonts w:ascii="Aptos" w:eastAsia="Aptos" w:hAnsi="Aptos" w:cs="Aptos"/>
          <w:sz w:val="20"/>
        </w:rPr>
        <w:t>IIoT</w:t>
      </w:r>
      <w:proofErr w:type="spellEnd"/>
      <w:r>
        <w:rPr>
          <w:rFonts w:ascii="Aptos" w:eastAsia="Aptos" w:hAnsi="Aptos" w:cs="Aptos"/>
          <w:sz w:val="20"/>
        </w:rPr>
        <w:t xml:space="preserve"> strategy. </w:t>
      </w:r>
    </w:p>
    <w:p w14:paraId="0CE47CFE" w14:textId="77777777" w:rsidR="00CE6C1D" w:rsidRDefault="00276099">
      <w:pPr>
        <w:numPr>
          <w:ilvl w:val="0"/>
          <w:numId w:val="2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Delivered 35% increase in average deal size and expanded enterprise wallet share from $500K to $1.2M per account through targeted ABM programs. </w:t>
      </w:r>
    </w:p>
    <w:p w14:paraId="349BC290" w14:textId="77777777" w:rsidR="00CE6C1D" w:rsidRDefault="00276099">
      <w:pPr>
        <w:spacing w:after="0"/>
        <w:ind w:left="720"/>
      </w:pPr>
      <w:r>
        <w:rPr>
          <w:rFonts w:ascii="Aptos" w:eastAsia="Aptos" w:hAnsi="Aptos" w:cs="Aptos"/>
          <w:sz w:val="20"/>
        </w:rPr>
        <w:t xml:space="preserve"> </w:t>
      </w:r>
    </w:p>
    <w:p w14:paraId="5683E12F" w14:textId="77777777" w:rsidR="00CE6C1D" w:rsidRDefault="00276099">
      <w:pPr>
        <w:spacing w:after="4" w:line="250" w:lineRule="auto"/>
        <w:ind w:left="-5" w:hanging="10"/>
      </w:pPr>
      <w:r>
        <w:rPr>
          <w:rFonts w:ascii="Aptos" w:eastAsia="Aptos" w:hAnsi="Aptos" w:cs="Aptos"/>
          <w:b/>
          <w:sz w:val="20"/>
        </w:rPr>
        <w:t>Director, Product Marketing — Data Center Infrastructure Management (DCIM)</w:t>
      </w:r>
      <w:r>
        <w:rPr>
          <w:rFonts w:ascii="Aptos" w:eastAsia="Aptos" w:hAnsi="Aptos" w:cs="Aptos"/>
          <w:sz w:val="20"/>
        </w:rPr>
        <w:t xml:space="preserve"> Schneider Electric · Boston, MA · September 2006 – December 2011 </w:t>
      </w:r>
    </w:p>
    <w:p w14:paraId="1C629DDF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Led product marketing for DCIM software portfolio — foundational work in commercializing physical-digital intelligence (team of 4, $3M+ budget). </w:t>
      </w:r>
    </w:p>
    <w:p w14:paraId="0E4F26AB" w14:textId="77777777" w:rsidR="00CE6C1D" w:rsidRDefault="00276099">
      <w:pPr>
        <w:numPr>
          <w:ilvl w:val="0"/>
          <w:numId w:val="2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Defined and commercialized the DCIM category, establishing the GTM architecture for what is now recognized as Physical AI. </w:t>
      </w:r>
    </w:p>
    <w:p w14:paraId="0D8B1982" w14:textId="77777777" w:rsidR="00CE6C1D" w:rsidRDefault="00276099">
      <w:pPr>
        <w:numPr>
          <w:ilvl w:val="0"/>
          <w:numId w:val="2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Pioneered Schneider’s SaaS GTM playbook, driving $32M revenue growth across 12+ launches with 45% first-year adoption (adopted as corporate standard). </w:t>
      </w:r>
    </w:p>
    <w:p w14:paraId="2C5E4A39" w14:textId="77777777" w:rsidR="00CE6C1D" w:rsidRDefault="00276099">
      <w:pPr>
        <w:numPr>
          <w:ilvl w:val="0"/>
          <w:numId w:val="2"/>
        </w:numPr>
        <w:spacing w:after="5" w:line="248" w:lineRule="auto"/>
        <w:ind w:right="16" w:hanging="360"/>
      </w:pPr>
      <w:r>
        <w:rPr>
          <w:rFonts w:ascii="Aptos" w:eastAsia="Aptos" w:hAnsi="Aptos" w:cs="Aptos"/>
          <w:sz w:val="20"/>
        </w:rPr>
        <w:t xml:space="preserve">Executed $120M TAM expansion strategy, positioning Schneider as Tier-1 DCIM leader with Gartner, Forrester, and IDC. </w:t>
      </w:r>
    </w:p>
    <w:p w14:paraId="385236D0" w14:textId="77777777" w:rsidR="00CE6C1D" w:rsidRDefault="00276099">
      <w:pPr>
        <w:spacing w:after="0"/>
        <w:ind w:left="720"/>
      </w:pPr>
      <w:r>
        <w:rPr>
          <w:rFonts w:ascii="Aptos" w:eastAsia="Aptos" w:hAnsi="Aptos" w:cs="Aptos"/>
          <w:sz w:val="20"/>
        </w:rPr>
        <w:t xml:space="preserve"> </w:t>
      </w:r>
    </w:p>
    <w:p w14:paraId="450D95B1" w14:textId="77777777" w:rsidR="00CE6C1D" w:rsidRDefault="00276099">
      <w:pPr>
        <w:pStyle w:val="Heading1"/>
        <w:ind w:left="-5"/>
      </w:pPr>
      <w:r>
        <w:t>EDUCATION &amp; CERTIFICATIONS</w:t>
      </w:r>
      <w:r>
        <w:rPr>
          <w:b w:val="0"/>
          <w:u w:val="none" w:color="000000"/>
        </w:rPr>
        <w:t xml:space="preserve"> </w:t>
      </w:r>
    </w:p>
    <w:p w14:paraId="35346FC2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Seton Hall University</w:t>
      </w:r>
      <w:r>
        <w:rPr>
          <w:rFonts w:ascii="Aptos" w:eastAsia="Aptos" w:hAnsi="Aptos" w:cs="Aptos"/>
          <w:sz w:val="20"/>
        </w:rPr>
        <w:t xml:space="preserve"> — M.A., Diplomacy &amp; International Relations; M.A., Corporate &amp; Public Communications </w:t>
      </w:r>
    </w:p>
    <w:p w14:paraId="37B031C1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University of Rhode Island</w:t>
      </w:r>
      <w:r>
        <w:rPr>
          <w:rFonts w:ascii="Aptos" w:eastAsia="Aptos" w:hAnsi="Aptos" w:cs="Aptos"/>
          <w:sz w:val="20"/>
        </w:rPr>
        <w:t xml:space="preserve"> — B.A., International Business &amp; Political Science </w:t>
      </w:r>
    </w:p>
    <w:p w14:paraId="7D718F81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Certifications:</w:t>
      </w:r>
      <w:r>
        <w:rPr>
          <w:rFonts w:ascii="Aptos" w:eastAsia="Aptos" w:hAnsi="Aptos" w:cs="Aptos"/>
          <w:sz w:val="20"/>
        </w:rPr>
        <w:t xml:space="preserve"> Certified PMM (PMA) · Cloud AI Pro (Oracle) · Ethics in Generative AI (Google) </w:t>
      </w:r>
      <w:r>
        <w:rPr>
          <w:rFonts w:ascii="Aptos" w:eastAsia="Aptos" w:hAnsi="Aptos" w:cs="Aptos"/>
          <w:b/>
          <w:sz w:val="20"/>
        </w:rPr>
        <w:t>Languages:</w:t>
      </w:r>
      <w:r>
        <w:rPr>
          <w:rFonts w:ascii="Aptos" w:eastAsia="Aptos" w:hAnsi="Aptos" w:cs="Aptos"/>
          <w:sz w:val="20"/>
        </w:rPr>
        <w:t xml:space="preserve"> English (Native) · </w:t>
      </w:r>
    </w:p>
    <w:p w14:paraId="089B3244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sz w:val="20"/>
        </w:rPr>
        <w:t xml:space="preserve">Punjabi (Native) · Urdu (Fluent) · Hindi (Fluent) </w:t>
      </w:r>
    </w:p>
    <w:p w14:paraId="44E40B7B" w14:textId="77777777" w:rsidR="00CE6C1D" w:rsidRDefault="00276099">
      <w:pPr>
        <w:spacing w:after="0"/>
      </w:pPr>
      <w:r>
        <w:rPr>
          <w:rFonts w:ascii="Aptos" w:eastAsia="Aptos" w:hAnsi="Aptos" w:cs="Aptos"/>
          <w:sz w:val="20"/>
        </w:rPr>
        <w:t xml:space="preserve"> </w:t>
      </w:r>
    </w:p>
    <w:p w14:paraId="7B995109" w14:textId="77777777" w:rsidR="00CE6C1D" w:rsidRDefault="00276099">
      <w:pPr>
        <w:pStyle w:val="Heading1"/>
        <w:ind w:left="-5"/>
      </w:pPr>
      <w:r>
        <w:t>INDUSTRY LEADERSHIP &amp; PUBLICATIONS</w:t>
      </w:r>
      <w:r>
        <w:rPr>
          <w:b w:val="0"/>
          <w:u w:val="none" w:color="000000"/>
        </w:rPr>
        <w:t xml:space="preserve"> </w:t>
      </w:r>
    </w:p>
    <w:p w14:paraId="43C6C0ED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Publications:</w:t>
      </w:r>
      <w:r>
        <w:rPr>
          <w:rFonts w:ascii="Aptos" w:eastAsia="Aptos" w:hAnsi="Aptos" w:cs="Aptos"/>
          <w:sz w:val="20"/>
        </w:rPr>
        <w:t xml:space="preserve"> Contributing Author, </w:t>
      </w:r>
      <w:r>
        <w:rPr>
          <w:rFonts w:ascii="Aptos" w:eastAsia="Aptos" w:hAnsi="Aptos" w:cs="Aptos"/>
          <w:i/>
          <w:sz w:val="20"/>
        </w:rPr>
        <w:t>Mastering a Product Launch</w:t>
      </w:r>
      <w:r>
        <w:rPr>
          <w:rFonts w:ascii="Aptos" w:eastAsia="Aptos" w:hAnsi="Aptos" w:cs="Aptos"/>
          <w:sz w:val="20"/>
        </w:rPr>
        <w:t xml:space="preserve"> (Product Marketing Alliance, 2023)  </w:t>
      </w:r>
    </w:p>
    <w:p w14:paraId="3AE42B46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lastRenderedPageBreak/>
        <w:t>Speaking:</w:t>
      </w:r>
      <w:r>
        <w:rPr>
          <w:rFonts w:ascii="Aptos" w:eastAsia="Aptos" w:hAnsi="Aptos" w:cs="Aptos"/>
          <w:sz w:val="20"/>
        </w:rPr>
        <w:t xml:space="preserve"> Regular industry panelist on Physical AI commercialization, </w:t>
      </w:r>
      <w:proofErr w:type="spellStart"/>
      <w:r>
        <w:rPr>
          <w:rFonts w:ascii="Aptos" w:eastAsia="Aptos" w:hAnsi="Aptos" w:cs="Aptos"/>
          <w:sz w:val="20"/>
        </w:rPr>
        <w:t>IIoT</w:t>
      </w:r>
      <w:proofErr w:type="spellEnd"/>
      <w:r>
        <w:rPr>
          <w:rFonts w:ascii="Aptos" w:eastAsia="Aptos" w:hAnsi="Aptos" w:cs="Aptos"/>
          <w:sz w:val="20"/>
        </w:rPr>
        <w:t xml:space="preserve"> GTM strategy, and AI-driven B2B enterprise marketing  </w:t>
      </w:r>
    </w:p>
    <w:p w14:paraId="5E5CFAD6" w14:textId="77777777" w:rsidR="00CE6C1D" w:rsidRDefault="00276099">
      <w:pPr>
        <w:spacing w:after="5" w:line="248" w:lineRule="auto"/>
        <w:ind w:left="-5" w:hanging="10"/>
      </w:pPr>
      <w:r>
        <w:rPr>
          <w:rFonts w:ascii="Aptos" w:eastAsia="Aptos" w:hAnsi="Aptos" w:cs="Aptos"/>
          <w:b/>
          <w:sz w:val="20"/>
        </w:rPr>
        <w:t>Org Development:</w:t>
      </w:r>
      <w:r>
        <w:rPr>
          <w:rFonts w:ascii="Aptos" w:eastAsia="Aptos" w:hAnsi="Aptos" w:cs="Aptos"/>
          <w:sz w:val="20"/>
        </w:rPr>
        <w:t xml:space="preserve"> Architected career acceleration programs driving 80% internal promotion rate for senior GTM staff </w:t>
      </w:r>
    </w:p>
    <w:sectPr w:rsidR="00CE6C1D">
      <w:pgSz w:w="12240" w:h="15840"/>
      <w:pgMar w:top="719" w:right="737" w:bottom="789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C7D26"/>
    <w:multiLevelType w:val="hybridMultilevel"/>
    <w:tmpl w:val="FFFFFFFF"/>
    <w:lvl w:ilvl="0" w:tplc="010436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C232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2813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726E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5818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749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B0E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9238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96B0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BE216B"/>
    <w:multiLevelType w:val="hybridMultilevel"/>
    <w:tmpl w:val="FFFFFFFF"/>
    <w:lvl w:ilvl="0" w:tplc="6EBCC4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C4C2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9CD5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3406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4A4E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C6A0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2D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CF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5E3E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975776">
    <w:abstractNumId w:val="1"/>
  </w:num>
  <w:num w:numId="2" w16cid:durableId="130025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C1D"/>
    <w:rsid w:val="00276099"/>
    <w:rsid w:val="002C49CA"/>
    <w:rsid w:val="002E4C55"/>
    <w:rsid w:val="00512C9C"/>
    <w:rsid w:val="005A5173"/>
    <w:rsid w:val="005F2A08"/>
    <w:rsid w:val="007B7628"/>
    <w:rsid w:val="0098135D"/>
    <w:rsid w:val="00A522E4"/>
    <w:rsid w:val="00AB1389"/>
    <w:rsid w:val="00AC1A41"/>
    <w:rsid w:val="00C001EE"/>
    <w:rsid w:val="00CE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8845"/>
  <w15:docId w15:val="{9A6866E4-91C2-3941-B9A7-187A37EA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0" w:hanging="10"/>
      <w:outlineLvl w:val="0"/>
    </w:pPr>
    <w:rPr>
      <w:rFonts w:ascii="Aptos" w:eastAsia="Aptos" w:hAnsi="Aptos" w:cs="Aptos"/>
      <w:b/>
      <w:color w:val="002060"/>
      <w:sz w:val="20"/>
      <w:u w:val="single" w:color="0020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2060"/>
      <w:sz w:val="20"/>
      <w:u w:val="single" w:color="002060"/>
    </w:rPr>
  </w:style>
  <w:style w:type="character" w:styleId="Hyperlink">
    <w:name w:val="Hyperlink"/>
    <w:basedOn w:val="DefaultParagraphFont"/>
    <w:uiPriority w:val="99"/>
    <w:unhideWhenUsed/>
    <w:rsid w:val="00512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uhammad-yun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uhammad-yunas.com" TargetMode="External"/><Relationship Id="rId5" Type="http://schemas.openxmlformats.org/officeDocument/2006/relationships/hyperlink" Target="mailto:yunasmu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1032</Words>
  <Characters>6720</Characters>
  <Application>Microsoft Office Word</Application>
  <DocSecurity>0</DocSecurity>
  <Lines>110</Lines>
  <Paragraphs>63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Yunas</dc:creator>
  <cp:keywords/>
  <cp:lastModifiedBy>MY</cp:lastModifiedBy>
  <cp:revision>9</cp:revision>
  <dcterms:created xsi:type="dcterms:W3CDTF">2026-06-25T07:57:00Z</dcterms:created>
  <dcterms:modified xsi:type="dcterms:W3CDTF">2026-07-07T23:34:00Z</dcterms:modified>
</cp:coreProperties>
</file>