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25BB4" w14:textId="77777777" w:rsidR="007F19C7" w:rsidRPr="007F19C7" w:rsidRDefault="007F19C7" w:rsidP="007F19C7">
      <w:r w:rsidRPr="007F19C7">
        <w:t>主流程控制所需执行任务：（每日00:00 - 00:30执行，按照顺序执行）</w:t>
      </w:r>
    </w:p>
    <w:p w14:paraId="14A4EF32" w14:textId="77777777" w:rsidR="007F19C7" w:rsidRPr="007F19C7" w:rsidRDefault="007F19C7" w:rsidP="007F19C7">
      <w:r w:rsidRPr="007F19C7">
        <w:t>1.涉及到生产部</w:t>
      </w:r>
    </w:p>
    <w:p w14:paraId="16790CBC" w14:textId="77777777" w:rsidR="007F19C7" w:rsidRPr="007F19C7" w:rsidRDefault="007F19C7" w:rsidP="007F19C7">
      <w:r w:rsidRPr="007F19C7">
        <w:t>（1）分析前一天的生产绩效，包括产量，异常工时情况，并且给出推荐的次日计划推荐。</w:t>
      </w:r>
    </w:p>
    <w:p w14:paraId="3CEA4B49" w14:textId="77777777" w:rsidR="007F19C7" w:rsidRPr="007F19C7" w:rsidRDefault="007F19C7" w:rsidP="007F19C7">
      <w:r w:rsidRPr="007F19C7">
        <w:t>（2）通过计划预计未来一周需要的物料情况，并且分析该情况推送给相应的部门。</w:t>
      </w:r>
    </w:p>
    <w:p w14:paraId="0356F1D6" w14:textId="77777777" w:rsidR="007F19C7" w:rsidRPr="007F19C7" w:rsidRDefault="007F19C7" w:rsidP="007F19C7">
      <w:r w:rsidRPr="007F19C7">
        <w:t>2.涉及到仓库部</w:t>
      </w:r>
    </w:p>
    <w:p w14:paraId="398848B4" w14:textId="77777777" w:rsidR="007F19C7" w:rsidRPr="007F19C7" w:rsidRDefault="007F19C7" w:rsidP="007F19C7">
      <w:r w:rsidRPr="007F19C7">
        <w:t>（1）会根据计划计算当前关键原材料，半成品，成品的库存是否充足：PCBA，马达，背板等。</w:t>
      </w:r>
    </w:p>
    <w:p w14:paraId="3C59F071" w14:textId="77777777" w:rsidR="007F19C7" w:rsidRPr="007F19C7" w:rsidRDefault="007F19C7" w:rsidP="007F19C7">
      <w:r w:rsidRPr="007F19C7">
        <w:t>（2）对于不足的物料或者即将缺料的物料，自动根据模板生成缺料申请单，进入采购申请流程。</w:t>
      </w:r>
    </w:p>
    <w:p w14:paraId="6169EABA" w14:textId="77777777" w:rsidR="007F19C7" w:rsidRPr="007F19C7" w:rsidRDefault="007F19C7" w:rsidP="007F19C7">
      <w:r w:rsidRPr="007F19C7">
        <w:t>（3）补充一点：需要将永久二</w:t>
      </w:r>
      <w:proofErr w:type="gramStart"/>
      <w:r w:rsidRPr="007F19C7">
        <w:t>维码固定</w:t>
      </w:r>
      <w:proofErr w:type="gramEnd"/>
      <w:r w:rsidRPr="007F19C7">
        <w:t>在货架上。</w:t>
      </w:r>
    </w:p>
    <w:p w14:paraId="375ECCF2" w14:textId="77777777" w:rsidR="007F19C7" w:rsidRPr="007F19C7" w:rsidRDefault="007F19C7" w:rsidP="007F19C7">
      <w:r w:rsidRPr="007F19C7">
        <w:t>3.涉及到采购部</w:t>
      </w:r>
    </w:p>
    <w:p w14:paraId="4AE91E8E" w14:textId="77777777" w:rsidR="007F19C7" w:rsidRPr="007F19C7" w:rsidRDefault="007F19C7" w:rsidP="007F19C7">
      <w:r w:rsidRPr="007F19C7">
        <w:t>（1）将仓库推送过来的申请单添加到管理员的代办任务队列中，并且根据提交时间排序，方便采购管理员第二天进行处理和审批。</w:t>
      </w:r>
    </w:p>
    <w:p w14:paraId="6C4601BA" w14:textId="77777777" w:rsidR="007F19C7" w:rsidRPr="007F19C7" w:rsidRDefault="007F19C7" w:rsidP="007F19C7">
      <w:r w:rsidRPr="007F19C7">
        <w:t>（2）跟踪当前供应</w:t>
      </w:r>
      <w:proofErr w:type="gramStart"/>
      <w:r w:rsidRPr="007F19C7">
        <w:t>商维护</w:t>
      </w:r>
      <w:proofErr w:type="gramEnd"/>
      <w:r w:rsidRPr="007F19C7">
        <w:t>的进料订单状态，通过交期提醒供应商跟进物料订单。</w:t>
      </w:r>
    </w:p>
    <w:p w14:paraId="54BD3C19" w14:textId="77777777" w:rsidR="007F19C7" w:rsidRPr="007F19C7" w:rsidRDefault="007F19C7" w:rsidP="007F19C7">
      <w:r w:rsidRPr="007F19C7">
        <w:t>4.涉及到品质部</w:t>
      </w:r>
    </w:p>
    <w:p w14:paraId="7AB76AE9" w14:textId="77777777" w:rsidR="007F19C7" w:rsidRPr="007F19C7" w:rsidRDefault="007F19C7" w:rsidP="007F19C7">
      <w:r w:rsidRPr="007F19C7">
        <w:t>（1）汇总前一天的测试数据，包括不良率以及维修率等数据，推送报表到可视化模块。</w:t>
      </w:r>
    </w:p>
    <w:p w14:paraId="698D790F" w14:textId="77777777" w:rsidR="007F19C7" w:rsidRPr="007F19C7" w:rsidRDefault="007F19C7" w:rsidP="007F19C7">
      <w:r w:rsidRPr="007F19C7">
        <w:t>（2）分析数据产生原因，将原因推送相关管理员的待办事项中。</w:t>
      </w:r>
    </w:p>
    <w:p w14:paraId="736A1D92" w14:textId="77777777" w:rsidR="007F19C7" w:rsidRPr="007F19C7" w:rsidRDefault="007F19C7" w:rsidP="007F19C7">
      <w:r w:rsidRPr="007F19C7">
        <w:t>（3）通过纵向比对，计算出前五天的不良率情况，并绘制相关图表。</w:t>
      </w:r>
    </w:p>
    <w:p w14:paraId="48FD642C" w14:textId="77777777" w:rsidR="007F19C7" w:rsidRPr="007F19C7" w:rsidRDefault="007F19C7" w:rsidP="007F19C7">
      <w:r w:rsidRPr="007F19C7">
        <w:t>5.涉及到IT部</w:t>
      </w:r>
    </w:p>
    <w:p w14:paraId="3BF8C8D2" w14:textId="77777777" w:rsidR="007F19C7" w:rsidRPr="007F19C7" w:rsidRDefault="007F19C7" w:rsidP="007F19C7">
      <w:r w:rsidRPr="007F19C7">
        <w:t>（1）对当天生产出来的数据（包括品质，采购，生产）进行备份。</w:t>
      </w:r>
    </w:p>
    <w:p w14:paraId="523CFC26" w14:textId="77777777" w:rsidR="007F19C7" w:rsidRPr="007F19C7" w:rsidRDefault="007F19C7" w:rsidP="007F19C7">
      <w:r w:rsidRPr="007F19C7">
        <w:t>（2）对系统监控日志进行分析，将错误日志推送到系统管理员代办事件中，并且根据问题严重程度进行分级。</w:t>
      </w:r>
    </w:p>
    <w:p w14:paraId="08A2322C" w14:textId="77777777" w:rsidR="007F19C7" w:rsidRPr="007F19C7" w:rsidRDefault="007F19C7" w:rsidP="007F19C7">
      <w:r w:rsidRPr="007F19C7">
        <w:t>（3）清理一个月之前的日志文件，或者移动到永久数据仓库。</w:t>
      </w:r>
    </w:p>
    <w:p w14:paraId="5A980463" w14:textId="77777777" w:rsidR="000969EA" w:rsidRPr="007F19C7" w:rsidRDefault="000969EA">
      <w:pPr>
        <w:rPr>
          <w:rFonts w:hint="eastAsia"/>
          <w:sz w:val="24"/>
          <w:szCs w:val="28"/>
        </w:rPr>
      </w:pPr>
    </w:p>
    <w:sectPr w:rsidR="000969EA" w:rsidRPr="007F19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71"/>
    <w:rsid w:val="000969EA"/>
    <w:rsid w:val="007F19C7"/>
    <w:rsid w:val="00BF463C"/>
    <w:rsid w:val="00CD3C9B"/>
    <w:rsid w:val="00EC6871"/>
    <w:rsid w:val="00ED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2416B0-701C-44F6-8490-95E93734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68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8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8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8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8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8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8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8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68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6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6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68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68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68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68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68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68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68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8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68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68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68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68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6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68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6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49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 Lu</dc:creator>
  <cp:keywords/>
  <dc:description/>
  <cp:lastModifiedBy>mose Lu</cp:lastModifiedBy>
  <cp:revision>2</cp:revision>
  <cp:lastPrinted>2024-12-26T04:00:00Z</cp:lastPrinted>
  <dcterms:created xsi:type="dcterms:W3CDTF">2024-12-26T03:59:00Z</dcterms:created>
  <dcterms:modified xsi:type="dcterms:W3CDTF">2024-12-26T05:33:00Z</dcterms:modified>
</cp:coreProperties>
</file>