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and</w:t>
      </w:r>
      <w:r>
        <w:t xml:space="preserve"> </w:t>
      </w:r>
      <w:r>
        <w:t xml:space="preserve">Code,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Availability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Date"/>
      </w:pPr>
      <w:r>
        <w:t xml:space="preserve">2024-06-25</w:t>
      </w:r>
      <w:r>
        <w:t xml:space="preserve"> </w:t>
      </w:r>
      <w:r>
        <w:t xml:space="preserve">10:34</w:t>
      </w:r>
    </w:p>
    <w:bookmarkStart w:id="20" w:name="software-code-and-data-availability"/>
    <w:p>
      <w:pPr>
        <w:pStyle w:val="Heading2"/>
      </w:pPr>
      <w:r>
        <w:t xml:space="preserve">Software, Code and Data Availability</w:t>
      </w:r>
    </w:p>
    <w:p>
      <w:pPr>
        <w:pStyle w:val="FirstParagraph"/>
      </w:pPr>
      <w:r>
        <w:t xml:space="preserve">All calculations were performed using R version 4.3.0 (2023-04-21), with the following packages and versions:</w:t>
      </w:r>
    </w:p>
    <w:p>
      <w:pPr>
        <w:pStyle w:val="Compact"/>
        <w:numPr>
          <w:ilvl w:val="0"/>
          <w:numId w:val="1001"/>
        </w:numPr>
      </w:pPr>
      <w:r>
        <w:t xml:space="preserve">creation of raincloud plots: ggrain v0.0.3</w:t>
      </w:r>
    </w:p>
    <w:p>
      <w:pPr>
        <w:pStyle w:val="Compact"/>
        <w:numPr>
          <w:ilvl w:val="0"/>
          <w:numId w:val="1001"/>
        </w:numPr>
      </w:pPr>
      <w:r>
        <w:t xml:space="preserve">general plotting: ggplot2 v3.4.2</w:t>
      </w:r>
    </w:p>
    <w:p>
      <w:pPr>
        <w:pStyle w:val="Compact"/>
        <w:numPr>
          <w:ilvl w:val="0"/>
          <w:numId w:val="1001"/>
        </w:numPr>
      </w:pPr>
      <w:r>
        <w:t xml:space="preserve">calculation of principal component variances and associates: visualizationQualityControl v0.4.10 (Github moseleybioinformaticslab/visualizationqualitycontrol@7590a72)</w:t>
      </w:r>
    </w:p>
    <w:p>
      <w:pPr>
        <w:pStyle w:val="Compact"/>
        <w:numPr>
          <w:ilvl w:val="0"/>
          <w:numId w:val="1001"/>
        </w:numPr>
      </w:pPr>
      <w:r>
        <w:t xml:space="preserve">receiver operating curves and plots: pROC v1.18.5</w:t>
      </w:r>
    </w:p>
    <w:p>
      <w:pPr>
        <w:pStyle w:val="Compact"/>
        <w:numPr>
          <w:ilvl w:val="0"/>
          <w:numId w:val="1001"/>
        </w:numPr>
      </w:pPr>
      <w:r>
        <w:t xml:space="preserve">UpSet plots and heatmaps: ComplexHeatmap v2.16.0</w:t>
      </w:r>
    </w:p>
    <w:p>
      <w:pPr>
        <w:pStyle w:val="Compact"/>
        <w:numPr>
          <w:ilvl w:val="0"/>
          <w:numId w:val="1001"/>
        </w:numPr>
      </w:pPr>
      <w:r>
        <w:t xml:space="preserve">ICI-Kendall-tau calculations: ICIKendallTau v1.0.5 (Github moseleybioinformaticslab/icikendalltau@a9ca36b)</w:t>
      </w:r>
    </w:p>
    <w:p>
      <w:pPr>
        <w:pStyle w:val="Compact"/>
        <w:numPr>
          <w:ilvl w:val="0"/>
          <w:numId w:val="1001"/>
        </w:numPr>
      </w:pPr>
      <w:r>
        <w:t xml:space="preserve">Hierarchical clustering reordering: dendsort v0.3.4</w:t>
      </w:r>
    </w:p>
    <w:p>
      <w:pPr>
        <w:pStyle w:val="Compact"/>
        <w:numPr>
          <w:ilvl w:val="0"/>
          <w:numId w:val="1001"/>
        </w:numPr>
      </w:pPr>
      <w:r>
        <w:t xml:space="preserve">Workflow control: targets v1.0.0</w:t>
      </w:r>
    </w:p>
    <w:p>
      <w:pPr>
        <w:pStyle w:val="FirstParagraph"/>
      </w:pPr>
      <w:r>
        <w:t xml:space="preserve">A full list of all installed R packages can be found in the renv.lock file in the Zenodo repository at https://dx.doi.org/10.5281/zenodo.12190086.</w:t>
      </w:r>
    </w:p>
    <w:p>
      <w:pPr>
        <w:pStyle w:val="BodyText"/>
      </w:pPr>
      <w:r>
        <w:t xml:space="preserve">All code used for the analysis is available on GitHub at https://github.com/MoseleyBioinformaticsLab/conwell-manuscript.ChronicPancreatitisUrineMetabolomics/, and on Zenodo at https://dx.doi.org/10.5281/zenodo.12190086.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and Code, and Data Availability</dc:title>
  <dc:creator>Robert M Flight</dc:creator>
  <cp:keywords/>
  <dcterms:created xsi:type="dcterms:W3CDTF">2024-06-25T14:35:35Z</dcterms:created>
  <dcterms:modified xsi:type="dcterms:W3CDTF">2024-06-25T14:35:35Z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2024-06-25 10:34</vt:lpwstr>
  </property>
  <property fmtid="{D5CDD505-2E9C-101B-9397-08002B2CF9AE}" pid="6" name="date-format">
    <vt:lpwstr>YYYY-MM-DD HH:mm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