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05BF8" w14:textId="77777777" w:rsidR="00E748B7" w:rsidRPr="00E748B7" w:rsidRDefault="00E748B7" w:rsidP="00E748B7">
      <w:pPr>
        <w:shd w:val="clear" w:color="auto" w:fill="F0FFFF"/>
        <w:spacing w:after="100" w:afterAutospacing="1" w:line="240" w:lineRule="auto"/>
        <w:outlineLvl w:val="0"/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</w:pPr>
      <w:r w:rsidRPr="00E748B7"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  <w:t>Design and Implementation of a Simple Networking Project #1</w:t>
      </w:r>
    </w:p>
    <w:p w14:paraId="57450BE3" w14:textId="77777777" w:rsidR="00E748B7" w:rsidRPr="00E748B7" w:rsidRDefault="00E748B7" w:rsidP="00E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Project #1 Case Study and Requirements</w:t>
      </w: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:shd w:val="clear" w:color="auto" w:fill="F0FFFF"/>
          <w14:ligatures w14:val="none"/>
        </w:rPr>
        <w:t>Design a network in Cisco Packet Tracer to connects ACCOUNTS and DELIVERY departments through the following:</w:t>
      </w: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</w:p>
    <w:p w14:paraId="0EE5F8A8" w14:textId="77777777" w:rsidR="00E748B7" w:rsidRPr="00E748B7" w:rsidRDefault="00E748B7" w:rsidP="00E748B7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department should contain at least two PCs.</w:t>
      </w:r>
    </w:p>
    <w:p w14:paraId="2780FBCE" w14:textId="77777777" w:rsidR="00E748B7" w:rsidRPr="00E748B7" w:rsidRDefault="00E748B7" w:rsidP="00E748B7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Appropriate number of switches and routers should be used in the network.</w:t>
      </w:r>
    </w:p>
    <w:p w14:paraId="1A48DF36" w14:textId="77777777" w:rsidR="00E748B7" w:rsidRPr="00E748B7" w:rsidRDefault="00E748B7" w:rsidP="00E748B7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 xml:space="preserve">Using the given network 192.168.40.0, all interfaces </w:t>
      </w:r>
      <w:proofErr w:type="spellStart"/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sould</w:t>
      </w:r>
      <w:proofErr w:type="spellEnd"/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 xml:space="preserve"> be configured with correct IP addresses, subnet mask and gateways.</w:t>
      </w:r>
    </w:p>
    <w:p w14:paraId="78A7D821" w14:textId="77777777" w:rsidR="00E748B7" w:rsidRPr="00E748B7" w:rsidRDefault="00E748B7" w:rsidP="00E748B7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All devices in the network should be connected using appropriate cables.</w:t>
      </w:r>
    </w:p>
    <w:p w14:paraId="5A1B6F0F" w14:textId="77777777" w:rsidR="00E748B7" w:rsidRPr="00E748B7" w:rsidRDefault="00E748B7" w:rsidP="00E748B7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Test communication between devices in both ACCOUNTS and DELIVERY departments.</w:t>
      </w:r>
    </w:p>
    <w:p w14:paraId="69808310" w14:textId="77777777" w:rsidR="00E748B7" w:rsidRPr="00E748B7" w:rsidRDefault="00E748B7" w:rsidP="00E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Technologies Implemented</w:t>
      </w:r>
    </w:p>
    <w:p w14:paraId="0230FD3E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Creating a Simple Network using a Router and Access Layer Switch.</w:t>
      </w:r>
    </w:p>
    <w:p w14:paraId="2C6FF3BD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Connecting Networking devices with Correct cabling.</w:t>
      </w:r>
    </w:p>
    <w:p w14:paraId="5DE666B0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Connecting two Networks using a Router.</w:t>
      </w:r>
    </w:p>
    <w:p w14:paraId="6AFE544A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Subnetting and IP Addressing.</w:t>
      </w:r>
    </w:p>
    <w:p w14:paraId="39F4795E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Assigning IP Addresses to Router's interfaces.</w:t>
      </w:r>
    </w:p>
    <w:p w14:paraId="72E0E6EF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Static IP Address allocation to Host Devices.</w:t>
      </w:r>
    </w:p>
    <w:p w14:paraId="39084C38" w14:textId="77777777" w:rsidR="00E748B7" w:rsidRPr="00E748B7" w:rsidRDefault="00E748B7" w:rsidP="00E748B7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748B7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Test and Verifying Network Communication.</w:t>
      </w:r>
    </w:p>
    <w:p w14:paraId="62E9977F" w14:textId="77777777" w:rsidR="00880E84" w:rsidRDefault="00880E84"/>
    <w:sectPr w:rsidR="00880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21AA"/>
    <w:multiLevelType w:val="multilevel"/>
    <w:tmpl w:val="6EC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97AD3"/>
    <w:multiLevelType w:val="multilevel"/>
    <w:tmpl w:val="9A2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044350">
    <w:abstractNumId w:val="1"/>
  </w:num>
  <w:num w:numId="2" w16cid:durableId="27979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B7"/>
    <w:rsid w:val="000A063B"/>
    <w:rsid w:val="00880E84"/>
    <w:rsid w:val="00E7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E57D"/>
  <w15:chartTrackingRefBased/>
  <w15:docId w15:val="{1238C436-F281-4541-B4E9-29747B70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74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Lasso .M.</dc:creator>
  <cp:keywords/>
  <dc:description/>
  <cp:lastModifiedBy>Lasso .M.</cp:lastModifiedBy>
  <cp:revision>1</cp:revision>
  <dcterms:created xsi:type="dcterms:W3CDTF">2024-05-27T07:52:00Z</dcterms:created>
  <dcterms:modified xsi:type="dcterms:W3CDTF">2024-05-27T07:53:00Z</dcterms:modified>
</cp:coreProperties>
</file>