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304" w:rsidRPr="00CE428F" w:rsidRDefault="00EC2304" w:rsidP="00EC2304">
      <w:pPr>
        <w:shd w:val="clear" w:color="auto" w:fill="FFFFFF"/>
        <w:spacing w:after="0" w:line="240" w:lineRule="auto"/>
        <w:rPr>
          <w:rFonts w:ascii="Calibri" w:eastAsia="Times New Roman" w:hAnsi="Calibri" w:cs="Calibri"/>
          <w:u w:val="single"/>
          <w:lang w:eastAsia="pt-BR"/>
        </w:rPr>
      </w:pPr>
      <w:bookmarkStart w:id="0" w:name="_GoBack"/>
      <w:r w:rsidRPr="00CE428F">
        <w:rPr>
          <w:rFonts w:ascii="Calibri" w:eastAsia="Times New Roman" w:hAnsi="Calibri" w:cs="Calibri"/>
          <w:b/>
          <w:bCs/>
          <w:sz w:val="21"/>
          <w:szCs w:val="21"/>
          <w:u w:val="single"/>
          <w:lang w:eastAsia="pt-BR"/>
        </w:rPr>
        <w:t>Para</w:t>
      </w:r>
      <w:r w:rsidRPr="00CE428F">
        <w:rPr>
          <w:rFonts w:ascii="Calibri" w:eastAsia="Times New Roman" w:hAnsi="Calibri" w:cs="Calibri"/>
          <w:sz w:val="21"/>
          <w:szCs w:val="21"/>
          <w:u w:val="single"/>
          <w:lang w:eastAsia="pt-BR"/>
        </w:rPr>
        <w:t> Página do usuário logado           </w:t>
      </w:r>
    </w:p>
    <w:p w:rsidR="00EC2304" w:rsidRPr="00CE428F" w:rsidRDefault="00EC2304" w:rsidP="00EC2304">
      <w:pPr>
        <w:shd w:val="clear" w:color="auto" w:fill="FFFFFF"/>
        <w:spacing w:after="0" w:line="240" w:lineRule="auto"/>
        <w:rPr>
          <w:rFonts w:ascii="Calibri" w:eastAsia="Times New Roman" w:hAnsi="Calibri" w:cs="Calibri"/>
          <w:u w:val="single"/>
          <w:lang w:eastAsia="pt-BR"/>
        </w:rPr>
      </w:pPr>
      <w:r w:rsidRPr="00CE428F">
        <w:rPr>
          <w:rFonts w:ascii="Calibri" w:eastAsia="Times New Roman" w:hAnsi="Calibri" w:cs="Calibri"/>
          <w:b/>
          <w:bCs/>
          <w:sz w:val="21"/>
          <w:szCs w:val="21"/>
          <w:u w:val="single"/>
          <w:lang w:eastAsia="pt-BR"/>
        </w:rPr>
        <w:t>Como</w:t>
      </w:r>
      <w:r w:rsidRPr="00CE428F">
        <w:rPr>
          <w:rFonts w:ascii="Calibri" w:eastAsia="Times New Roman" w:hAnsi="Calibri" w:cs="Calibri"/>
          <w:sz w:val="21"/>
          <w:szCs w:val="21"/>
          <w:u w:val="single"/>
          <w:lang w:eastAsia="pt-BR"/>
        </w:rPr>
        <w:t> </w:t>
      </w:r>
      <w:r w:rsidR="00A37F42" w:rsidRPr="00CE428F">
        <w:rPr>
          <w:rFonts w:ascii="Calibri" w:eastAsia="Times New Roman" w:hAnsi="Calibri" w:cs="Calibri"/>
          <w:sz w:val="21"/>
          <w:szCs w:val="21"/>
          <w:u w:val="single"/>
          <w:lang w:eastAsia="pt-BR"/>
        </w:rPr>
        <w:t>Usuário</w:t>
      </w:r>
      <w:r w:rsidRPr="00CE428F">
        <w:rPr>
          <w:rFonts w:ascii="Calibri" w:eastAsia="Times New Roman" w:hAnsi="Calibri" w:cs="Calibri"/>
          <w:sz w:val="21"/>
          <w:szCs w:val="21"/>
          <w:u w:val="single"/>
          <w:lang w:eastAsia="pt-BR"/>
        </w:rPr>
        <w:t> </w:t>
      </w:r>
    </w:p>
    <w:p w:rsidR="00EC2304" w:rsidRPr="00CE428F" w:rsidRDefault="00EC2304" w:rsidP="00EC2304">
      <w:pPr>
        <w:shd w:val="clear" w:color="auto" w:fill="FFFFFF"/>
        <w:spacing w:after="0" w:line="240" w:lineRule="auto"/>
        <w:rPr>
          <w:rFonts w:ascii="Calibri" w:eastAsia="Times New Roman" w:hAnsi="Calibri" w:cs="Calibri"/>
          <w:u w:val="single"/>
          <w:lang w:eastAsia="pt-BR"/>
        </w:rPr>
      </w:pPr>
      <w:proofErr w:type="gramStart"/>
      <w:r w:rsidRPr="00CE428F">
        <w:rPr>
          <w:rFonts w:ascii="Calibri" w:eastAsia="Times New Roman" w:hAnsi="Calibri" w:cs="Calibri"/>
          <w:b/>
          <w:bCs/>
          <w:sz w:val="21"/>
          <w:szCs w:val="21"/>
          <w:u w:val="single"/>
          <w:lang w:eastAsia="pt-BR"/>
        </w:rPr>
        <w:t>Desejo</w:t>
      </w:r>
      <w:r w:rsidRPr="00CE428F">
        <w:rPr>
          <w:rFonts w:ascii="Calibri" w:eastAsia="Times New Roman" w:hAnsi="Calibri" w:cs="Calibri"/>
          <w:sz w:val="21"/>
          <w:szCs w:val="21"/>
          <w:u w:val="single"/>
          <w:lang w:eastAsia="pt-BR"/>
        </w:rPr>
        <w:t> Mostrar</w:t>
      </w:r>
      <w:proofErr w:type="gramEnd"/>
      <w:r w:rsidRPr="00CE428F">
        <w:rPr>
          <w:rFonts w:ascii="Calibri" w:eastAsia="Times New Roman" w:hAnsi="Calibri" w:cs="Calibri"/>
          <w:sz w:val="21"/>
          <w:szCs w:val="21"/>
          <w:u w:val="single"/>
          <w:lang w:eastAsia="pt-BR"/>
        </w:rPr>
        <w:t xml:space="preserve"> ao usuário as transações disponíveis para realizar no site após logar-se.</w:t>
      </w:r>
    </w:p>
    <w:p w:rsidR="00A37F42" w:rsidRPr="00CE428F" w:rsidRDefault="00A37F42" w:rsidP="00EC2304">
      <w:pPr>
        <w:shd w:val="clear" w:color="auto" w:fill="FFFFFF"/>
        <w:spacing w:line="240" w:lineRule="auto"/>
        <w:rPr>
          <w:rFonts w:ascii="Calibri" w:eastAsia="Times New Roman" w:hAnsi="Calibri" w:cs="Calibri"/>
          <w:b/>
          <w:bCs/>
          <w:sz w:val="21"/>
          <w:szCs w:val="21"/>
          <w:u w:val="single"/>
          <w:lang w:eastAsia="pt-BR"/>
        </w:rPr>
      </w:pPr>
    </w:p>
    <w:p w:rsidR="00EC2304" w:rsidRPr="00CE428F" w:rsidRDefault="00EC2304" w:rsidP="00EC2304">
      <w:pPr>
        <w:shd w:val="clear" w:color="auto" w:fill="FFFFFF"/>
        <w:spacing w:line="240" w:lineRule="auto"/>
        <w:rPr>
          <w:rFonts w:ascii="Calibri" w:eastAsia="Times New Roman" w:hAnsi="Calibri" w:cs="Calibri"/>
          <w:b/>
          <w:bCs/>
          <w:sz w:val="21"/>
          <w:szCs w:val="21"/>
          <w:u w:val="single"/>
          <w:lang w:eastAsia="pt-BR"/>
        </w:rPr>
      </w:pPr>
      <w:r w:rsidRPr="00CE428F">
        <w:rPr>
          <w:rFonts w:ascii="Calibri" w:eastAsia="Times New Roman" w:hAnsi="Calibri" w:cs="Calibri"/>
          <w:b/>
          <w:bCs/>
          <w:sz w:val="21"/>
          <w:szCs w:val="21"/>
          <w:u w:val="single"/>
          <w:lang w:eastAsia="pt-BR"/>
        </w:rPr>
        <w:t>Premissas</w:t>
      </w:r>
    </w:p>
    <w:p w:rsidR="00B65508" w:rsidRPr="00CE428F" w:rsidRDefault="00B65508" w:rsidP="00EC2304">
      <w:pPr>
        <w:shd w:val="clear" w:color="auto" w:fill="FFFFFF"/>
        <w:spacing w:line="240" w:lineRule="auto"/>
        <w:rPr>
          <w:rFonts w:ascii="Calibri" w:eastAsia="Times New Roman" w:hAnsi="Calibri" w:cs="Calibri"/>
          <w:u w:val="single"/>
          <w:lang w:eastAsia="pt-BR"/>
        </w:rPr>
      </w:pPr>
      <w:r w:rsidRPr="00CE428F">
        <w:rPr>
          <w:rFonts w:ascii="Calibri" w:eastAsia="Times New Roman" w:hAnsi="Calibri" w:cs="Calibri"/>
          <w:u w:val="single"/>
          <w:lang w:eastAsia="pt-BR"/>
        </w:rPr>
        <w:t>R1 – A página deve conter um botão “Home”, um botão “Extratos”, um botão “Empréstimos”, um botão “Transferências”, um botão “Deslogar”, todos devem estar na barra superior na mesma ordem ao qual foi descrita.</w:t>
      </w:r>
    </w:p>
    <w:p w:rsidR="00B65508" w:rsidRPr="00CE428F" w:rsidRDefault="00B65508" w:rsidP="00EC2304">
      <w:pPr>
        <w:shd w:val="clear" w:color="auto" w:fill="FFFFFF"/>
        <w:spacing w:line="240" w:lineRule="auto"/>
        <w:rPr>
          <w:rFonts w:ascii="Calibri" w:eastAsia="Times New Roman" w:hAnsi="Calibri" w:cs="Calibri"/>
          <w:u w:val="single"/>
          <w:lang w:eastAsia="pt-BR"/>
        </w:rPr>
      </w:pPr>
      <w:r w:rsidRPr="00CE428F">
        <w:rPr>
          <w:rFonts w:ascii="Calibri" w:eastAsia="Times New Roman" w:hAnsi="Calibri" w:cs="Calibri"/>
          <w:u w:val="single"/>
          <w:lang w:eastAsia="pt-BR"/>
        </w:rPr>
        <w:t>R2 – No botão “Home”, deve redirecionar o usuário à página inicial.</w:t>
      </w:r>
    </w:p>
    <w:p w:rsidR="00B65508" w:rsidRPr="00CE428F" w:rsidRDefault="00B65508" w:rsidP="00EC2304">
      <w:pPr>
        <w:shd w:val="clear" w:color="auto" w:fill="FFFFFF"/>
        <w:spacing w:line="240" w:lineRule="auto"/>
        <w:rPr>
          <w:rFonts w:ascii="Calibri" w:eastAsia="Times New Roman" w:hAnsi="Calibri" w:cs="Calibri"/>
          <w:u w:val="single"/>
          <w:lang w:eastAsia="pt-BR"/>
        </w:rPr>
      </w:pPr>
      <w:r w:rsidRPr="00CE428F">
        <w:rPr>
          <w:rFonts w:ascii="Calibri" w:eastAsia="Times New Roman" w:hAnsi="Calibri" w:cs="Calibri"/>
          <w:u w:val="single"/>
          <w:lang w:eastAsia="pt-BR"/>
        </w:rPr>
        <w:t>R3 – No botão “Extratos”, deve conter três tipos de extratos, o semanal, o mensal e um ao qual o usuário pode selecionar o período desejado.</w:t>
      </w:r>
    </w:p>
    <w:p w:rsidR="00B65508" w:rsidRPr="00CE428F" w:rsidRDefault="00B65508" w:rsidP="00EC2304">
      <w:pPr>
        <w:shd w:val="clear" w:color="auto" w:fill="FFFFFF"/>
        <w:spacing w:line="240" w:lineRule="auto"/>
        <w:rPr>
          <w:rFonts w:ascii="Calibri" w:eastAsia="Times New Roman" w:hAnsi="Calibri" w:cs="Calibri"/>
          <w:u w:val="single"/>
          <w:lang w:eastAsia="pt-BR"/>
        </w:rPr>
      </w:pPr>
      <w:r w:rsidRPr="00CE428F">
        <w:rPr>
          <w:rFonts w:ascii="Calibri" w:eastAsia="Times New Roman" w:hAnsi="Calibri" w:cs="Calibri"/>
          <w:u w:val="single"/>
          <w:lang w:eastAsia="pt-BR"/>
        </w:rPr>
        <w:t xml:space="preserve">R4 – No botão “Empréstimos”, deve conter </w:t>
      </w:r>
      <w:r w:rsidR="00A37F42" w:rsidRPr="00CE428F">
        <w:rPr>
          <w:rFonts w:ascii="Calibri" w:eastAsia="Times New Roman" w:hAnsi="Calibri" w:cs="Calibri"/>
          <w:u w:val="single"/>
          <w:lang w:eastAsia="pt-BR"/>
        </w:rPr>
        <w:t>a opção “Contratar Empréstimo”, “Extrato Empréstimo” e “Pagar Parcela” para o usuário selecionar.</w:t>
      </w:r>
    </w:p>
    <w:p w:rsidR="00A37F42" w:rsidRPr="00CE428F" w:rsidRDefault="00A37F42" w:rsidP="00EC2304">
      <w:pPr>
        <w:shd w:val="clear" w:color="auto" w:fill="FFFFFF"/>
        <w:spacing w:line="240" w:lineRule="auto"/>
        <w:rPr>
          <w:rFonts w:ascii="Calibri" w:eastAsia="Times New Roman" w:hAnsi="Calibri" w:cs="Calibri"/>
          <w:u w:val="single"/>
          <w:lang w:eastAsia="pt-BR"/>
        </w:rPr>
      </w:pPr>
      <w:r w:rsidRPr="00CE428F">
        <w:rPr>
          <w:rFonts w:ascii="Calibri" w:eastAsia="Times New Roman" w:hAnsi="Calibri" w:cs="Calibri"/>
          <w:u w:val="single"/>
          <w:lang w:eastAsia="pt-BR"/>
        </w:rPr>
        <w:t>R5 – No botão “Transferências” deve conter a opção “Transferência” ao qual irá transferir para contas do mesmo banco, “DOC” e “TED” para o usuário selecionar.</w:t>
      </w:r>
    </w:p>
    <w:p w:rsidR="00A37F42" w:rsidRPr="00CE428F" w:rsidRDefault="00A37F42" w:rsidP="00EC2304">
      <w:pPr>
        <w:shd w:val="clear" w:color="auto" w:fill="FFFFFF"/>
        <w:spacing w:line="240" w:lineRule="auto"/>
        <w:rPr>
          <w:rFonts w:ascii="Calibri" w:eastAsia="Times New Roman" w:hAnsi="Calibri" w:cs="Calibri"/>
          <w:u w:val="single"/>
          <w:lang w:eastAsia="pt-BR"/>
        </w:rPr>
      </w:pPr>
      <w:r w:rsidRPr="00CE428F">
        <w:rPr>
          <w:rFonts w:ascii="Calibri" w:eastAsia="Times New Roman" w:hAnsi="Calibri" w:cs="Calibri"/>
          <w:u w:val="single"/>
          <w:lang w:eastAsia="pt-BR"/>
        </w:rPr>
        <w:t>R6 – A página deve conter um ícone com a foto do usuário, que será carregado pelo mesmo.</w:t>
      </w:r>
    </w:p>
    <w:p w:rsidR="00B65508" w:rsidRPr="00CE428F" w:rsidRDefault="00A37F42" w:rsidP="00EC2304">
      <w:pPr>
        <w:shd w:val="clear" w:color="auto" w:fill="FFFFFF"/>
        <w:spacing w:line="240" w:lineRule="auto"/>
        <w:rPr>
          <w:rFonts w:ascii="Calibri" w:eastAsia="Times New Roman" w:hAnsi="Calibri" w:cs="Calibri"/>
          <w:u w:val="single"/>
          <w:lang w:eastAsia="pt-BR"/>
        </w:rPr>
      </w:pPr>
      <w:r w:rsidRPr="00CE428F">
        <w:rPr>
          <w:rFonts w:ascii="Calibri" w:eastAsia="Times New Roman" w:hAnsi="Calibri" w:cs="Calibri"/>
          <w:u w:val="single"/>
          <w:lang w:eastAsia="pt-BR"/>
        </w:rPr>
        <w:t>R7 – No botão “Deslogar”, deve efetuar o logout do sistema.</w:t>
      </w:r>
    </w:p>
    <w:p w:rsidR="00A37F42" w:rsidRPr="00CE428F" w:rsidRDefault="00A37F42" w:rsidP="00EC2304">
      <w:pPr>
        <w:shd w:val="clear" w:color="auto" w:fill="FFFFFF"/>
        <w:spacing w:after="0" w:line="240" w:lineRule="auto"/>
        <w:rPr>
          <w:rFonts w:ascii="Calibri" w:eastAsia="Times New Roman" w:hAnsi="Calibri" w:cs="Calibri"/>
          <w:b/>
          <w:bCs/>
          <w:sz w:val="21"/>
          <w:szCs w:val="21"/>
          <w:u w:val="single"/>
          <w:lang w:eastAsia="pt-BR"/>
        </w:rPr>
      </w:pPr>
    </w:p>
    <w:p w:rsidR="00A37F42" w:rsidRPr="00CE428F" w:rsidRDefault="00A37F42" w:rsidP="00A37F42">
      <w:pPr>
        <w:shd w:val="clear" w:color="auto" w:fill="FFFFFF"/>
        <w:spacing w:after="0" w:line="240" w:lineRule="auto"/>
        <w:rPr>
          <w:rFonts w:ascii="Calibri" w:eastAsia="Times New Roman" w:hAnsi="Calibri" w:cs="Calibri"/>
          <w:u w:val="single"/>
          <w:lang w:eastAsia="pt-BR"/>
        </w:rPr>
      </w:pPr>
      <w:r w:rsidRPr="00CE428F">
        <w:rPr>
          <w:rFonts w:ascii="Calibri" w:eastAsia="Times New Roman" w:hAnsi="Calibri" w:cs="Calibri"/>
          <w:b/>
          <w:bCs/>
          <w:sz w:val="21"/>
          <w:szCs w:val="21"/>
          <w:u w:val="single"/>
          <w:lang w:eastAsia="pt-BR"/>
        </w:rPr>
        <w:t>Mockups</w:t>
      </w:r>
    </w:p>
    <w:p w:rsidR="00A37F42" w:rsidRPr="00CE428F" w:rsidRDefault="00A37F42" w:rsidP="00A37F42">
      <w:pPr>
        <w:shd w:val="clear" w:color="auto" w:fill="FFFFFF"/>
        <w:spacing w:line="240" w:lineRule="auto"/>
        <w:rPr>
          <w:rFonts w:ascii="Calibri" w:eastAsia="Times New Roman" w:hAnsi="Calibri" w:cs="Calibri"/>
          <w:b/>
          <w:bCs/>
          <w:sz w:val="21"/>
          <w:szCs w:val="21"/>
          <w:u w:val="single"/>
          <w:lang w:eastAsia="pt-BR"/>
        </w:rPr>
      </w:pPr>
    </w:p>
    <w:p w:rsidR="00A37F42" w:rsidRPr="00CE428F" w:rsidRDefault="00A37F42" w:rsidP="00A37F42">
      <w:pPr>
        <w:shd w:val="clear" w:color="auto" w:fill="FFFFFF"/>
        <w:spacing w:line="240" w:lineRule="auto"/>
        <w:rPr>
          <w:rFonts w:ascii="Calibri" w:eastAsia="Times New Roman" w:hAnsi="Calibri" w:cs="Calibri"/>
          <w:b/>
          <w:bCs/>
          <w:sz w:val="21"/>
          <w:szCs w:val="21"/>
          <w:u w:val="single"/>
          <w:lang w:eastAsia="pt-BR"/>
        </w:rPr>
      </w:pPr>
      <w:r w:rsidRPr="00CE428F">
        <w:rPr>
          <w:rFonts w:ascii="Calibri" w:eastAsia="Times New Roman" w:hAnsi="Calibri" w:cs="Calibri"/>
          <w:b/>
          <w:bCs/>
          <w:noProof/>
          <w:sz w:val="21"/>
          <w:szCs w:val="21"/>
          <w:u w:val="single"/>
          <w:lang w:eastAsia="pt-BR"/>
        </w:rPr>
        <w:drawing>
          <wp:inline distT="0" distB="0" distL="0" distR="0" wp14:anchorId="5D19CC45" wp14:editId="41BE5154">
            <wp:extent cx="6057900" cy="3402226"/>
            <wp:effectExtent l="0" t="0" r="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la.jpg"/>
                    <pic:cNvPicPr/>
                  </pic:nvPicPr>
                  <pic:blipFill>
                    <a:blip r:embed="rId5">
                      <a:extLst>
                        <a:ext uri="{28A0092B-C50C-407E-A947-70E740481C1C}">
                          <a14:useLocalDpi xmlns:a14="http://schemas.microsoft.com/office/drawing/2010/main" val="0"/>
                        </a:ext>
                      </a:extLst>
                    </a:blip>
                    <a:stretch>
                      <a:fillRect/>
                    </a:stretch>
                  </pic:blipFill>
                  <pic:spPr>
                    <a:xfrm>
                      <a:off x="0" y="0"/>
                      <a:ext cx="6080681" cy="3415020"/>
                    </a:xfrm>
                    <a:prstGeom prst="rect">
                      <a:avLst/>
                    </a:prstGeom>
                  </pic:spPr>
                </pic:pic>
              </a:graphicData>
            </a:graphic>
          </wp:inline>
        </w:drawing>
      </w:r>
    </w:p>
    <w:p w:rsidR="00A37F42" w:rsidRPr="00CE428F" w:rsidRDefault="00A37F42" w:rsidP="00A37F42">
      <w:pPr>
        <w:shd w:val="clear" w:color="auto" w:fill="FFFFFF"/>
        <w:spacing w:line="240" w:lineRule="auto"/>
        <w:rPr>
          <w:rFonts w:ascii="Calibri" w:eastAsia="Times New Roman" w:hAnsi="Calibri" w:cs="Calibri"/>
          <w:b/>
          <w:bCs/>
          <w:sz w:val="21"/>
          <w:szCs w:val="21"/>
          <w:u w:val="single"/>
          <w:lang w:eastAsia="pt-BR"/>
        </w:rPr>
      </w:pPr>
    </w:p>
    <w:p w:rsidR="00A37F42" w:rsidRPr="00CE428F" w:rsidRDefault="00A37F42" w:rsidP="00A37F42">
      <w:pPr>
        <w:shd w:val="clear" w:color="auto" w:fill="FFFFFF"/>
        <w:spacing w:line="240" w:lineRule="auto"/>
        <w:rPr>
          <w:rFonts w:ascii="Calibri" w:eastAsia="Times New Roman" w:hAnsi="Calibri" w:cs="Calibri"/>
          <w:b/>
          <w:bCs/>
          <w:sz w:val="21"/>
          <w:szCs w:val="21"/>
          <w:u w:val="single"/>
          <w:lang w:eastAsia="pt-BR"/>
        </w:rPr>
      </w:pPr>
    </w:p>
    <w:p w:rsidR="00EC2304" w:rsidRPr="00CE428F" w:rsidRDefault="00EC2304" w:rsidP="00EC2304">
      <w:pPr>
        <w:shd w:val="clear" w:color="auto" w:fill="FFFFFF"/>
        <w:spacing w:after="0" w:line="240" w:lineRule="auto"/>
        <w:rPr>
          <w:rFonts w:ascii="Calibri" w:eastAsia="Times New Roman" w:hAnsi="Calibri" w:cs="Calibri"/>
          <w:u w:val="single"/>
          <w:lang w:eastAsia="pt-BR"/>
        </w:rPr>
      </w:pPr>
    </w:p>
    <w:p w:rsidR="001E11E4" w:rsidRPr="00CE428F" w:rsidRDefault="00EC2304" w:rsidP="00EC2304">
      <w:pPr>
        <w:rPr>
          <w:u w:val="single"/>
        </w:rPr>
      </w:pPr>
      <w:r w:rsidRPr="00CE428F">
        <w:rPr>
          <w:rFonts w:ascii="Times New Roman" w:eastAsia="Times New Roman" w:hAnsi="Times New Roman" w:cs="Times New Roman"/>
          <w:noProof/>
          <w:sz w:val="24"/>
          <w:szCs w:val="24"/>
          <w:u w:val="single"/>
          <w:lang w:eastAsia="pt-BR"/>
        </w:rPr>
        <w:lastRenderedPageBreak/>
        <mc:AlternateContent>
          <mc:Choice Requires="wps">
            <w:drawing>
              <wp:inline distT="0" distB="0" distL="0" distR="0">
                <wp:extent cx="304800" cy="304800"/>
                <wp:effectExtent l="0" t="0" r="0" b="0"/>
                <wp:docPr id="1" name="Retângulo 1" descr="tela.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86322" id="Retângulo 1" o:spid="_x0000_s1026" alt="tela.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H0k&#10;b6LDAgAAyQUAAA4AAAAAAAAAAAAAAAAALgIAAGRycy9lMm9Eb2MueG1sUEsBAi0AFAAGAAgAAAAh&#10;AEyg6SzYAAAAAwEAAA8AAAAAAAAAAAAAAAAAHQUAAGRycy9kb3ducmV2LnhtbFBLBQYAAAAABAAE&#10;APMAAAAiBgAAAAA=&#10;" filled="f" stroked="f">
                <o:lock v:ext="edit" aspectratio="t"/>
                <w10:anchorlock/>
              </v:rect>
            </w:pict>
          </mc:Fallback>
        </mc:AlternateContent>
      </w:r>
      <w:bookmarkEnd w:id="0"/>
    </w:p>
    <w:sectPr w:rsidR="001E11E4" w:rsidRPr="00CE42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52B12"/>
    <w:multiLevelType w:val="multilevel"/>
    <w:tmpl w:val="2BF0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118B9"/>
    <w:multiLevelType w:val="multilevel"/>
    <w:tmpl w:val="46EE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1066CD"/>
    <w:multiLevelType w:val="multilevel"/>
    <w:tmpl w:val="11C2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304"/>
    <w:rsid w:val="00027C8E"/>
    <w:rsid w:val="00934213"/>
    <w:rsid w:val="00A37F42"/>
    <w:rsid w:val="00B65508"/>
    <w:rsid w:val="00CE428F"/>
    <w:rsid w:val="00EC23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19EC0"/>
  <w15:chartTrackingRefBased/>
  <w15:docId w15:val="{9DBF1329-878C-4B63-9F5A-AA1E9743C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C230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38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162</Words>
  <Characters>875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Mauro</dc:creator>
  <cp:keywords/>
  <dc:description/>
  <cp:lastModifiedBy>Fabiano Mauro</cp:lastModifiedBy>
  <cp:revision>3</cp:revision>
  <dcterms:created xsi:type="dcterms:W3CDTF">2021-10-04T19:18:00Z</dcterms:created>
  <dcterms:modified xsi:type="dcterms:W3CDTF">2021-10-05T12:26:00Z</dcterms:modified>
</cp:coreProperties>
</file>