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start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sum int index = 0 :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>if square1 &gt; numbers :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>return number (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  <w:lang w:val="en-US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>if square2 &gt; numbers :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>return number (1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  <w:lang w:val="en-US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>if square3 &gt; numbers :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>return number (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  <w:lang w:val="en-US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>return sum (square1 + square2 + square3)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>else: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  <w:t>return (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  <w:lang w:val="en-US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 xml:space="preserve"> + 1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  <w:lang w:val="en-US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  <w:lang w:val="en-US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wordWrap/>
        <w:spacing w:line="23" w:lineRule="atLeast"/>
        <w:ind w:left="-240" w:right="-120"/>
        <w:jc w:val="left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line="15" w:lineRule="atLeast"/>
        <w:ind w:left="12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913F2"/>
    <w:rsid w:val="0FC9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2022-06-12T23:36:00Z</dcterms:created>
  <dc:creator>ADMIN</dc:creator>
  <cp:lastModifiedBy>Ezekiel Odutola</cp:lastModifiedBy>
  <dcterms:modified xsi:type="dcterms:W3CDTF">2022-06-12T23:39:38Z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9125C7B8B450479387AE446C16B79998</vt:lpwstr>
  </property>
</Properties>
</file>