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B89" w:rsidRDefault="009574E8" w:rsidP="009574E8">
      <w:pPr>
        <w:jc w:val="center"/>
        <w:rPr>
          <w:rFonts w:ascii="Times New Roman" w:hAnsi="Times New Roman" w:cs="Times New Roman"/>
          <w:b/>
          <w:sz w:val="36"/>
          <w:szCs w:val="36"/>
        </w:rPr>
      </w:pPr>
      <w:r>
        <w:rPr>
          <w:rFonts w:ascii="Times New Roman" w:hAnsi="Times New Roman" w:cs="Times New Roman"/>
          <w:b/>
          <w:sz w:val="36"/>
          <w:szCs w:val="36"/>
        </w:rPr>
        <w:t>BÀI TOÁN ĐỘNG LỰC HỌC THUẬN, NGHỊCH CHO CÁNH TAY ROBOT 4 BẬC</w:t>
      </w:r>
    </w:p>
    <w:p w:rsidR="0054017D" w:rsidRDefault="0054017D" w:rsidP="009574E8">
      <w:pPr>
        <w:jc w:val="center"/>
        <w:rPr>
          <w:rFonts w:ascii="Times New Roman" w:hAnsi="Times New Roman" w:cs="Times New Roman"/>
          <w:b/>
          <w:sz w:val="36"/>
          <w:szCs w:val="36"/>
        </w:rPr>
      </w:pPr>
    </w:p>
    <w:p w:rsidR="0054017D" w:rsidRDefault="0054017D" w:rsidP="0054017D">
      <w:pPr>
        <w:rPr>
          <w:rFonts w:ascii="Times New Roman" w:hAnsi="Times New Roman" w:cs="Times New Roman"/>
          <w:b/>
          <w:sz w:val="28"/>
          <w:szCs w:val="28"/>
        </w:rPr>
      </w:pPr>
      <w:r>
        <w:rPr>
          <w:rFonts w:ascii="Times New Roman" w:hAnsi="Times New Roman" w:cs="Times New Roman"/>
          <w:b/>
          <w:sz w:val="28"/>
          <w:szCs w:val="28"/>
        </w:rPr>
        <w:t>I</w:t>
      </w:r>
      <w:r w:rsidR="00417D34">
        <w:rPr>
          <w:rFonts w:ascii="Times New Roman" w:hAnsi="Times New Roman" w:cs="Times New Roman"/>
          <w:b/>
          <w:sz w:val="28"/>
          <w:szCs w:val="28"/>
        </w:rPr>
        <w:t>I</w:t>
      </w:r>
      <w:r>
        <w:rPr>
          <w:rFonts w:ascii="Times New Roman" w:hAnsi="Times New Roman" w:cs="Times New Roman"/>
          <w:b/>
          <w:sz w:val="28"/>
          <w:szCs w:val="28"/>
        </w:rPr>
        <w:t xml:space="preserve">. </w:t>
      </w:r>
      <w:r w:rsidR="00417D34">
        <w:rPr>
          <w:rFonts w:ascii="Times New Roman" w:hAnsi="Times New Roman" w:cs="Times New Roman"/>
          <w:b/>
          <w:sz w:val="28"/>
          <w:szCs w:val="28"/>
        </w:rPr>
        <w:t>BÀI TOÁN ĐỘNG LỰC HỌC THUẬN, NGHỊCH</w:t>
      </w:r>
    </w:p>
    <w:p w:rsidR="00D42A0C" w:rsidRDefault="00013ACC" w:rsidP="0054017D">
      <w:pPr>
        <w:rPr>
          <w:rFonts w:ascii="Times New Roman" w:hAnsi="Times New Roman" w:cs="Times New Roman"/>
          <w:b/>
          <w:sz w:val="28"/>
          <w:szCs w:val="28"/>
        </w:rPr>
      </w:pPr>
      <w:r>
        <w:rPr>
          <w:rFonts w:ascii="Times New Roman" w:hAnsi="Times New Roman" w:cs="Times New Roman"/>
          <w:b/>
          <w:sz w:val="28"/>
          <w:szCs w:val="28"/>
        </w:rPr>
        <w:t>1</w:t>
      </w:r>
      <w:r w:rsidR="00813531" w:rsidRPr="00813531">
        <w:rPr>
          <w:rFonts w:ascii="Times New Roman" w:hAnsi="Times New Roman" w:cs="Times New Roman"/>
          <w:b/>
          <w:sz w:val="28"/>
          <w:szCs w:val="28"/>
        </w:rPr>
        <w:t>. Bài toán động học thuận</w:t>
      </w:r>
    </w:p>
    <w:p w:rsidR="000E3616" w:rsidRPr="00290AE2" w:rsidRDefault="00813531" w:rsidP="000E3616">
      <w:pPr>
        <w:rPr>
          <w:rFonts w:ascii="Times New Roman" w:hAnsi="Times New Roman" w:cs="Times New Roman"/>
          <w:sz w:val="28"/>
          <w:szCs w:val="28"/>
        </w:rPr>
      </w:pPr>
      <w:r>
        <w:rPr>
          <w:rFonts w:ascii="Times New Roman" w:hAnsi="Times New Roman" w:cs="Times New Roman"/>
          <w:sz w:val="28"/>
          <w:szCs w:val="28"/>
        </w:rPr>
        <w:tab/>
      </w:r>
      <w:r w:rsidR="000E3616" w:rsidRPr="000E3616">
        <w:rPr>
          <w:rFonts w:ascii="Times New Roman" w:hAnsi="Times New Roman" w:cs="Times New Roman"/>
          <w:sz w:val="28"/>
          <w:szCs w:val="28"/>
          <w:lang w:val="vi-VN"/>
        </w:rPr>
        <w:t>Nhiệm vụ của bài toán động học thuận robot là cho trước các biến khớp và phải xác định vị trí và định hướng của tất cả các khâu trên cánh tay. Thông thường nếu không khống chế quỹ đạo của các khâu trên cánh tay nhằm tránh va chạm với các đối tượng khác trong vùng làm việc, người ta thường chỉ xác định vị trí và định hướng của khâu sau cùng.</w:t>
      </w:r>
      <w:r w:rsidR="00290AE2">
        <w:rPr>
          <w:rFonts w:ascii="Times New Roman" w:hAnsi="Times New Roman" w:cs="Times New Roman"/>
          <w:sz w:val="28"/>
          <w:szCs w:val="28"/>
        </w:rPr>
        <w:br/>
      </w:r>
      <w:r w:rsidR="00290AE2">
        <w:rPr>
          <w:rFonts w:ascii="Times New Roman" w:hAnsi="Times New Roman" w:cs="Times New Roman"/>
          <w:sz w:val="28"/>
          <w:szCs w:val="28"/>
        </w:rPr>
        <w:tab/>
      </w:r>
      <w:r w:rsidR="000E3616" w:rsidRPr="000E3616">
        <w:rPr>
          <w:rFonts w:ascii="Times New Roman" w:hAnsi="Times New Roman" w:cs="Times New Roman"/>
          <w:sz w:val="28"/>
          <w:szCs w:val="28"/>
          <w:lang w:val="vi-VN"/>
        </w:rPr>
        <w:t>Để định vị và định hướng từng khâu trên cánh tay cũng như khâu tác động sau cùng người ta phải gắn các hệ  tọa độ suy rộng lên từng khâu, cả cơ cấu có một hệ quy chiếu chung nối với giá cố định, hệ quy chiếu này có chức năng vừa để mô tả định vị, định hướng khâu tác động sau cùng của tay máy, vừa để mô tả đối tượng tác động của tay máy mà nó cần nhận diện. Việc xây dựng các hệ quy chiếu này cần có tính thống nhất cao, đòi hỏi tính xác định duy nhất. Có rất nhiều quy tắc xây dựng hệ quy chiếu khác nhau, tuy nhiên chúng ta sẽ xét quy tắc Denavit- Hartenberg (D-H) do tính phổ biến và đơn giản của nó.</w:t>
      </w:r>
    </w:p>
    <w:p w:rsidR="00B774CD" w:rsidRDefault="00B774CD" w:rsidP="000E3616">
      <w:pPr>
        <w:rPr>
          <w:rFonts w:ascii="Times New Roman" w:hAnsi="Times New Roman" w:cs="Times New Roman"/>
          <w:b/>
          <w:sz w:val="28"/>
          <w:szCs w:val="28"/>
        </w:rPr>
      </w:pPr>
      <w:r>
        <w:rPr>
          <w:rFonts w:ascii="Times New Roman" w:hAnsi="Times New Roman" w:cs="Times New Roman"/>
          <w:b/>
          <w:sz w:val="28"/>
          <w:szCs w:val="28"/>
        </w:rPr>
        <w:t>1.1.</w:t>
      </w:r>
      <w:r w:rsidR="004F0602">
        <w:rPr>
          <w:rFonts w:ascii="Times New Roman" w:hAnsi="Times New Roman" w:cs="Times New Roman"/>
          <w:b/>
          <w:sz w:val="28"/>
          <w:szCs w:val="28"/>
        </w:rPr>
        <w:t xml:space="preserve"> Đặt bài toán</w:t>
      </w:r>
    </w:p>
    <w:p w:rsidR="00C1517A" w:rsidRPr="00CB59FF" w:rsidRDefault="00CB59FF" w:rsidP="00CB59FF">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Xây dựng sơ đồ động học và giải bài toán động học thuận cho cánh tay robot 4 bậc tự do.</w:t>
      </w:r>
    </w:p>
    <w:p w:rsidR="00C1517A" w:rsidRPr="00C1517A" w:rsidRDefault="006948A7" w:rsidP="00C1517A">
      <w:pPr>
        <w:rPr>
          <w:rFonts w:ascii="Times New Roman" w:hAnsi="Times New Roman" w:cs="Times New Roman"/>
          <w:b/>
          <w:bCs/>
          <w:sz w:val="28"/>
          <w:szCs w:val="28"/>
        </w:rPr>
      </w:pPr>
      <w:bookmarkStart w:id="0" w:name="_Toc516298000"/>
      <w:r>
        <w:rPr>
          <w:rFonts w:ascii="Times New Roman" w:hAnsi="Times New Roman" w:cs="Times New Roman"/>
          <w:b/>
          <w:bCs/>
          <w:sz w:val="28"/>
          <w:szCs w:val="28"/>
          <w:lang w:val="vi-VN"/>
        </w:rPr>
        <w:t>1.2.</w:t>
      </w:r>
      <w:r w:rsidR="00C1517A" w:rsidRPr="00C1517A">
        <w:rPr>
          <w:rFonts w:ascii="Times New Roman" w:hAnsi="Times New Roman" w:cs="Times New Roman"/>
          <w:b/>
          <w:bCs/>
          <w:sz w:val="28"/>
          <w:szCs w:val="28"/>
          <w:lang w:val="vi-VN"/>
        </w:rPr>
        <w:t xml:space="preserve"> Sơ đ</w:t>
      </w:r>
      <w:r w:rsidR="003B67C0">
        <w:rPr>
          <w:rFonts w:ascii="Times New Roman" w:hAnsi="Times New Roman" w:cs="Times New Roman"/>
          <w:b/>
          <w:bCs/>
          <w:sz w:val="28"/>
          <w:szCs w:val="28"/>
          <w:lang w:val="vi-VN"/>
        </w:rPr>
        <w:t>ồ</w:t>
      </w:r>
      <w:r w:rsidR="00C1517A" w:rsidRPr="00C1517A">
        <w:rPr>
          <w:rFonts w:ascii="Times New Roman" w:hAnsi="Times New Roman" w:cs="Times New Roman"/>
          <w:b/>
          <w:bCs/>
          <w:sz w:val="28"/>
          <w:szCs w:val="28"/>
          <w:lang w:val="vi-VN"/>
        </w:rPr>
        <w:t xml:space="preserve"> động học</w:t>
      </w:r>
      <w:bookmarkEnd w:id="0"/>
    </w:p>
    <w:p w:rsidR="00C1517A" w:rsidRPr="00C7476F" w:rsidRDefault="00B21B53" w:rsidP="00C7476F">
      <w:pPr>
        <w:jc w:val="center"/>
        <w:rPr>
          <w:rFonts w:ascii="Times New Roman" w:hAnsi="Times New Roman" w:cs="Times New Roman"/>
          <w:b/>
          <w:sz w:val="28"/>
          <w:szCs w:val="28"/>
          <w:lang w:val="vi-VN"/>
        </w:rPr>
      </w:pPr>
      <w:r>
        <w:rPr>
          <w:rFonts w:ascii="Times New Roman" w:hAnsi="Times New Roman" w:cs="Times New Roman"/>
          <w:b/>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pt;height:181.5pt">
            <v:imagedata r:id="rId4" o:title="4 axis arm"/>
          </v:shape>
        </w:pict>
      </w:r>
    </w:p>
    <w:p w:rsidR="00C1517A" w:rsidRPr="00E1775B" w:rsidRDefault="00E1775B" w:rsidP="00C1517A">
      <w:pPr>
        <w:rPr>
          <w:rFonts w:ascii="Times New Roman" w:hAnsi="Times New Roman" w:cs="Times New Roman"/>
          <w:b/>
          <w:sz w:val="28"/>
          <w:szCs w:val="28"/>
        </w:rPr>
      </w:pPr>
      <w:r w:rsidRPr="00E1775B">
        <w:rPr>
          <w:rFonts w:ascii="Times New Roman" w:hAnsi="Times New Roman" w:cs="Times New Roman"/>
          <w:b/>
          <w:sz w:val="28"/>
          <w:szCs w:val="28"/>
        </w:rPr>
        <w:lastRenderedPageBreak/>
        <w:t xml:space="preserve">1.3. </w:t>
      </w:r>
      <w:r w:rsidR="00C1517A" w:rsidRPr="00E1775B">
        <w:rPr>
          <w:rFonts w:ascii="Times New Roman" w:hAnsi="Times New Roman" w:cs="Times New Roman"/>
          <w:b/>
          <w:sz w:val="28"/>
          <w:szCs w:val="28"/>
          <w:lang w:val="vi-VN"/>
        </w:rPr>
        <w:t>Bảng D-H (Denavit – Hartenberg)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1729"/>
        <w:gridCol w:w="1730"/>
        <w:gridCol w:w="1729"/>
        <w:gridCol w:w="1730"/>
      </w:tblGrid>
      <w:tr w:rsidR="00C1517A" w:rsidRPr="00C1517A" w:rsidTr="004328D2">
        <w:trPr>
          <w:trHeight w:val="609"/>
          <w:jc w:val="center"/>
        </w:trPr>
        <w:tc>
          <w:tcPr>
            <w:tcW w:w="1729" w:type="dxa"/>
            <w:shd w:val="clear" w:color="auto" w:fill="auto"/>
          </w:tcPr>
          <w:p w:rsidR="00C1517A" w:rsidRPr="00C1517A" w:rsidRDefault="00C1517A" w:rsidP="00892C5E">
            <w:pPr>
              <w:jc w:val="center"/>
              <w:rPr>
                <w:rFonts w:ascii="Times New Roman" w:hAnsi="Times New Roman" w:cs="Times New Roman"/>
                <w:b/>
                <w:sz w:val="28"/>
                <w:szCs w:val="28"/>
              </w:rPr>
            </w:pPr>
            <w:r w:rsidRPr="00C1517A">
              <w:rPr>
                <w:rFonts w:ascii="Times New Roman" w:hAnsi="Times New Roman" w:cs="Times New Roman"/>
                <w:b/>
                <w:sz w:val="28"/>
                <w:szCs w:val="28"/>
              </w:rPr>
              <w:t>Kh</w:t>
            </w:r>
            <w:r w:rsidR="009D55E6">
              <w:rPr>
                <w:rFonts w:ascii="Times New Roman" w:hAnsi="Times New Roman" w:cs="Times New Roman"/>
                <w:b/>
                <w:sz w:val="28"/>
                <w:szCs w:val="28"/>
              </w:rPr>
              <w:t>âu</w:t>
            </w:r>
          </w:p>
        </w:tc>
        <w:tc>
          <w:tcPr>
            <w:tcW w:w="1729" w:type="dxa"/>
            <w:shd w:val="clear" w:color="auto" w:fill="auto"/>
          </w:tcPr>
          <w:p w:rsidR="00C1517A" w:rsidRPr="00C1517A" w:rsidRDefault="00892C5E" w:rsidP="006060AC">
            <w:pPr>
              <w:jc w:val="center"/>
              <w:rPr>
                <w:rFonts w:ascii="Times New Roman" w:hAnsi="Times New Roman" w:cs="Times New Roman"/>
                <w:b/>
                <w:sz w:val="28"/>
                <w:szCs w:val="28"/>
              </w:rPr>
            </w:pPr>
            <w:r w:rsidRPr="00EB41AF">
              <w:rPr>
                <w:position w:val="-12"/>
              </w:rPr>
              <w:object w:dxaOrig="240" w:dyaOrig="360">
                <v:shape id="_x0000_i1026" type="#_x0000_t75" style="width:15.75pt;height:24pt" o:ole="">
                  <v:imagedata r:id="rId5" o:title=""/>
                </v:shape>
                <o:OLEObject Type="Embed" ProgID="Equation.DSMT4" ShapeID="_x0000_i1026" DrawAspect="Content" ObjectID="_1743858692" r:id="rId6"/>
              </w:object>
            </w:r>
          </w:p>
        </w:tc>
        <w:tc>
          <w:tcPr>
            <w:tcW w:w="1730" w:type="dxa"/>
            <w:shd w:val="clear" w:color="auto" w:fill="auto"/>
          </w:tcPr>
          <w:p w:rsidR="00C1517A" w:rsidRPr="00C1517A" w:rsidRDefault="00892C5E" w:rsidP="006060AC">
            <w:pPr>
              <w:jc w:val="center"/>
              <w:rPr>
                <w:rFonts w:ascii="Times New Roman" w:hAnsi="Times New Roman" w:cs="Times New Roman"/>
                <w:b/>
                <w:sz w:val="28"/>
                <w:szCs w:val="28"/>
              </w:rPr>
            </w:pPr>
            <w:r w:rsidRPr="00EB41AF">
              <w:rPr>
                <w:position w:val="-12"/>
              </w:rPr>
              <w:object w:dxaOrig="260" w:dyaOrig="360">
                <v:shape id="_x0000_i1027" type="#_x0000_t75" style="width:15.75pt;height:22.5pt" o:ole="">
                  <v:imagedata r:id="rId7" o:title=""/>
                </v:shape>
                <o:OLEObject Type="Embed" ProgID="Equation.DSMT4" ShapeID="_x0000_i1027" DrawAspect="Content" ObjectID="_1743858693" r:id="rId8"/>
              </w:object>
            </w:r>
          </w:p>
        </w:tc>
        <w:tc>
          <w:tcPr>
            <w:tcW w:w="1729" w:type="dxa"/>
            <w:shd w:val="clear" w:color="auto" w:fill="auto"/>
          </w:tcPr>
          <w:p w:rsidR="00C1517A" w:rsidRPr="00C1517A" w:rsidRDefault="00F72EF1" w:rsidP="006060AC">
            <w:pPr>
              <w:jc w:val="center"/>
              <w:rPr>
                <w:rFonts w:ascii="Times New Roman" w:hAnsi="Times New Roman" w:cs="Times New Roman"/>
                <w:b/>
                <w:sz w:val="28"/>
                <w:szCs w:val="28"/>
              </w:rPr>
            </w:pPr>
            <w:r w:rsidRPr="00EB41AF">
              <w:rPr>
                <w:position w:val="-12"/>
              </w:rPr>
              <w:object w:dxaOrig="240" w:dyaOrig="360">
                <v:shape id="_x0000_i1028" type="#_x0000_t75" style="width:15pt;height:22.5pt" o:ole="">
                  <v:imagedata r:id="rId9" o:title=""/>
                </v:shape>
                <o:OLEObject Type="Embed" ProgID="Equation.DSMT4" ShapeID="_x0000_i1028" DrawAspect="Content" ObjectID="_1743858694" r:id="rId10"/>
              </w:object>
            </w:r>
          </w:p>
        </w:tc>
        <w:tc>
          <w:tcPr>
            <w:tcW w:w="1730" w:type="dxa"/>
            <w:shd w:val="clear" w:color="auto" w:fill="auto"/>
          </w:tcPr>
          <w:p w:rsidR="00C1517A" w:rsidRPr="00C1517A" w:rsidRDefault="00F72EF1" w:rsidP="006060AC">
            <w:pPr>
              <w:jc w:val="center"/>
              <w:rPr>
                <w:rFonts w:ascii="Times New Roman" w:hAnsi="Times New Roman" w:cs="Times New Roman"/>
                <w:b/>
                <w:sz w:val="28"/>
                <w:szCs w:val="28"/>
              </w:rPr>
            </w:pPr>
            <w:r w:rsidRPr="00EB41AF">
              <w:rPr>
                <w:position w:val="-12"/>
              </w:rPr>
              <w:object w:dxaOrig="240" w:dyaOrig="360">
                <v:shape id="_x0000_i1029" type="#_x0000_t75" style="width:15pt;height:22.5pt" o:ole="">
                  <v:imagedata r:id="rId11" o:title=""/>
                </v:shape>
                <o:OLEObject Type="Embed" ProgID="Equation.DSMT4" ShapeID="_x0000_i1029" DrawAspect="Content" ObjectID="_1743858695" r:id="rId12"/>
              </w:object>
            </w:r>
          </w:p>
        </w:tc>
      </w:tr>
      <w:tr w:rsidR="00C1517A" w:rsidRPr="00C1517A" w:rsidTr="004328D2">
        <w:trPr>
          <w:trHeight w:val="363"/>
          <w:jc w:val="center"/>
        </w:trPr>
        <w:tc>
          <w:tcPr>
            <w:tcW w:w="1729" w:type="dxa"/>
            <w:shd w:val="clear" w:color="auto" w:fill="auto"/>
          </w:tcPr>
          <w:p w:rsidR="00C1517A" w:rsidRPr="00C1517A" w:rsidRDefault="00C1517A" w:rsidP="006060AC">
            <w:pPr>
              <w:jc w:val="center"/>
              <w:rPr>
                <w:rFonts w:ascii="Times New Roman" w:hAnsi="Times New Roman" w:cs="Times New Roman"/>
                <w:b/>
                <w:sz w:val="28"/>
                <w:szCs w:val="28"/>
              </w:rPr>
            </w:pPr>
            <w:r w:rsidRPr="00C1517A">
              <w:rPr>
                <w:rFonts w:ascii="Times New Roman" w:hAnsi="Times New Roman" w:cs="Times New Roman"/>
                <w:b/>
                <w:sz w:val="28"/>
                <w:szCs w:val="28"/>
              </w:rPr>
              <w:t>1</w:t>
            </w:r>
          </w:p>
        </w:tc>
        <w:tc>
          <w:tcPr>
            <w:tcW w:w="1729" w:type="dxa"/>
            <w:shd w:val="clear" w:color="auto" w:fill="auto"/>
          </w:tcPr>
          <w:p w:rsidR="00C1517A" w:rsidRPr="00491323" w:rsidRDefault="00B21B53" w:rsidP="006060AC">
            <w:pPr>
              <w:jc w:val="center"/>
              <w:rPr>
                <w:rFonts w:ascii="Times New Roman" w:hAnsi="Times New Roman" w:cs="Times New Roman"/>
                <w:b/>
                <w:sz w:val="28"/>
                <w:szCs w:val="28"/>
              </w:rPr>
            </w:pPr>
            <w:r>
              <w:rPr>
                <w:rFonts w:ascii="Times New Roman" w:hAnsi="Times New Roman" w:cs="Times New Roman"/>
                <w:b/>
                <w:sz w:val="28"/>
                <w:szCs w:val="28"/>
              </w:rPr>
              <w:t>a</w:t>
            </w:r>
            <w:r w:rsidRPr="0082417B">
              <w:rPr>
                <w:rFonts w:ascii="Times New Roman" w:hAnsi="Times New Roman" w:cs="Times New Roman"/>
                <w:b/>
                <w:sz w:val="28"/>
                <w:szCs w:val="28"/>
                <w:vertAlign w:val="subscript"/>
              </w:rPr>
              <w:t>1</w:t>
            </w:r>
          </w:p>
        </w:tc>
        <w:tc>
          <w:tcPr>
            <w:tcW w:w="1730" w:type="dxa"/>
            <w:shd w:val="clear" w:color="auto" w:fill="auto"/>
          </w:tcPr>
          <w:p w:rsidR="00C1517A" w:rsidRPr="00491323" w:rsidRDefault="00491323" w:rsidP="006060AC">
            <w:pPr>
              <w:jc w:val="center"/>
              <w:rPr>
                <w:rFonts w:ascii="Times New Roman" w:hAnsi="Times New Roman" w:cs="Times New Roman"/>
                <w:b/>
                <w:sz w:val="28"/>
                <w:szCs w:val="28"/>
              </w:rPr>
            </w:pPr>
            <w:r>
              <w:rPr>
                <w:rFonts w:ascii="Times New Roman" w:hAnsi="Times New Roman" w:cs="Times New Roman"/>
                <w:b/>
                <w:sz w:val="28"/>
                <w:szCs w:val="28"/>
                <w:lang w:val="vi-VN"/>
              </w:rPr>
              <w:t>90</w:t>
            </w:r>
            <w:r>
              <w:rPr>
                <w:rFonts w:ascii="Times New Roman" w:hAnsi="Times New Roman" w:cs="Times New Roman"/>
                <w:b/>
                <w:sz w:val="28"/>
                <w:szCs w:val="28"/>
                <w:vertAlign w:val="superscript"/>
              </w:rPr>
              <w:t>o</w:t>
            </w:r>
          </w:p>
        </w:tc>
        <w:tc>
          <w:tcPr>
            <w:tcW w:w="1729" w:type="dxa"/>
            <w:shd w:val="clear" w:color="auto" w:fill="auto"/>
          </w:tcPr>
          <w:p w:rsidR="00C1517A" w:rsidRPr="00491323" w:rsidRDefault="00491323" w:rsidP="006060AC">
            <w:pPr>
              <w:jc w:val="center"/>
              <w:rPr>
                <w:rFonts w:ascii="Times New Roman" w:hAnsi="Times New Roman" w:cs="Times New Roman"/>
                <w:b/>
                <w:sz w:val="28"/>
                <w:szCs w:val="28"/>
              </w:rPr>
            </w:pPr>
            <w:r>
              <w:rPr>
                <w:rFonts w:ascii="Times New Roman" w:hAnsi="Times New Roman" w:cs="Times New Roman"/>
                <w:b/>
                <w:sz w:val="28"/>
                <w:szCs w:val="28"/>
              </w:rPr>
              <w:t>d</w:t>
            </w:r>
            <w:r>
              <w:rPr>
                <w:rFonts w:ascii="Times New Roman" w:hAnsi="Times New Roman" w:cs="Times New Roman"/>
                <w:b/>
                <w:sz w:val="28"/>
                <w:szCs w:val="28"/>
                <w:vertAlign w:val="subscript"/>
              </w:rPr>
              <w:t>1</w:t>
            </w:r>
          </w:p>
        </w:tc>
        <w:tc>
          <w:tcPr>
            <w:tcW w:w="1730" w:type="dxa"/>
            <w:shd w:val="clear" w:color="auto" w:fill="auto"/>
          </w:tcPr>
          <w:p w:rsidR="00C1517A" w:rsidRPr="00C1517A" w:rsidRDefault="00C00035" w:rsidP="006060AC">
            <w:pPr>
              <w:jc w:val="center"/>
              <w:rPr>
                <w:rFonts w:ascii="Times New Roman" w:hAnsi="Times New Roman" w:cs="Times New Roman"/>
                <w:b/>
                <w:sz w:val="28"/>
                <w:szCs w:val="28"/>
              </w:rPr>
            </w:pPr>
            <w:r w:rsidRPr="00EB41AF">
              <w:rPr>
                <w:position w:val="-12"/>
              </w:rPr>
              <w:object w:dxaOrig="240" w:dyaOrig="360">
                <v:shape id="_x0000_i1030" type="#_x0000_t75" style="width:15pt;height:22.5pt" o:ole="">
                  <v:imagedata r:id="rId13" o:title=""/>
                </v:shape>
                <o:OLEObject Type="Embed" ProgID="Equation.DSMT4" ShapeID="_x0000_i1030" DrawAspect="Content" ObjectID="_1743858696" r:id="rId14"/>
              </w:object>
            </w:r>
          </w:p>
        </w:tc>
      </w:tr>
      <w:tr w:rsidR="00C1517A" w:rsidRPr="00C1517A" w:rsidTr="004328D2">
        <w:trPr>
          <w:jc w:val="center"/>
        </w:trPr>
        <w:tc>
          <w:tcPr>
            <w:tcW w:w="1729" w:type="dxa"/>
            <w:shd w:val="clear" w:color="auto" w:fill="auto"/>
          </w:tcPr>
          <w:p w:rsidR="00C1517A" w:rsidRPr="00C1517A" w:rsidRDefault="00C1517A" w:rsidP="006060AC">
            <w:pPr>
              <w:jc w:val="center"/>
              <w:rPr>
                <w:rFonts w:ascii="Times New Roman" w:hAnsi="Times New Roman" w:cs="Times New Roman"/>
                <w:b/>
                <w:sz w:val="28"/>
                <w:szCs w:val="28"/>
              </w:rPr>
            </w:pPr>
            <w:r w:rsidRPr="00C1517A">
              <w:rPr>
                <w:rFonts w:ascii="Times New Roman" w:hAnsi="Times New Roman" w:cs="Times New Roman"/>
                <w:b/>
                <w:sz w:val="28"/>
                <w:szCs w:val="28"/>
              </w:rPr>
              <w:t>2</w:t>
            </w:r>
          </w:p>
        </w:tc>
        <w:tc>
          <w:tcPr>
            <w:tcW w:w="1729" w:type="dxa"/>
            <w:shd w:val="clear" w:color="auto" w:fill="auto"/>
          </w:tcPr>
          <w:p w:rsidR="00C1517A" w:rsidRPr="00DF6DE9" w:rsidRDefault="00FC7577" w:rsidP="006060AC">
            <w:pPr>
              <w:jc w:val="center"/>
              <w:rPr>
                <w:rFonts w:ascii="Times New Roman" w:hAnsi="Times New Roman" w:cs="Times New Roman"/>
                <w:b/>
                <w:sz w:val="28"/>
                <w:szCs w:val="28"/>
                <w:vertAlign w:val="subscript"/>
              </w:rPr>
            </w:pPr>
            <w:r>
              <w:rPr>
                <w:rFonts w:ascii="Times New Roman" w:hAnsi="Times New Roman" w:cs="Times New Roman"/>
                <w:b/>
                <w:sz w:val="28"/>
                <w:szCs w:val="28"/>
              </w:rPr>
              <w:t>a</w:t>
            </w:r>
            <w:r>
              <w:rPr>
                <w:rFonts w:ascii="Times New Roman" w:hAnsi="Times New Roman" w:cs="Times New Roman"/>
                <w:b/>
                <w:sz w:val="28"/>
                <w:szCs w:val="28"/>
                <w:vertAlign w:val="subscript"/>
              </w:rPr>
              <w:t>2</w:t>
            </w:r>
          </w:p>
        </w:tc>
        <w:tc>
          <w:tcPr>
            <w:tcW w:w="1730" w:type="dxa"/>
            <w:shd w:val="clear" w:color="auto" w:fill="auto"/>
          </w:tcPr>
          <w:p w:rsidR="00C1517A" w:rsidRPr="007E782B" w:rsidRDefault="00D2125B" w:rsidP="006060AC">
            <w:pPr>
              <w:jc w:val="center"/>
              <w:rPr>
                <w:rFonts w:ascii="Times New Roman" w:hAnsi="Times New Roman" w:cs="Times New Roman"/>
                <w:b/>
                <w:sz w:val="28"/>
                <w:szCs w:val="28"/>
              </w:rPr>
            </w:pPr>
            <w:r>
              <w:rPr>
                <w:rFonts w:ascii="Times New Roman" w:hAnsi="Times New Roman" w:cs="Times New Roman"/>
                <w:b/>
                <w:sz w:val="28"/>
                <w:szCs w:val="28"/>
              </w:rPr>
              <w:t>0</w:t>
            </w:r>
          </w:p>
        </w:tc>
        <w:tc>
          <w:tcPr>
            <w:tcW w:w="1729" w:type="dxa"/>
            <w:shd w:val="clear" w:color="auto" w:fill="auto"/>
          </w:tcPr>
          <w:p w:rsidR="00C1517A" w:rsidRPr="005C2F42" w:rsidRDefault="008F0624" w:rsidP="006060AC">
            <w:pPr>
              <w:jc w:val="center"/>
              <w:rPr>
                <w:rFonts w:ascii="Times New Roman" w:hAnsi="Times New Roman" w:cs="Times New Roman"/>
                <w:b/>
                <w:sz w:val="28"/>
                <w:szCs w:val="28"/>
              </w:rPr>
            </w:pPr>
            <w:r>
              <w:rPr>
                <w:rFonts w:ascii="Times New Roman" w:hAnsi="Times New Roman" w:cs="Times New Roman"/>
                <w:b/>
                <w:sz w:val="28"/>
                <w:szCs w:val="28"/>
              </w:rPr>
              <w:t>0</w:t>
            </w:r>
          </w:p>
        </w:tc>
        <w:tc>
          <w:tcPr>
            <w:tcW w:w="1730" w:type="dxa"/>
            <w:shd w:val="clear" w:color="auto" w:fill="auto"/>
          </w:tcPr>
          <w:p w:rsidR="00C1517A" w:rsidRPr="00C1517A" w:rsidRDefault="008D17CC" w:rsidP="006060AC">
            <w:pPr>
              <w:jc w:val="center"/>
              <w:rPr>
                <w:rFonts w:ascii="Times New Roman" w:hAnsi="Times New Roman" w:cs="Times New Roman"/>
                <w:b/>
                <w:sz w:val="28"/>
                <w:szCs w:val="28"/>
              </w:rPr>
            </w:pPr>
            <w:r w:rsidRPr="00EB41AF">
              <w:rPr>
                <w:position w:val="-12"/>
              </w:rPr>
              <w:object w:dxaOrig="260" w:dyaOrig="360">
                <v:shape id="_x0000_i1031" type="#_x0000_t75" style="width:16.5pt;height:23.25pt" o:ole="">
                  <v:imagedata r:id="rId15" o:title=""/>
                </v:shape>
                <o:OLEObject Type="Embed" ProgID="Equation.DSMT4" ShapeID="_x0000_i1031" DrawAspect="Content" ObjectID="_1743858697" r:id="rId16"/>
              </w:object>
            </w:r>
          </w:p>
        </w:tc>
      </w:tr>
      <w:tr w:rsidR="00C1517A" w:rsidRPr="00C1517A" w:rsidTr="004328D2">
        <w:trPr>
          <w:jc w:val="center"/>
        </w:trPr>
        <w:tc>
          <w:tcPr>
            <w:tcW w:w="1729" w:type="dxa"/>
            <w:shd w:val="clear" w:color="auto" w:fill="auto"/>
          </w:tcPr>
          <w:p w:rsidR="00C1517A" w:rsidRPr="00C1517A" w:rsidRDefault="00C1517A" w:rsidP="006060AC">
            <w:pPr>
              <w:jc w:val="center"/>
              <w:rPr>
                <w:rFonts w:ascii="Times New Roman" w:hAnsi="Times New Roman" w:cs="Times New Roman"/>
                <w:b/>
                <w:sz w:val="28"/>
                <w:szCs w:val="28"/>
              </w:rPr>
            </w:pPr>
            <w:r w:rsidRPr="00C1517A">
              <w:rPr>
                <w:rFonts w:ascii="Times New Roman" w:hAnsi="Times New Roman" w:cs="Times New Roman"/>
                <w:b/>
                <w:sz w:val="28"/>
                <w:szCs w:val="28"/>
              </w:rPr>
              <w:t>3</w:t>
            </w:r>
          </w:p>
        </w:tc>
        <w:tc>
          <w:tcPr>
            <w:tcW w:w="1729" w:type="dxa"/>
            <w:shd w:val="clear" w:color="auto" w:fill="auto"/>
          </w:tcPr>
          <w:p w:rsidR="00C1517A" w:rsidRPr="00DF6DE9" w:rsidRDefault="00DF6DE9" w:rsidP="006060AC">
            <w:pPr>
              <w:jc w:val="center"/>
              <w:rPr>
                <w:rFonts w:ascii="Times New Roman" w:hAnsi="Times New Roman" w:cs="Times New Roman"/>
                <w:b/>
                <w:sz w:val="28"/>
                <w:szCs w:val="28"/>
                <w:vertAlign w:val="subscript"/>
              </w:rPr>
            </w:pPr>
            <w:r>
              <w:rPr>
                <w:rFonts w:ascii="Times New Roman" w:hAnsi="Times New Roman" w:cs="Times New Roman"/>
                <w:b/>
                <w:sz w:val="28"/>
                <w:szCs w:val="28"/>
              </w:rPr>
              <w:t>a</w:t>
            </w:r>
            <w:r>
              <w:rPr>
                <w:rFonts w:ascii="Times New Roman" w:hAnsi="Times New Roman" w:cs="Times New Roman"/>
                <w:b/>
                <w:sz w:val="28"/>
                <w:szCs w:val="28"/>
                <w:vertAlign w:val="subscript"/>
              </w:rPr>
              <w:t>3</w:t>
            </w:r>
          </w:p>
        </w:tc>
        <w:tc>
          <w:tcPr>
            <w:tcW w:w="1730" w:type="dxa"/>
            <w:shd w:val="clear" w:color="auto" w:fill="auto"/>
          </w:tcPr>
          <w:p w:rsidR="00C1517A" w:rsidRPr="00C1517A" w:rsidRDefault="00C1517A" w:rsidP="006060AC">
            <w:pPr>
              <w:jc w:val="center"/>
              <w:rPr>
                <w:rFonts w:ascii="Times New Roman" w:hAnsi="Times New Roman" w:cs="Times New Roman"/>
                <w:b/>
                <w:sz w:val="28"/>
                <w:szCs w:val="28"/>
              </w:rPr>
            </w:pPr>
            <w:r w:rsidRPr="00C1517A">
              <w:rPr>
                <w:rFonts w:ascii="Times New Roman" w:hAnsi="Times New Roman" w:cs="Times New Roman"/>
                <w:b/>
                <w:sz w:val="28"/>
                <w:szCs w:val="28"/>
              </w:rPr>
              <w:t>0</w:t>
            </w:r>
          </w:p>
        </w:tc>
        <w:tc>
          <w:tcPr>
            <w:tcW w:w="1729" w:type="dxa"/>
            <w:shd w:val="clear" w:color="auto" w:fill="auto"/>
          </w:tcPr>
          <w:p w:rsidR="00C1517A" w:rsidRPr="00D2125B" w:rsidRDefault="008F0624" w:rsidP="006060AC">
            <w:pPr>
              <w:jc w:val="center"/>
              <w:rPr>
                <w:rFonts w:ascii="Times New Roman" w:hAnsi="Times New Roman" w:cs="Times New Roman"/>
                <w:b/>
                <w:sz w:val="28"/>
                <w:szCs w:val="28"/>
                <w:vertAlign w:val="subscript"/>
              </w:rPr>
            </w:pPr>
            <w:r>
              <w:rPr>
                <w:rFonts w:ascii="Times New Roman" w:hAnsi="Times New Roman" w:cs="Times New Roman"/>
                <w:b/>
                <w:sz w:val="28"/>
                <w:szCs w:val="28"/>
              </w:rPr>
              <w:t>0</w:t>
            </w:r>
          </w:p>
        </w:tc>
        <w:tc>
          <w:tcPr>
            <w:tcW w:w="1730" w:type="dxa"/>
            <w:shd w:val="clear" w:color="auto" w:fill="auto"/>
          </w:tcPr>
          <w:p w:rsidR="00C1517A" w:rsidRPr="00C1517A" w:rsidRDefault="00977263" w:rsidP="006060AC">
            <w:pPr>
              <w:jc w:val="center"/>
              <w:rPr>
                <w:rFonts w:ascii="Times New Roman" w:hAnsi="Times New Roman" w:cs="Times New Roman"/>
                <w:b/>
                <w:sz w:val="28"/>
                <w:szCs w:val="28"/>
              </w:rPr>
            </w:pPr>
            <w:r w:rsidRPr="00EB41AF">
              <w:rPr>
                <w:position w:val="-12"/>
              </w:rPr>
              <w:object w:dxaOrig="260" w:dyaOrig="360">
                <v:shape id="_x0000_i1032" type="#_x0000_t75" style="width:16.5pt;height:23.25pt" o:ole="">
                  <v:imagedata r:id="rId17" o:title=""/>
                </v:shape>
                <o:OLEObject Type="Embed" ProgID="Equation.DSMT4" ShapeID="_x0000_i1032" DrawAspect="Content" ObjectID="_1743858698" r:id="rId18"/>
              </w:object>
            </w:r>
          </w:p>
        </w:tc>
      </w:tr>
      <w:tr w:rsidR="00C1517A" w:rsidRPr="00C1517A" w:rsidTr="004328D2">
        <w:trPr>
          <w:jc w:val="center"/>
        </w:trPr>
        <w:tc>
          <w:tcPr>
            <w:tcW w:w="1729" w:type="dxa"/>
            <w:shd w:val="clear" w:color="auto" w:fill="auto"/>
          </w:tcPr>
          <w:p w:rsidR="00C1517A" w:rsidRPr="00C1517A" w:rsidRDefault="00C1517A" w:rsidP="006060AC">
            <w:pPr>
              <w:jc w:val="center"/>
              <w:rPr>
                <w:rFonts w:ascii="Times New Roman" w:hAnsi="Times New Roman" w:cs="Times New Roman"/>
                <w:b/>
                <w:sz w:val="28"/>
                <w:szCs w:val="28"/>
              </w:rPr>
            </w:pPr>
            <w:r w:rsidRPr="00C1517A">
              <w:rPr>
                <w:rFonts w:ascii="Times New Roman" w:hAnsi="Times New Roman" w:cs="Times New Roman"/>
                <w:b/>
                <w:sz w:val="28"/>
                <w:szCs w:val="28"/>
              </w:rPr>
              <w:t>4</w:t>
            </w:r>
          </w:p>
        </w:tc>
        <w:tc>
          <w:tcPr>
            <w:tcW w:w="1729" w:type="dxa"/>
            <w:shd w:val="clear" w:color="auto" w:fill="auto"/>
          </w:tcPr>
          <w:p w:rsidR="00C1517A" w:rsidRPr="00575974" w:rsidRDefault="00575974" w:rsidP="006060AC">
            <w:pPr>
              <w:jc w:val="center"/>
              <w:rPr>
                <w:rFonts w:ascii="Times New Roman" w:hAnsi="Times New Roman" w:cs="Times New Roman"/>
                <w:b/>
                <w:sz w:val="28"/>
                <w:szCs w:val="28"/>
                <w:vertAlign w:val="subscript"/>
              </w:rPr>
            </w:pPr>
            <w:r>
              <w:rPr>
                <w:rFonts w:ascii="Times New Roman" w:hAnsi="Times New Roman" w:cs="Times New Roman"/>
                <w:b/>
                <w:sz w:val="28"/>
                <w:szCs w:val="28"/>
              </w:rPr>
              <w:t>a</w:t>
            </w:r>
            <w:r>
              <w:rPr>
                <w:rFonts w:ascii="Times New Roman" w:hAnsi="Times New Roman" w:cs="Times New Roman"/>
                <w:b/>
                <w:sz w:val="28"/>
                <w:szCs w:val="28"/>
                <w:vertAlign w:val="subscript"/>
              </w:rPr>
              <w:t>4</w:t>
            </w:r>
          </w:p>
        </w:tc>
        <w:tc>
          <w:tcPr>
            <w:tcW w:w="1730" w:type="dxa"/>
            <w:shd w:val="clear" w:color="auto" w:fill="auto"/>
          </w:tcPr>
          <w:p w:rsidR="00C1517A" w:rsidRPr="00C1517A" w:rsidRDefault="00D2125B" w:rsidP="006060AC">
            <w:pPr>
              <w:jc w:val="center"/>
              <w:rPr>
                <w:rFonts w:ascii="Times New Roman" w:hAnsi="Times New Roman" w:cs="Times New Roman"/>
                <w:b/>
                <w:sz w:val="28"/>
                <w:szCs w:val="28"/>
              </w:rPr>
            </w:pPr>
            <w:r>
              <w:rPr>
                <w:rFonts w:ascii="Times New Roman" w:hAnsi="Times New Roman" w:cs="Times New Roman"/>
                <w:b/>
                <w:sz w:val="28"/>
                <w:szCs w:val="28"/>
                <w:lang w:val="vi-VN"/>
              </w:rPr>
              <w:t>0</w:t>
            </w:r>
          </w:p>
        </w:tc>
        <w:tc>
          <w:tcPr>
            <w:tcW w:w="1729" w:type="dxa"/>
            <w:shd w:val="clear" w:color="auto" w:fill="auto"/>
          </w:tcPr>
          <w:p w:rsidR="00C1517A" w:rsidRPr="00C1517A" w:rsidRDefault="00C1517A" w:rsidP="006060AC">
            <w:pPr>
              <w:jc w:val="center"/>
              <w:rPr>
                <w:rFonts w:ascii="Times New Roman" w:hAnsi="Times New Roman" w:cs="Times New Roman"/>
                <w:b/>
                <w:sz w:val="28"/>
                <w:szCs w:val="28"/>
              </w:rPr>
            </w:pPr>
            <w:r w:rsidRPr="00C1517A">
              <w:rPr>
                <w:rFonts w:ascii="Times New Roman" w:hAnsi="Times New Roman" w:cs="Times New Roman"/>
                <w:b/>
                <w:sz w:val="28"/>
                <w:szCs w:val="28"/>
              </w:rPr>
              <w:t>0</w:t>
            </w:r>
          </w:p>
        </w:tc>
        <w:tc>
          <w:tcPr>
            <w:tcW w:w="1730" w:type="dxa"/>
            <w:shd w:val="clear" w:color="auto" w:fill="auto"/>
          </w:tcPr>
          <w:p w:rsidR="00C1517A" w:rsidRPr="00C1517A" w:rsidRDefault="00977263" w:rsidP="006060AC">
            <w:pPr>
              <w:jc w:val="center"/>
              <w:rPr>
                <w:rFonts w:ascii="Times New Roman" w:hAnsi="Times New Roman" w:cs="Times New Roman"/>
                <w:b/>
                <w:sz w:val="28"/>
                <w:szCs w:val="28"/>
              </w:rPr>
            </w:pPr>
            <w:r w:rsidRPr="00EB41AF">
              <w:rPr>
                <w:position w:val="-12"/>
              </w:rPr>
              <w:object w:dxaOrig="260" w:dyaOrig="360">
                <v:shape id="_x0000_i1033" type="#_x0000_t75" style="width:15.75pt;height:22.5pt" o:ole="">
                  <v:imagedata r:id="rId19" o:title=""/>
                </v:shape>
                <o:OLEObject Type="Embed" ProgID="Equation.DSMT4" ShapeID="_x0000_i1033" DrawAspect="Content" ObjectID="_1743858699" r:id="rId20"/>
              </w:object>
            </w:r>
          </w:p>
        </w:tc>
      </w:tr>
    </w:tbl>
    <w:p w:rsidR="00C1517A" w:rsidRPr="00C1517A" w:rsidRDefault="00E1775B" w:rsidP="00C1517A">
      <w:pPr>
        <w:rPr>
          <w:rFonts w:ascii="Times New Roman" w:hAnsi="Times New Roman" w:cs="Times New Roman"/>
          <w:b/>
          <w:bCs/>
          <w:sz w:val="28"/>
          <w:szCs w:val="28"/>
          <w:lang w:val="vi-VN"/>
        </w:rPr>
      </w:pPr>
      <w:bookmarkStart w:id="1" w:name="_Toc516298001"/>
      <w:r>
        <w:rPr>
          <w:rFonts w:ascii="Times New Roman" w:hAnsi="Times New Roman" w:cs="Times New Roman"/>
          <w:b/>
          <w:bCs/>
          <w:sz w:val="28"/>
          <w:szCs w:val="28"/>
          <w:lang w:val="vi-VN"/>
        </w:rPr>
        <w:t>1.4</w:t>
      </w:r>
      <w:r w:rsidR="006F5649">
        <w:rPr>
          <w:rFonts w:ascii="Times New Roman" w:hAnsi="Times New Roman" w:cs="Times New Roman"/>
          <w:b/>
          <w:bCs/>
          <w:sz w:val="28"/>
          <w:szCs w:val="28"/>
          <w:lang w:val="vi-VN"/>
        </w:rPr>
        <w:t>.</w:t>
      </w:r>
      <w:r w:rsidR="00C1517A" w:rsidRPr="00C1517A">
        <w:rPr>
          <w:rFonts w:ascii="Times New Roman" w:hAnsi="Times New Roman" w:cs="Times New Roman"/>
          <w:b/>
          <w:bCs/>
          <w:sz w:val="28"/>
          <w:szCs w:val="28"/>
          <w:lang w:val="vi-VN"/>
        </w:rPr>
        <w:t xml:space="preserve"> Xác định vị trí và hướng của kẹp</w:t>
      </w:r>
      <w:bookmarkEnd w:id="1"/>
    </w:p>
    <w:p w:rsidR="00C1517A" w:rsidRPr="00102825" w:rsidRDefault="00C1517A" w:rsidP="00C1517A">
      <w:pPr>
        <w:rPr>
          <w:rFonts w:ascii="Times New Roman" w:hAnsi="Times New Roman" w:cs="Times New Roman"/>
          <w:sz w:val="28"/>
          <w:szCs w:val="28"/>
        </w:rPr>
      </w:pPr>
      <w:r w:rsidRPr="00C1517A">
        <w:rPr>
          <w:rFonts w:ascii="Times New Roman" w:hAnsi="Times New Roman" w:cs="Times New Roman"/>
          <w:b/>
          <w:sz w:val="28"/>
          <w:szCs w:val="28"/>
        </w:rPr>
        <w:t xml:space="preserve">         </w:t>
      </w:r>
      <w:r w:rsidRPr="00102825">
        <w:rPr>
          <w:rFonts w:ascii="Times New Roman" w:hAnsi="Times New Roman" w:cs="Times New Roman"/>
          <w:sz w:val="28"/>
          <w:szCs w:val="28"/>
          <w:lang w:val="vi-VN"/>
        </w:rPr>
        <w:t>Ma trận tổng quát đối với các khớp:</w:t>
      </w:r>
    </w:p>
    <w:p w:rsidR="00C1517A" w:rsidRPr="00102825" w:rsidRDefault="009C4FA5" w:rsidP="00A265C4">
      <w:pPr>
        <w:jc w:val="center"/>
        <w:rPr>
          <w:rFonts w:ascii="Times New Roman" w:hAnsi="Times New Roman" w:cs="Times New Roman"/>
          <w:sz w:val="28"/>
          <w:szCs w:val="28"/>
          <w:lang w:val="vi-VN"/>
        </w:rPr>
      </w:pPr>
      <w:r w:rsidRPr="00102825">
        <w:rPr>
          <w:position w:val="-66"/>
        </w:rPr>
        <w:object w:dxaOrig="5340" w:dyaOrig="1440">
          <v:shape id="_x0000_i1034" type="#_x0000_t75" style="width:348pt;height:93.75pt" o:ole="">
            <v:imagedata r:id="rId21" o:title=""/>
          </v:shape>
          <o:OLEObject Type="Embed" ProgID="Equation.DSMT4" ShapeID="_x0000_i1034" DrawAspect="Content" ObjectID="_1743858700" r:id="rId22"/>
        </w:object>
      </w:r>
    </w:p>
    <w:p w:rsidR="00C1517A" w:rsidRPr="00102825" w:rsidRDefault="00D70650" w:rsidP="00C1517A">
      <w:pPr>
        <w:rPr>
          <w:rFonts w:ascii="Times New Roman" w:hAnsi="Times New Roman" w:cs="Times New Roman"/>
          <w:sz w:val="28"/>
          <w:szCs w:val="28"/>
        </w:rPr>
      </w:pPr>
      <w:r w:rsidRPr="00102825">
        <w:rPr>
          <w:rFonts w:ascii="Times New Roman" w:hAnsi="Times New Roman" w:cs="Times New Roman"/>
          <w:sz w:val="28"/>
          <w:szCs w:val="28"/>
        </w:rPr>
        <w:tab/>
      </w:r>
      <w:r w:rsidR="00C1517A" w:rsidRPr="00102825">
        <w:rPr>
          <w:rFonts w:ascii="Times New Roman" w:hAnsi="Times New Roman" w:cs="Times New Roman"/>
          <w:sz w:val="28"/>
          <w:szCs w:val="28"/>
        </w:rPr>
        <w:t>Ma trận chuyển từ hệ tọa độ 0 sang hệ tọa độ 1</w:t>
      </w:r>
      <w:r w:rsidR="008B35DC" w:rsidRPr="00102825">
        <w:rPr>
          <w:rFonts w:ascii="Times New Roman" w:hAnsi="Times New Roman" w:cs="Times New Roman"/>
          <w:sz w:val="28"/>
          <w:szCs w:val="28"/>
        </w:rPr>
        <w:t>:</w:t>
      </w:r>
    </w:p>
    <w:p w:rsidR="00C1517A" w:rsidRPr="00102825" w:rsidRDefault="0082417B" w:rsidP="00A265C4">
      <w:pPr>
        <w:jc w:val="center"/>
        <w:rPr>
          <w:rFonts w:ascii="Times New Roman" w:hAnsi="Times New Roman" w:cs="Times New Roman"/>
          <w:sz w:val="28"/>
          <w:szCs w:val="28"/>
        </w:rPr>
      </w:pPr>
      <w:r w:rsidRPr="00156B7E">
        <w:rPr>
          <w:position w:val="-66"/>
        </w:rPr>
        <w:object w:dxaOrig="3560" w:dyaOrig="1440">
          <v:shape id="_x0000_i1044" type="#_x0000_t75" style="width:233.25pt;height:95.25pt" o:ole="">
            <v:imagedata r:id="rId23" o:title=""/>
          </v:shape>
          <o:OLEObject Type="Embed" ProgID="Equation.DSMT4" ShapeID="_x0000_i1044" DrawAspect="Content" ObjectID="_1743858701" r:id="rId24"/>
        </w:object>
      </w:r>
    </w:p>
    <w:p w:rsidR="00C1517A" w:rsidRPr="00102825" w:rsidRDefault="00D70650" w:rsidP="00C1517A">
      <w:pPr>
        <w:rPr>
          <w:rFonts w:ascii="Times New Roman" w:hAnsi="Times New Roman" w:cs="Times New Roman"/>
          <w:sz w:val="28"/>
          <w:szCs w:val="28"/>
        </w:rPr>
      </w:pPr>
      <w:r w:rsidRPr="00102825">
        <w:rPr>
          <w:rFonts w:ascii="Times New Roman" w:hAnsi="Times New Roman" w:cs="Times New Roman"/>
          <w:sz w:val="28"/>
          <w:szCs w:val="28"/>
        </w:rPr>
        <w:tab/>
      </w:r>
      <w:r w:rsidR="00C1517A" w:rsidRPr="00102825">
        <w:rPr>
          <w:rFonts w:ascii="Times New Roman" w:hAnsi="Times New Roman" w:cs="Times New Roman"/>
          <w:sz w:val="28"/>
          <w:szCs w:val="28"/>
        </w:rPr>
        <w:t>Ma trận chuyển từ hệ tọa độ 1 sang hệ tọa độ 2</w:t>
      </w:r>
      <w:r w:rsidR="008B35DC" w:rsidRPr="00102825">
        <w:rPr>
          <w:rFonts w:ascii="Times New Roman" w:hAnsi="Times New Roman" w:cs="Times New Roman"/>
          <w:sz w:val="28"/>
          <w:szCs w:val="28"/>
        </w:rPr>
        <w:t>:</w:t>
      </w:r>
    </w:p>
    <w:p w:rsidR="00C1517A" w:rsidRPr="00102825" w:rsidRDefault="005D69E5" w:rsidP="00A265C4">
      <w:pPr>
        <w:jc w:val="center"/>
        <w:rPr>
          <w:rFonts w:ascii="Times New Roman" w:hAnsi="Times New Roman" w:cs="Times New Roman"/>
          <w:sz w:val="28"/>
          <w:szCs w:val="28"/>
        </w:rPr>
      </w:pPr>
      <w:r w:rsidRPr="00102825">
        <w:rPr>
          <w:position w:val="-66"/>
        </w:rPr>
        <w:object w:dxaOrig="3620" w:dyaOrig="1440">
          <v:shape id="_x0000_i1036" type="#_x0000_t75" style="width:232.5pt;height:92.25pt" o:ole="">
            <v:imagedata r:id="rId25" o:title=""/>
          </v:shape>
          <o:OLEObject Type="Embed" ProgID="Equation.DSMT4" ShapeID="_x0000_i1036" DrawAspect="Content" ObjectID="_1743858702" r:id="rId26"/>
        </w:object>
      </w:r>
    </w:p>
    <w:p w:rsidR="00C1517A" w:rsidRPr="00102825" w:rsidRDefault="00D70650" w:rsidP="00C1517A">
      <w:pPr>
        <w:rPr>
          <w:rFonts w:ascii="Times New Roman" w:hAnsi="Times New Roman" w:cs="Times New Roman"/>
          <w:sz w:val="28"/>
          <w:szCs w:val="28"/>
        </w:rPr>
      </w:pPr>
      <w:r w:rsidRPr="00102825">
        <w:rPr>
          <w:rFonts w:ascii="Times New Roman" w:hAnsi="Times New Roman" w:cs="Times New Roman"/>
          <w:sz w:val="28"/>
          <w:szCs w:val="28"/>
        </w:rPr>
        <w:tab/>
      </w:r>
      <w:r w:rsidR="00C1517A" w:rsidRPr="00102825">
        <w:rPr>
          <w:rFonts w:ascii="Times New Roman" w:hAnsi="Times New Roman" w:cs="Times New Roman"/>
          <w:sz w:val="28"/>
          <w:szCs w:val="28"/>
        </w:rPr>
        <w:t>Ma trận chuyển từ hệ tọa độ 2 sang hệ tọa độ 3</w:t>
      </w:r>
      <w:r w:rsidR="008B35DC" w:rsidRPr="00102825">
        <w:rPr>
          <w:rFonts w:ascii="Times New Roman" w:hAnsi="Times New Roman" w:cs="Times New Roman"/>
          <w:sz w:val="28"/>
          <w:szCs w:val="28"/>
        </w:rPr>
        <w:t>:</w:t>
      </w:r>
    </w:p>
    <w:p w:rsidR="00C1517A" w:rsidRPr="00102825" w:rsidRDefault="005D69E5" w:rsidP="00A265C4">
      <w:pPr>
        <w:jc w:val="center"/>
        <w:rPr>
          <w:rFonts w:ascii="Times New Roman" w:hAnsi="Times New Roman" w:cs="Times New Roman"/>
          <w:sz w:val="28"/>
          <w:szCs w:val="28"/>
        </w:rPr>
      </w:pPr>
      <w:r w:rsidRPr="00102825">
        <w:rPr>
          <w:position w:val="-66"/>
        </w:rPr>
        <w:object w:dxaOrig="3600" w:dyaOrig="1440">
          <v:shape id="_x0000_i1037" type="#_x0000_t75" style="width:228pt;height:90.75pt" o:ole="">
            <v:imagedata r:id="rId27" o:title=""/>
          </v:shape>
          <o:OLEObject Type="Embed" ProgID="Equation.DSMT4" ShapeID="_x0000_i1037" DrawAspect="Content" ObjectID="_1743858703" r:id="rId28"/>
        </w:object>
      </w:r>
    </w:p>
    <w:p w:rsidR="00C1517A" w:rsidRPr="00102825" w:rsidRDefault="00D70650" w:rsidP="00C1517A">
      <w:pPr>
        <w:rPr>
          <w:rFonts w:ascii="Times New Roman" w:hAnsi="Times New Roman" w:cs="Times New Roman"/>
          <w:sz w:val="28"/>
          <w:szCs w:val="28"/>
        </w:rPr>
      </w:pPr>
      <w:r w:rsidRPr="00102825">
        <w:rPr>
          <w:rFonts w:ascii="Times New Roman" w:hAnsi="Times New Roman" w:cs="Times New Roman"/>
          <w:sz w:val="28"/>
          <w:szCs w:val="28"/>
        </w:rPr>
        <w:tab/>
      </w:r>
      <w:r w:rsidR="00C1517A" w:rsidRPr="00102825">
        <w:rPr>
          <w:rFonts w:ascii="Times New Roman" w:hAnsi="Times New Roman" w:cs="Times New Roman"/>
          <w:sz w:val="28"/>
          <w:szCs w:val="28"/>
        </w:rPr>
        <w:t>Ma trận chuyển từ hệ tọa độ 3 sang hệ tọa độ 4</w:t>
      </w:r>
      <w:r w:rsidR="008B35DC" w:rsidRPr="00102825">
        <w:rPr>
          <w:rFonts w:ascii="Times New Roman" w:hAnsi="Times New Roman" w:cs="Times New Roman"/>
          <w:sz w:val="28"/>
          <w:szCs w:val="28"/>
        </w:rPr>
        <w:t>:</w:t>
      </w:r>
    </w:p>
    <w:p w:rsidR="00FA74D5" w:rsidRPr="00102825" w:rsidRDefault="005D69E5" w:rsidP="00FA74D5">
      <w:pPr>
        <w:jc w:val="center"/>
        <w:rPr>
          <w:rFonts w:ascii="Times New Roman" w:hAnsi="Times New Roman" w:cs="Times New Roman"/>
          <w:sz w:val="28"/>
          <w:szCs w:val="28"/>
        </w:rPr>
      </w:pPr>
      <w:r w:rsidRPr="00102825">
        <w:rPr>
          <w:position w:val="-66"/>
        </w:rPr>
        <w:object w:dxaOrig="3620" w:dyaOrig="1440">
          <v:shape id="_x0000_i1038" type="#_x0000_t75" style="width:229.5pt;height:91.5pt" o:ole="">
            <v:imagedata r:id="rId29" o:title=""/>
          </v:shape>
          <o:OLEObject Type="Embed" ProgID="Equation.DSMT4" ShapeID="_x0000_i1038" DrawAspect="Content" ObjectID="_1743858704" r:id="rId30"/>
        </w:object>
      </w:r>
    </w:p>
    <w:p w:rsidR="00083BCC" w:rsidRPr="00102825" w:rsidRDefault="00D70650" w:rsidP="00FA74D5">
      <w:pPr>
        <w:rPr>
          <w:rFonts w:ascii="Times New Roman" w:hAnsi="Times New Roman" w:cs="Times New Roman"/>
          <w:sz w:val="28"/>
          <w:szCs w:val="28"/>
        </w:rPr>
      </w:pPr>
      <w:r w:rsidRPr="00102825">
        <w:rPr>
          <w:rFonts w:ascii="Times New Roman" w:hAnsi="Times New Roman" w:cs="Times New Roman"/>
          <w:sz w:val="28"/>
          <w:szCs w:val="28"/>
        </w:rPr>
        <w:tab/>
      </w:r>
      <w:r w:rsidR="00C1517A" w:rsidRPr="00102825">
        <w:rPr>
          <w:rFonts w:ascii="Times New Roman" w:hAnsi="Times New Roman" w:cs="Times New Roman"/>
          <w:sz w:val="28"/>
          <w:szCs w:val="28"/>
        </w:rPr>
        <w:t>Ta</w:t>
      </w:r>
      <w:r w:rsidR="00083BCC" w:rsidRPr="00102825">
        <w:rPr>
          <w:rFonts w:ascii="Times New Roman" w:hAnsi="Times New Roman" w:cs="Times New Roman"/>
          <w:sz w:val="28"/>
          <w:szCs w:val="28"/>
        </w:rPr>
        <w:t xml:space="preserve"> có</w:t>
      </w:r>
      <w:r w:rsidR="00C1517A" w:rsidRPr="00102825">
        <w:rPr>
          <w:rFonts w:ascii="Times New Roman" w:hAnsi="Times New Roman" w:cs="Times New Roman"/>
          <w:sz w:val="28"/>
          <w:szCs w:val="28"/>
        </w:rPr>
        <w:t>:</w:t>
      </w:r>
      <w:r w:rsidRPr="00102825">
        <w:rPr>
          <w:rFonts w:ascii="Times New Roman" w:hAnsi="Times New Roman" w:cs="Times New Roman"/>
          <w:sz w:val="28"/>
          <w:szCs w:val="28"/>
        </w:rPr>
        <w:tab/>
      </w:r>
      <w:r w:rsidRPr="00102825">
        <w:rPr>
          <w:rFonts w:ascii="Times New Roman" w:hAnsi="Times New Roman" w:cs="Times New Roman"/>
          <w:sz w:val="28"/>
          <w:szCs w:val="28"/>
        </w:rPr>
        <w:tab/>
      </w:r>
      <w:r w:rsidR="00F67170">
        <w:rPr>
          <w:rFonts w:ascii="Times New Roman" w:hAnsi="Times New Roman" w:cs="Times New Roman"/>
          <w:sz w:val="28"/>
          <w:szCs w:val="28"/>
        </w:rPr>
        <w:tab/>
      </w:r>
      <w:r w:rsidRPr="00102825">
        <w:rPr>
          <w:rFonts w:ascii="Times New Roman" w:hAnsi="Times New Roman" w:cs="Times New Roman"/>
          <w:sz w:val="28"/>
          <w:szCs w:val="28"/>
        </w:rPr>
        <w:tab/>
      </w:r>
      <w:r w:rsidR="005D69E5" w:rsidRPr="00102825">
        <w:rPr>
          <w:position w:val="-12"/>
        </w:rPr>
        <w:object w:dxaOrig="2100" w:dyaOrig="380">
          <v:shape id="_x0000_i1039" type="#_x0000_t75" style="width:136.5pt;height:24pt" o:ole="">
            <v:imagedata r:id="rId31" o:title=""/>
          </v:shape>
          <o:OLEObject Type="Embed" ProgID="Equation.DSMT4" ShapeID="_x0000_i1039" DrawAspect="Content" ObjectID="_1743858705" r:id="rId32"/>
        </w:object>
      </w:r>
    </w:p>
    <w:p w:rsidR="00AD4397" w:rsidRPr="00102825" w:rsidRDefault="00D70650" w:rsidP="00AD4397">
      <w:pPr>
        <w:rPr>
          <w:rFonts w:ascii="Times New Roman" w:hAnsi="Times New Roman" w:cs="Times New Roman"/>
          <w:sz w:val="28"/>
          <w:szCs w:val="28"/>
        </w:rPr>
      </w:pPr>
      <w:r w:rsidRPr="00102825">
        <w:rPr>
          <w:rFonts w:ascii="Times New Roman" w:hAnsi="Times New Roman" w:cs="Times New Roman"/>
          <w:sz w:val="28"/>
          <w:szCs w:val="28"/>
        </w:rPr>
        <w:tab/>
      </w:r>
      <w:r w:rsidR="00AD4397" w:rsidRPr="00102825">
        <w:rPr>
          <w:rFonts w:ascii="Times New Roman" w:hAnsi="Times New Roman" w:cs="Times New Roman"/>
          <w:sz w:val="28"/>
          <w:szCs w:val="28"/>
        </w:rPr>
        <w:t>Sử dụng MATLAB để nhân ma trận</w:t>
      </w:r>
      <w:r w:rsidR="008B35DC" w:rsidRPr="00102825">
        <w:rPr>
          <w:rFonts w:ascii="Times New Roman" w:hAnsi="Times New Roman" w:cs="Times New Roman"/>
          <w:sz w:val="28"/>
          <w:szCs w:val="28"/>
        </w:rPr>
        <w:t>:</w:t>
      </w:r>
    </w:p>
    <w:p w:rsidR="006150AE" w:rsidRDefault="004C771C" w:rsidP="00A06549">
      <w:pPr>
        <w:jc w:val="center"/>
        <w:rPr>
          <w:rFonts w:ascii="Times New Roman" w:hAnsi="Times New Roman" w:cs="Times New Roman"/>
          <w:sz w:val="28"/>
          <w:szCs w:val="28"/>
        </w:rPr>
      </w:pPr>
      <w:r w:rsidRPr="004C771C">
        <w:rPr>
          <w:rFonts w:ascii="Times New Roman" w:hAnsi="Times New Roman" w:cs="Times New Roman"/>
          <w:sz w:val="28"/>
          <w:szCs w:val="28"/>
        </w:rPr>
        <w:drawing>
          <wp:inline distT="0" distB="0" distL="0" distR="0" wp14:anchorId="42FED1D3" wp14:editId="1F78889E">
            <wp:extent cx="594360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705100"/>
                    </a:xfrm>
                    <a:prstGeom prst="rect">
                      <a:avLst/>
                    </a:prstGeom>
                  </pic:spPr>
                </pic:pic>
              </a:graphicData>
            </a:graphic>
          </wp:inline>
        </w:drawing>
      </w:r>
    </w:p>
    <w:p w:rsidR="00756B10" w:rsidRPr="00102825" w:rsidRDefault="00D70650" w:rsidP="00756B10">
      <w:pPr>
        <w:rPr>
          <w:rFonts w:ascii="Times New Roman" w:hAnsi="Times New Roman" w:cs="Times New Roman"/>
          <w:sz w:val="28"/>
          <w:szCs w:val="28"/>
        </w:rPr>
      </w:pPr>
      <w:r>
        <w:rPr>
          <w:rFonts w:ascii="Times New Roman" w:hAnsi="Times New Roman" w:cs="Times New Roman"/>
          <w:b/>
          <w:sz w:val="28"/>
          <w:szCs w:val="28"/>
        </w:rPr>
        <w:tab/>
      </w:r>
      <w:r w:rsidR="00756B10" w:rsidRPr="00102825">
        <w:rPr>
          <w:rFonts w:ascii="Times New Roman" w:hAnsi="Times New Roman" w:cs="Times New Roman"/>
          <w:sz w:val="28"/>
          <w:szCs w:val="28"/>
        </w:rPr>
        <w:t>Ta được ma trận biểu diễn tọa độ tay kẹp so với tọa độ gốc:</w:t>
      </w:r>
    </w:p>
    <w:p w:rsidR="0051711C" w:rsidRPr="00813531" w:rsidRDefault="00CB5670" w:rsidP="004C771C">
      <w:pPr>
        <w:jc w:val="center"/>
        <w:rPr>
          <w:rFonts w:ascii="Times New Roman" w:hAnsi="Times New Roman" w:cs="Times New Roman"/>
          <w:sz w:val="28"/>
          <w:szCs w:val="28"/>
        </w:rPr>
      </w:pPr>
      <w:r w:rsidRPr="00156B7E">
        <w:rPr>
          <w:position w:val="-66"/>
        </w:rPr>
        <w:object w:dxaOrig="5660" w:dyaOrig="1440">
          <v:shape id="_x0000_i1050" type="#_x0000_t75" style="width:363.75pt;height:92.25pt" o:ole="">
            <v:imagedata r:id="rId34" o:title=""/>
          </v:shape>
          <o:OLEObject Type="Embed" ProgID="Equation.DSMT4" ShapeID="_x0000_i1050" DrawAspect="Content" ObjectID="_1743858706" r:id="rId35"/>
        </w:object>
      </w:r>
    </w:p>
    <w:p w:rsidR="0054017D" w:rsidRPr="00102825" w:rsidRDefault="00D70650" w:rsidP="0054017D">
      <w:pPr>
        <w:rPr>
          <w:rFonts w:ascii="Times New Roman" w:hAnsi="Times New Roman" w:cs="Times New Roman"/>
          <w:sz w:val="28"/>
          <w:szCs w:val="28"/>
        </w:rPr>
      </w:pPr>
      <w:r>
        <w:rPr>
          <w:rFonts w:ascii="Times New Roman" w:hAnsi="Times New Roman" w:cs="Times New Roman"/>
          <w:b/>
          <w:sz w:val="28"/>
          <w:szCs w:val="28"/>
        </w:rPr>
        <w:lastRenderedPageBreak/>
        <w:tab/>
      </w:r>
      <w:r w:rsidR="00F47420" w:rsidRPr="00102825">
        <w:rPr>
          <w:rFonts w:ascii="Times New Roman" w:hAnsi="Times New Roman" w:cs="Times New Roman"/>
          <w:sz w:val="28"/>
          <w:szCs w:val="28"/>
        </w:rPr>
        <w:t>Theo công thức tổ</w:t>
      </w:r>
      <w:r w:rsidRPr="00102825">
        <w:rPr>
          <w:rFonts w:ascii="Times New Roman" w:hAnsi="Times New Roman" w:cs="Times New Roman"/>
          <w:sz w:val="28"/>
          <w:szCs w:val="28"/>
        </w:rPr>
        <w:t>ng quát, ta có ma trận biểu diễn khung tọa độ tay máy so với khung tọa độ gốc:</w:t>
      </w:r>
    </w:p>
    <w:p w:rsidR="00F47420" w:rsidRPr="00417D34" w:rsidRDefault="00F47420" w:rsidP="00F47420">
      <w:pPr>
        <w:jc w:val="center"/>
        <w:rPr>
          <w:rFonts w:ascii="Times New Roman" w:hAnsi="Times New Roman" w:cs="Times New Roman"/>
          <w:sz w:val="28"/>
          <w:szCs w:val="28"/>
        </w:rPr>
      </w:pPr>
      <w:r w:rsidRPr="00EB41AF">
        <w:rPr>
          <w:position w:val="-66"/>
        </w:rPr>
        <w:object w:dxaOrig="4020" w:dyaOrig="1440">
          <v:shape id="_x0000_i1041" type="#_x0000_t75" style="width:247.5pt;height:88.5pt" o:ole="">
            <v:imagedata r:id="rId36" o:title=""/>
          </v:shape>
          <o:OLEObject Type="Embed" ProgID="Equation.DSMT4" ShapeID="_x0000_i1041" DrawAspect="Content" ObjectID="_1743858707" r:id="rId37"/>
        </w:object>
      </w:r>
    </w:p>
    <w:p w:rsidR="009574E8" w:rsidRDefault="00102825" w:rsidP="00102825">
      <w:pPr>
        <w:rPr>
          <w:rFonts w:ascii="Times New Roman" w:hAnsi="Times New Roman"/>
          <w:sz w:val="28"/>
          <w:szCs w:val="28"/>
          <w:lang w:val="nl-NL"/>
        </w:rPr>
      </w:pPr>
      <w:r>
        <w:rPr>
          <w:rFonts w:ascii="Times New Roman" w:hAnsi="Times New Roman" w:cs="Times New Roman"/>
          <w:b/>
          <w:sz w:val="36"/>
          <w:szCs w:val="36"/>
        </w:rPr>
        <w:tab/>
      </w:r>
      <w:r w:rsidRPr="00102825">
        <w:rPr>
          <w:rFonts w:ascii="Times New Roman" w:hAnsi="Times New Roman" w:cs="Times New Roman"/>
          <w:sz w:val="28"/>
          <w:szCs w:val="28"/>
        </w:rPr>
        <w:t xml:space="preserve">Trong đó, </w:t>
      </w:r>
      <w:r w:rsidRPr="00102825">
        <w:rPr>
          <w:rFonts w:ascii="Times New Roman" w:hAnsi="Times New Roman"/>
          <w:sz w:val="28"/>
          <w:szCs w:val="28"/>
          <w:lang w:val="nl-NL"/>
        </w:rPr>
        <w:t>vecto n, o và a lần lượt là hình chiếu của các vectơ đơn vị của khung tọa độ tay lên khung tọa độ gốc, còn p là tọa độ điểm cuối tay trên khung tọa độ gốc</w:t>
      </w:r>
      <w:r w:rsidR="00103ABB">
        <w:rPr>
          <w:rFonts w:ascii="Times New Roman" w:hAnsi="Times New Roman"/>
          <w:sz w:val="28"/>
          <w:szCs w:val="28"/>
          <w:lang w:val="nl-NL"/>
        </w:rPr>
        <w:t>.</w:t>
      </w:r>
      <w:r w:rsidR="00B1766E">
        <w:rPr>
          <w:rFonts w:ascii="Times New Roman" w:hAnsi="Times New Roman"/>
          <w:sz w:val="28"/>
          <w:szCs w:val="28"/>
          <w:lang w:val="nl-NL"/>
        </w:rPr>
        <w:t xml:space="preserve"> Như vậy, vị trí của tay theo khung tọa độ gốc sẽ là:</w:t>
      </w:r>
    </w:p>
    <w:p w:rsidR="00B1766E" w:rsidRDefault="001D0CD1" w:rsidP="001D0CD1">
      <w:pPr>
        <w:jc w:val="center"/>
      </w:pPr>
      <w:r w:rsidRPr="00156B7E">
        <w:rPr>
          <w:position w:val="-50"/>
        </w:rPr>
        <w:object w:dxaOrig="3320" w:dyaOrig="1100">
          <v:shape id="_x0000_i1053" type="#_x0000_t75" style="width:229.5pt;height:75.75pt" o:ole="">
            <v:imagedata r:id="rId38" o:title=""/>
          </v:shape>
          <o:OLEObject Type="Embed" ProgID="Equation.DSMT4" ShapeID="_x0000_i1053" DrawAspect="Content" ObjectID="_1743858708" r:id="rId39"/>
        </w:object>
      </w:r>
      <w:bookmarkStart w:id="2" w:name="_GoBack"/>
      <w:bookmarkEnd w:id="2"/>
    </w:p>
    <w:p w:rsidR="00DD5326" w:rsidRDefault="00DD5326" w:rsidP="00102825">
      <w:pPr>
        <w:rPr>
          <w:rFonts w:ascii="Times New Roman" w:hAnsi="Times New Roman" w:cs="Times New Roman"/>
          <w:b/>
          <w:sz w:val="28"/>
          <w:szCs w:val="28"/>
        </w:rPr>
      </w:pPr>
    </w:p>
    <w:p w:rsidR="00DD5326" w:rsidRDefault="00DD5326" w:rsidP="00102825">
      <w:pPr>
        <w:rPr>
          <w:rFonts w:ascii="Times New Roman" w:hAnsi="Times New Roman" w:cs="Times New Roman"/>
          <w:b/>
          <w:sz w:val="28"/>
          <w:szCs w:val="28"/>
        </w:rPr>
      </w:pPr>
    </w:p>
    <w:p w:rsidR="00DD5326" w:rsidRPr="00102825" w:rsidRDefault="00DD5326" w:rsidP="00102825">
      <w:pPr>
        <w:rPr>
          <w:rFonts w:ascii="Times New Roman" w:hAnsi="Times New Roman" w:cs="Times New Roman"/>
          <w:b/>
          <w:sz w:val="28"/>
          <w:szCs w:val="28"/>
        </w:rPr>
      </w:pPr>
    </w:p>
    <w:sectPr w:rsidR="00DD5326" w:rsidRPr="00102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4E8"/>
    <w:rsid w:val="00013ACC"/>
    <w:rsid w:val="00033305"/>
    <w:rsid w:val="00083BCC"/>
    <w:rsid w:val="0009720E"/>
    <w:rsid w:val="000E3616"/>
    <w:rsid w:val="001019CC"/>
    <w:rsid w:val="00102825"/>
    <w:rsid w:val="00103ABB"/>
    <w:rsid w:val="00140896"/>
    <w:rsid w:val="001851A3"/>
    <w:rsid w:val="001D0CD1"/>
    <w:rsid w:val="001F0136"/>
    <w:rsid w:val="00290AE2"/>
    <w:rsid w:val="002A08BE"/>
    <w:rsid w:val="00314F5F"/>
    <w:rsid w:val="00347220"/>
    <w:rsid w:val="00364FCD"/>
    <w:rsid w:val="003B0D71"/>
    <w:rsid w:val="003B4D0C"/>
    <w:rsid w:val="003B67C0"/>
    <w:rsid w:val="00417D34"/>
    <w:rsid w:val="0043232C"/>
    <w:rsid w:val="004328D2"/>
    <w:rsid w:val="004359E5"/>
    <w:rsid w:val="0043712B"/>
    <w:rsid w:val="0047622B"/>
    <w:rsid w:val="00491323"/>
    <w:rsid w:val="004C67F1"/>
    <w:rsid w:val="004C771C"/>
    <w:rsid w:val="004F0602"/>
    <w:rsid w:val="0051711C"/>
    <w:rsid w:val="00532DB9"/>
    <w:rsid w:val="0054017D"/>
    <w:rsid w:val="00571FC4"/>
    <w:rsid w:val="00575974"/>
    <w:rsid w:val="00592FEE"/>
    <w:rsid w:val="005C2F42"/>
    <w:rsid w:val="005D69E5"/>
    <w:rsid w:val="005F59FD"/>
    <w:rsid w:val="006060AC"/>
    <w:rsid w:val="006150AE"/>
    <w:rsid w:val="00686BC2"/>
    <w:rsid w:val="006948A7"/>
    <w:rsid w:val="006F5649"/>
    <w:rsid w:val="00706856"/>
    <w:rsid w:val="00740ACA"/>
    <w:rsid w:val="00756B10"/>
    <w:rsid w:val="007652BD"/>
    <w:rsid w:val="007E0651"/>
    <w:rsid w:val="007E782B"/>
    <w:rsid w:val="00813531"/>
    <w:rsid w:val="0082417B"/>
    <w:rsid w:val="008723AF"/>
    <w:rsid w:val="00892C5E"/>
    <w:rsid w:val="008B35DC"/>
    <w:rsid w:val="008D17CC"/>
    <w:rsid w:val="008D255B"/>
    <w:rsid w:val="008F0624"/>
    <w:rsid w:val="00915435"/>
    <w:rsid w:val="009574E8"/>
    <w:rsid w:val="00966987"/>
    <w:rsid w:val="00977263"/>
    <w:rsid w:val="009C4FA5"/>
    <w:rsid w:val="009D55E6"/>
    <w:rsid w:val="00A06549"/>
    <w:rsid w:val="00A257CA"/>
    <w:rsid w:val="00A265C4"/>
    <w:rsid w:val="00A47206"/>
    <w:rsid w:val="00AA208F"/>
    <w:rsid w:val="00AD4397"/>
    <w:rsid w:val="00AE1505"/>
    <w:rsid w:val="00B1766E"/>
    <w:rsid w:val="00B21B53"/>
    <w:rsid w:val="00B774CD"/>
    <w:rsid w:val="00BE3FD0"/>
    <w:rsid w:val="00C00035"/>
    <w:rsid w:val="00C1517A"/>
    <w:rsid w:val="00C7476F"/>
    <w:rsid w:val="00C80C19"/>
    <w:rsid w:val="00C90AB3"/>
    <w:rsid w:val="00C933B0"/>
    <w:rsid w:val="00CB5670"/>
    <w:rsid w:val="00CB59FF"/>
    <w:rsid w:val="00CD4C57"/>
    <w:rsid w:val="00D2125B"/>
    <w:rsid w:val="00D42A0C"/>
    <w:rsid w:val="00D70650"/>
    <w:rsid w:val="00D91B43"/>
    <w:rsid w:val="00DD5326"/>
    <w:rsid w:val="00DF6DE9"/>
    <w:rsid w:val="00E1775B"/>
    <w:rsid w:val="00EA74BF"/>
    <w:rsid w:val="00F31923"/>
    <w:rsid w:val="00F47420"/>
    <w:rsid w:val="00F67170"/>
    <w:rsid w:val="00F72EF1"/>
    <w:rsid w:val="00F86731"/>
    <w:rsid w:val="00FA74D5"/>
    <w:rsid w:val="00FC7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B26C"/>
  <w15:chartTrackingRefBased/>
  <w15:docId w15:val="{B9DE47D9-76F9-434D-9698-019110C73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oleObject" Target="embeddings/oleObject17.bin"/><Relationship Id="rId3" Type="http://schemas.openxmlformats.org/officeDocument/2006/relationships/webSettings" Target="webSettings.xml"/><Relationship Id="rId21" Type="http://schemas.openxmlformats.org/officeDocument/2006/relationships/image" Target="media/image10.wmf"/><Relationship Id="rId34" Type="http://schemas.openxmlformats.org/officeDocument/2006/relationships/image" Target="media/image17.wmf"/><Relationship Id="rId7" Type="http://schemas.openxmlformats.org/officeDocument/2006/relationships/image" Target="media/image3.wmf"/><Relationship Id="rId12" Type="http://schemas.openxmlformats.org/officeDocument/2006/relationships/oleObject" Target="embeddings/oleObject4.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png"/><Relationship Id="rId38" Type="http://schemas.openxmlformats.org/officeDocument/2006/relationships/image" Target="media/image19.wmf"/><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4.wmf"/><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5.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oleObject" Target="embeddings/oleObject16.bin"/><Relationship Id="rId40" Type="http://schemas.openxmlformats.org/officeDocument/2006/relationships/fontTable" Target="fontTable.xml"/><Relationship Id="rId5" Type="http://schemas.openxmlformats.org/officeDocument/2006/relationships/image" Target="media/image2.wmf"/><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2.bin"/><Relationship Id="rId36" Type="http://schemas.openxmlformats.org/officeDocument/2006/relationships/image" Target="media/image18.wmf"/><Relationship Id="rId10" Type="http://schemas.openxmlformats.org/officeDocument/2006/relationships/oleObject" Target="embeddings/oleObject3.bin"/><Relationship Id="rId19" Type="http://schemas.openxmlformats.org/officeDocument/2006/relationships/image" Target="media/image9.wmf"/><Relationship Id="rId31" Type="http://schemas.openxmlformats.org/officeDocument/2006/relationships/image" Target="media/image15.wmf"/><Relationship Id="rId4" Type="http://schemas.openxmlformats.org/officeDocument/2006/relationships/image" Target="media/image1.png"/><Relationship Id="rId9" Type="http://schemas.openxmlformats.org/officeDocument/2006/relationships/image" Target="media/image4.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3.wmf"/><Relationship Id="rId30" Type="http://schemas.openxmlformats.org/officeDocument/2006/relationships/oleObject" Target="embeddings/oleObject13.bin"/><Relationship Id="rId35" Type="http://schemas.openxmlformats.org/officeDocument/2006/relationships/oleObject" Target="embeddings/oleObject1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4</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89</cp:revision>
  <dcterms:created xsi:type="dcterms:W3CDTF">2023-03-07T14:10:00Z</dcterms:created>
  <dcterms:modified xsi:type="dcterms:W3CDTF">2023-04-24T09:23:00Z</dcterms:modified>
</cp:coreProperties>
</file>