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20EE5D0"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3BF00A7F" w:rsidR="6EC5ECEF" w:rsidRDefault="6EC5ECEF" w:rsidP="6EC5ECEF">
      <w:pPr>
        <w:pStyle w:val="Footer"/>
        <w:jc w:val="center"/>
        <w:rPr>
          <w:rFonts w:asciiTheme="minorHAnsi" w:hAnsiTheme="minorHAnsi" w:cstheme="minorBidi"/>
        </w:rPr>
      </w:pPr>
    </w:p>
    <w:p w14:paraId="0481BC39" w14:textId="2F095D4E" w:rsidR="6EC5ECEF" w:rsidRDefault="6EC5ECEF" w:rsidP="6EC5ECEF">
      <w:pPr>
        <w:pStyle w:val="Footer"/>
        <w:jc w:val="center"/>
        <w:rPr>
          <w:rFonts w:asciiTheme="minorHAnsi" w:hAnsiTheme="minorHAnsi" w:cstheme="minorBidi"/>
        </w:rPr>
      </w:pPr>
    </w:p>
    <w:p w14:paraId="3938CB5A" w14:textId="4058776B" w:rsidR="6EC5ECEF" w:rsidRDefault="6EC5ECEF" w:rsidP="6EC5ECEF">
      <w:pPr>
        <w:pStyle w:val="Footer"/>
        <w:jc w:val="center"/>
        <w:rPr>
          <w:rFonts w:asciiTheme="minorHAnsi" w:hAnsiTheme="minorHAnsi" w:cstheme="minorBidi"/>
        </w:rPr>
      </w:pPr>
    </w:p>
    <w:p w14:paraId="5E8C3048" w14:textId="62E4B056" w:rsidR="6EC5ECEF" w:rsidRDefault="6EC5ECEF" w:rsidP="6EC5ECEF">
      <w:pPr>
        <w:pStyle w:val="Footer"/>
        <w:jc w:val="center"/>
        <w:rPr>
          <w:rFonts w:asciiTheme="minorHAnsi" w:hAnsiTheme="minorHAnsi" w:cstheme="minorBidi"/>
        </w:rPr>
      </w:pPr>
    </w:p>
    <w:p w14:paraId="5070BFA4" w14:textId="0CE0C331" w:rsidR="6EC5ECEF" w:rsidRDefault="6EC5ECEF" w:rsidP="6EC5ECEF">
      <w:pPr>
        <w:pStyle w:val="Footer"/>
        <w:jc w:val="center"/>
        <w:rPr>
          <w:rFonts w:asciiTheme="minorHAnsi" w:hAnsiTheme="minorHAnsi" w:cstheme="minorBidi"/>
        </w:rPr>
      </w:pPr>
    </w:p>
    <w:p w14:paraId="128F43E5" w14:textId="50D7ED03" w:rsidR="6EC5ECEF" w:rsidRDefault="6EC5ECEF" w:rsidP="6EC5ECEF">
      <w:pPr>
        <w:pStyle w:val="Footer"/>
        <w:jc w:val="center"/>
        <w:rPr>
          <w:rFonts w:asciiTheme="minorHAnsi" w:hAnsiTheme="minorHAnsi" w:cstheme="minorBidi"/>
        </w:rPr>
      </w:pPr>
    </w:p>
    <w:p w14:paraId="4711C61F" w14:textId="0C36F255" w:rsidR="6EC5ECEF" w:rsidRDefault="6EC5ECEF" w:rsidP="6EC5ECEF">
      <w:pPr>
        <w:pStyle w:val="Footer"/>
        <w:jc w:val="center"/>
        <w:rPr>
          <w:rFonts w:asciiTheme="minorHAnsi" w:hAnsiTheme="minorHAnsi" w:cstheme="minorBidi"/>
        </w:rPr>
      </w:pPr>
    </w:p>
    <w:p w14:paraId="0DAA27B7" w14:textId="02CF8913" w:rsidR="6EC5ECEF" w:rsidRDefault="00BB6EF8"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4A311A1B" w14:textId="23DAB1C6" w:rsidR="000E6FE4"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37600726" w:history="1">
            <w:r w:rsidR="000E6FE4" w:rsidRPr="000E126F">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14:paraId="58C35F84" w14:textId="71C2B7FF"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27" w:history="1">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14:paraId="5A341F65" w14:textId="322D1DD6"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28" w:history="1">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14:paraId="1CA55ABB" w14:textId="7C002BBD"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29" w:history="1">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14:paraId="0E968723" w14:textId="29F0379F"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30" w:history="1">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14:paraId="3FCAFCF7" w14:textId="34C03722" w:rsidR="000E6FE4" w:rsidRDefault="000E6FE4">
          <w:pPr>
            <w:pStyle w:val="TOC4"/>
            <w:tabs>
              <w:tab w:val="right" w:leader="dot" w:pos="9628"/>
            </w:tabs>
            <w:rPr>
              <w:rFonts w:asciiTheme="minorHAnsi" w:eastAsiaTheme="minorEastAsia" w:hAnsiTheme="minorHAnsi" w:cstheme="minorBidi"/>
              <w:noProof/>
              <w:kern w:val="2"/>
              <w14:ligatures w14:val="standardContextual"/>
            </w:rPr>
          </w:pPr>
          <w:hyperlink w:anchor="_Toc237600731" w:history="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14:paraId="695772DC" w14:textId="74032563" w:rsidR="000E6FE4" w:rsidRDefault="000E6FE4">
          <w:pPr>
            <w:pStyle w:val="TOC4"/>
            <w:tabs>
              <w:tab w:val="right" w:leader="dot" w:pos="9628"/>
            </w:tabs>
            <w:rPr>
              <w:rFonts w:asciiTheme="minorHAnsi" w:eastAsiaTheme="minorEastAsia" w:hAnsiTheme="minorHAnsi" w:cstheme="minorBidi"/>
              <w:noProof/>
              <w:kern w:val="2"/>
              <w14:ligatures w14:val="standardContextual"/>
            </w:rPr>
          </w:pPr>
          <w:hyperlink w:anchor="_Toc237600732" w:history="1">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14:paraId="5ADE47AC" w14:textId="19B18EE3" w:rsidR="000E6FE4" w:rsidRDefault="000E6FE4">
          <w:pPr>
            <w:pStyle w:val="TOC4"/>
            <w:tabs>
              <w:tab w:val="right" w:leader="dot" w:pos="9628"/>
            </w:tabs>
            <w:rPr>
              <w:rFonts w:asciiTheme="minorHAnsi" w:eastAsiaTheme="minorEastAsia" w:hAnsiTheme="minorHAnsi" w:cstheme="minorBidi"/>
              <w:noProof/>
              <w:kern w:val="2"/>
              <w14:ligatures w14:val="standardContextual"/>
            </w:rPr>
          </w:pPr>
          <w:hyperlink w:anchor="_Toc237600733" w:history="1">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14:paraId="1C7084F4" w14:textId="22046086" w:rsidR="000E6FE4" w:rsidRDefault="000E6FE4">
          <w:pPr>
            <w:pStyle w:val="TOC4"/>
            <w:tabs>
              <w:tab w:val="right" w:leader="dot" w:pos="9628"/>
            </w:tabs>
            <w:rPr>
              <w:rFonts w:asciiTheme="minorHAnsi" w:eastAsiaTheme="minorEastAsia" w:hAnsiTheme="minorHAnsi" w:cstheme="minorBidi"/>
              <w:noProof/>
              <w:kern w:val="2"/>
              <w14:ligatures w14:val="standardContextual"/>
            </w:rPr>
          </w:pPr>
          <w:hyperlink w:anchor="_Toc237600734" w:history="1">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14:paraId="23A93499" w14:textId="6409378E"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35" w:history="1">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14:paraId="2D538EA6" w14:textId="6BD85565"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36" w:history="1">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14:paraId="79945190" w14:textId="6B4F5091"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37" w:history="1">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14:paraId="4A0A0AA8" w14:textId="1A73B174" w:rsidR="000E6FE4" w:rsidRDefault="000E6FE4">
          <w:pPr>
            <w:pStyle w:val="TOC1"/>
            <w:tabs>
              <w:tab w:val="right" w:leader="dot" w:pos="9628"/>
            </w:tabs>
            <w:rPr>
              <w:rFonts w:asciiTheme="minorHAnsi" w:eastAsiaTheme="minorEastAsia" w:hAnsiTheme="minorHAnsi" w:cstheme="minorBidi"/>
              <w:noProof/>
              <w:kern w:val="2"/>
              <w14:ligatures w14:val="standardContextual"/>
            </w:rPr>
          </w:pPr>
          <w:hyperlink w:anchor="_Toc237600738" w:history="1">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14:paraId="44CAC55C" w14:textId="7E47A6EB" w:rsidR="1E064045" w:rsidRDefault="1E064045" w:rsidP="1E064045">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B67665"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2CAAEFD3" w14:textId="77777777" w:rsidR="007D6E12" w:rsidRPr="00A858C6" w:rsidRDefault="007D6E12" w:rsidP="007D6E12">
      <w:pPr>
        <w:pStyle w:val="Heading1"/>
        <w:rPr>
          <w:rFonts w:asciiTheme="minorHAnsi" w:hAnsiTheme="minorHAnsi" w:cstheme="minorBidi"/>
          <w:color w:val="144D4D"/>
        </w:rPr>
      </w:pPr>
      <w:bookmarkStart w:id="0" w:name="_Toc77637984"/>
      <w:bookmarkStart w:id="1" w:name="_Toc237600726"/>
      <w:r w:rsidRPr="00A858C6">
        <w:rPr>
          <w:rFonts w:asciiTheme="minorHAnsi" w:hAnsiTheme="minorHAnsi" w:cstheme="minorBidi"/>
          <w:color w:val="144D4D"/>
        </w:rPr>
        <w:lastRenderedPageBreak/>
        <w:t xml:space="preserve">Day 1: </w:t>
      </w:r>
      <w:bookmarkStart w:id="2" w:name="_Toc168490834"/>
      <w:r w:rsidRPr="00A858C6">
        <w:rPr>
          <w:rFonts w:asciiTheme="minorHAnsi" w:hAnsiTheme="minorHAnsi" w:cstheme="minorBidi"/>
          <w:color w:val="144D4D"/>
        </w:rPr>
        <w:t>Task 1</w:t>
      </w:r>
      <w:bookmarkEnd w:id="0"/>
      <w:bookmarkEnd w:id="1"/>
      <w:bookmarkEnd w:id="2"/>
    </w:p>
    <w:p w14:paraId="34BF46FF" w14:textId="77777777" w:rsidR="007D6E12" w:rsidRDefault="007D6E12" w:rsidP="007D6E12"/>
    <w:p w14:paraId="29137A35" w14:textId="77777777" w:rsidR="007D6E12" w:rsidRDefault="007D6E12" w:rsidP="007D6E12">
      <w:r>
        <w:t xml:space="preserve">Please research and complete the below boxes on common laws and regulations that must be followed when working with customers data, use the below bulleted list to support your answers. </w:t>
      </w:r>
    </w:p>
    <w:p w14:paraId="6B44075D" w14:textId="77777777" w:rsidR="007D6E12" w:rsidRDefault="007D6E12" w:rsidP="007D6E12"/>
    <w:p w14:paraId="2BDB58E6" w14:textId="77777777" w:rsidR="007D6E12" w:rsidRDefault="007D6E12" w:rsidP="007D6E12">
      <w:pPr>
        <w:pStyle w:val="ListParagraph"/>
        <w:numPr>
          <w:ilvl w:val="0"/>
          <w:numId w:val="14"/>
        </w:numPr>
      </w:pPr>
      <w:r>
        <w:t>What is it</w:t>
      </w:r>
    </w:p>
    <w:p w14:paraId="18EE286E" w14:textId="77777777" w:rsidR="007D6E12" w:rsidRDefault="007D6E12" w:rsidP="007D6E12">
      <w:pPr>
        <w:pStyle w:val="ListParagraph"/>
        <w:numPr>
          <w:ilvl w:val="0"/>
          <w:numId w:val="14"/>
        </w:numPr>
      </w:pPr>
      <w:r>
        <w:t>Why is it important</w:t>
      </w:r>
    </w:p>
    <w:p w14:paraId="0391B245" w14:textId="77777777" w:rsidR="007D6E12" w:rsidRDefault="007D6E12" w:rsidP="007D6E12">
      <w:pPr>
        <w:pStyle w:val="ListParagraph"/>
        <w:numPr>
          <w:ilvl w:val="0"/>
          <w:numId w:val="14"/>
        </w:numPr>
      </w:pPr>
      <w:r>
        <w:t>Provide a real-world example of how you can follow it</w:t>
      </w:r>
    </w:p>
    <w:p w14:paraId="0770BE49" w14:textId="77777777" w:rsidR="007D6E12" w:rsidRDefault="007D6E12" w:rsidP="007D6E12">
      <w:pPr>
        <w:pStyle w:val="ListParagraph"/>
        <w:numPr>
          <w:ilvl w:val="0"/>
          <w:numId w:val="14"/>
        </w:numPr>
      </w:pPr>
      <w:r>
        <w:t xml:space="preserve">How does it impact working with data </w:t>
      </w:r>
    </w:p>
    <w:p w14:paraId="0B40B95C" w14:textId="77777777" w:rsidR="007D6E12" w:rsidRDefault="007D6E12" w:rsidP="007D6E12">
      <w:pPr>
        <w:pStyle w:val="ListParagraph"/>
        <w:numPr>
          <w:ilvl w:val="0"/>
          <w:numId w:val="14"/>
        </w:numPr>
      </w:pPr>
      <w:r>
        <w:t>What could happen if you breached it</w:t>
      </w:r>
    </w:p>
    <w:p w14:paraId="2868AAB9" w14:textId="77777777" w:rsidR="007D6E12" w:rsidRDefault="007D6E12">
      <w:pPr>
        <w:spacing w:after="160" w:line="259" w:lineRule="auto"/>
        <w:rPr>
          <w:rFonts w:asciiTheme="minorHAnsi" w:hAnsiTheme="minorHAnsi" w:cstheme="minorHAnsi"/>
          <w:sz w:val="28"/>
          <w:szCs w:val="28"/>
        </w:rPr>
      </w:pPr>
    </w:p>
    <w:p w14:paraId="6BB394FC" w14:textId="77777777" w:rsidR="007D6E12" w:rsidRDefault="007D6E12">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14:paraId="4D3E4052" w14:textId="77777777" w:rsidTr="30D2AC7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4DF51A7" w14:textId="16563A80" w:rsidR="006A2768" w:rsidRDefault="006A2768" w:rsidP="006A2768">
            <w:pPr>
              <w:spacing w:after="160" w:line="259" w:lineRule="auto"/>
            </w:pPr>
            <w:r w:rsidRPr="007D6E12">
              <w:rPr>
                <w:rFonts w:asciiTheme="minorHAnsi" w:hAnsiTheme="minorHAnsi" w:cstheme="minorBidi"/>
                <w:sz w:val="28"/>
                <w:szCs w:val="28"/>
              </w:rPr>
              <w:t>Data Protection Act</w:t>
            </w:r>
          </w:p>
        </w:tc>
        <w:tc>
          <w:tcPr>
            <w:tcW w:w="7580" w:type="dxa"/>
          </w:tcPr>
          <w:p w14:paraId="1CFCD7FF" w14:textId="50A11192" w:rsidR="006A2768" w:rsidRDefault="4F3D5411" w:rsidP="30D2AC75">
            <w:pPr>
              <w:spacing w:after="160" w:line="259" w:lineRule="auto"/>
              <w:cnfStyle w:val="000000000000" w:firstRow="0" w:lastRow="0" w:firstColumn="0" w:lastColumn="0" w:oddVBand="0" w:evenVBand="0" w:oddHBand="0" w:evenHBand="0" w:firstRowFirstColumn="0" w:firstRowLastColumn="0" w:lastRowFirstColumn="0" w:lastRowLastColumn="0"/>
              <w:rPr>
                <w:rFonts w:eastAsia="Segoe UI" w:cs="Segoe UI"/>
                <w:sz w:val="28"/>
                <w:szCs w:val="28"/>
              </w:rPr>
            </w:pPr>
            <w:r w:rsidRPr="30D2AC75">
              <w:rPr>
                <w:rFonts w:eastAsia="Segoe UI" w:cs="Segoe UI"/>
              </w:rPr>
              <w:t>The Data Protection Act is UK legislation that controls how personal information about individuals is collected, stored, used and shared. It works alongside the UK GDPR and requires organisations to handle personal data lawfully, fairly, transparently and securely</w:t>
            </w:r>
            <w:r w:rsidRPr="30D2AC75">
              <w:rPr>
                <w:rFonts w:eastAsia="Segoe UI" w:cs="Segoe UI"/>
                <w:sz w:val="28"/>
                <w:szCs w:val="28"/>
              </w:rPr>
              <w:t xml:space="preserve">. </w:t>
            </w:r>
          </w:p>
          <w:p w14:paraId="3F4AB195" w14:textId="7239F441" w:rsidR="006A2768" w:rsidRDefault="23F468CB" w:rsidP="30D2AC7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8"/>
                <w:szCs w:val="28"/>
                <w:u w:val="single"/>
              </w:rPr>
            </w:pPr>
            <w:r w:rsidRPr="30D2AC75">
              <w:rPr>
                <w:rFonts w:ascii="Calibri" w:eastAsia="Calibri" w:hAnsi="Calibri" w:cs="Calibri"/>
                <w:b/>
                <w:bCs/>
                <w:sz w:val="28"/>
                <w:szCs w:val="28"/>
                <w:u w:val="single"/>
              </w:rPr>
              <w:t xml:space="preserve">Why is it important  </w:t>
            </w:r>
          </w:p>
          <w:p w14:paraId="264C3AED" w14:textId="5F01BE46" w:rsidR="006A2768" w:rsidRDefault="4F3D5411" w:rsidP="30D2AC75">
            <w:pPr>
              <w:spacing w:after="160" w:line="259" w:lineRule="auto"/>
              <w:cnfStyle w:val="000000000000" w:firstRow="0" w:lastRow="0" w:firstColumn="0" w:lastColumn="0" w:oddVBand="0" w:evenVBand="0" w:oddHBand="0" w:evenHBand="0" w:firstRowFirstColumn="0" w:firstRowLastColumn="0" w:lastRowFirstColumn="0" w:lastRowLastColumn="0"/>
              <w:rPr>
                <w:rFonts w:eastAsia="Segoe UI" w:cs="Segoe UI"/>
                <w:sz w:val="28"/>
                <w:szCs w:val="28"/>
              </w:rPr>
            </w:pPr>
            <w:r w:rsidRPr="30D2AC75">
              <w:rPr>
                <w:rFonts w:eastAsia="Segoe UI" w:cs="Segoe UI"/>
              </w:rPr>
              <w:t xml:space="preserve">It is important because it </w:t>
            </w:r>
            <w:r w:rsidR="65321E3C" w:rsidRPr="30D2AC75">
              <w:rPr>
                <w:rFonts w:eastAsia="Segoe UI" w:cs="Segoe UI"/>
              </w:rPr>
              <w:t>protects</w:t>
            </w:r>
            <w:r w:rsidRPr="30D2AC75">
              <w:rPr>
                <w:rFonts w:eastAsia="Segoe UI" w:cs="Segoe UI"/>
              </w:rPr>
              <w:t xml:space="preserve"> people’s pr</w:t>
            </w:r>
            <w:r w:rsidR="643A8894" w:rsidRPr="30D2AC75">
              <w:rPr>
                <w:rFonts w:eastAsia="Segoe UI" w:cs="Segoe UI"/>
              </w:rPr>
              <w:t>ivacy and give individual’s rights on how their personal information is used</w:t>
            </w:r>
            <w:r w:rsidR="643A8894" w:rsidRPr="30D2AC75">
              <w:rPr>
                <w:rFonts w:eastAsia="Segoe UI" w:cs="Segoe UI"/>
                <w:sz w:val="28"/>
                <w:szCs w:val="28"/>
              </w:rPr>
              <w:t>.</w:t>
            </w:r>
          </w:p>
          <w:p w14:paraId="7058F12E" w14:textId="01195934" w:rsidR="128BA0B2" w:rsidRDefault="128BA0B2" w:rsidP="30D2AC75">
            <w:pPr>
              <w:spacing w:after="160" w:line="259" w:lineRule="auto"/>
              <w:cnfStyle w:val="000000000000" w:firstRow="0" w:lastRow="0" w:firstColumn="0" w:lastColumn="0" w:oddVBand="0" w:evenVBand="0" w:oddHBand="0" w:evenHBand="0" w:firstRowFirstColumn="0" w:firstRowLastColumn="0" w:lastRowFirstColumn="0" w:lastRowLastColumn="0"/>
            </w:pPr>
            <w:r w:rsidRPr="30D2AC75">
              <w:rPr>
                <w:rFonts w:ascii="Calibri" w:eastAsia="Calibri" w:hAnsi="Calibri" w:cs="Calibri"/>
                <w:b/>
                <w:bCs/>
                <w:sz w:val="28"/>
                <w:szCs w:val="28"/>
                <w:u w:val="single"/>
              </w:rPr>
              <w:t>Provide a real-world example of how you can follow it</w:t>
            </w:r>
            <w:r w:rsidRPr="30D2AC75">
              <w:rPr>
                <w:rFonts w:ascii="Calibri" w:eastAsia="Calibri" w:hAnsi="Calibri" w:cs="Calibri"/>
                <w:sz w:val="28"/>
                <w:szCs w:val="28"/>
              </w:rPr>
              <w:t xml:space="preserve">  </w:t>
            </w:r>
          </w:p>
          <w:p w14:paraId="557D65F8" w14:textId="25B3F486" w:rsidR="006A2768" w:rsidRDefault="3FA206EC" w:rsidP="30D2AC7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Cs w:val="24"/>
              </w:rPr>
            </w:pPr>
            <w:r w:rsidRPr="30D2AC75">
              <w:rPr>
                <w:rStyle w:val="ANSWERS"/>
                <w:szCs w:val="24"/>
              </w:rPr>
              <w:t>If I were analysing a customer dataset containing names, email addresses and purchasing information, I would only access the information necessary for my work. Where possible, I would remove or anonymise personally identifiable information before carrying out the analysis</w:t>
            </w:r>
            <w:r w:rsidR="1E1B7738" w:rsidRPr="30D2AC75">
              <w:rPr>
                <w:rStyle w:val="ANSWERS"/>
                <w:szCs w:val="24"/>
              </w:rPr>
              <w:t>. I would also store the data securely to avoid any data breach</w:t>
            </w:r>
          </w:p>
          <w:p w14:paraId="46BDCD0F" w14:textId="36126DF1" w:rsidR="006A2768" w:rsidRDefault="1E1B7738" w:rsidP="006A2768">
            <w:pPr>
              <w:spacing w:after="160" w:line="259" w:lineRule="auto"/>
              <w:cnfStyle w:val="000000000000" w:firstRow="0" w:lastRow="0" w:firstColumn="0" w:lastColumn="0" w:oddVBand="0" w:evenVBand="0" w:oddHBand="0" w:evenHBand="0" w:firstRowFirstColumn="0" w:firstRowLastColumn="0" w:lastRowFirstColumn="0" w:lastRowLastColumn="0"/>
            </w:pPr>
            <w:r w:rsidRPr="30D2AC75">
              <w:rPr>
                <w:rStyle w:val="ANSWERS"/>
                <w:b/>
                <w:bCs/>
                <w:sz w:val="28"/>
                <w:szCs w:val="28"/>
                <w:u w:val="single"/>
              </w:rPr>
              <w:t xml:space="preserve">What could happen if you breached it </w:t>
            </w:r>
            <w:r w:rsidRPr="30D2AC75">
              <w:rPr>
                <w:rStyle w:val="ANSWERS"/>
                <w:sz w:val="28"/>
                <w:szCs w:val="28"/>
              </w:rPr>
              <w:t xml:space="preserve"> </w:t>
            </w:r>
          </w:p>
          <w:p w14:paraId="7A709CDA" w14:textId="10EF6AA9" w:rsidR="006A2768" w:rsidRDefault="1E1B7738" w:rsidP="30D2AC7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eastAsia="Segoe UI" w:cs="Segoe UI"/>
                <w:szCs w:val="24"/>
              </w:rPr>
            </w:pPr>
            <w:r w:rsidRPr="30D2AC75">
              <w:rPr>
                <w:rStyle w:val="ANSWERS"/>
                <w:rFonts w:eastAsia="Segoe UI" w:cs="Segoe UI"/>
                <w:szCs w:val="24"/>
              </w:rPr>
              <w:t>A data protection breach could expose people's personal information and potentially cause financial, reputational or other harm</w:t>
            </w:r>
          </w:p>
        </w:tc>
      </w:tr>
      <w:tr w:rsidR="006A2768" w14:paraId="4159849E" w14:textId="77777777" w:rsidTr="30D2AC7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68365DA2" w14:textId="1BFB5953" w:rsidR="006A2768" w:rsidRDefault="006A2768" w:rsidP="006A2768">
            <w:pPr>
              <w:spacing w:after="160" w:line="259" w:lineRule="auto"/>
            </w:pPr>
            <w:r w:rsidRPr="007D6E12">
              <w:rPr>
                <w:rFonts w:asciiTheme="minorHAnsi" w:hAnsiTheme="minorHAnsi" w:cstheme="minorBidi"/>
                <w:sz w:val="28"/>
                <w:szCs w:val="28"/>
              </w:rPr>
              <w:t>GDPR</w:t>
            </w:r>
          </w:p>
        </w:tc>
        <w:tc>
          <w:tcPr>
            <w:tcW w:w="7580" w:type="dxa"/>
          </w:tcPr>
          <w:p w14:paraId="08B2F383" w14:textId="518CC5E6" w:rsidR="006A2768" w:rsidRDefault="1366910C" w:rsidP="30D2AC75">
            <w:p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30D2AC75">
              <w:rPr>
                <w:rFonts w:eastAsia="Segoe UI" w:cs="Segoe UI"/>
              </w:rPr>
              <w:t xml:space="preserve">The General Data Protection Regulation (GDPR) is a data protection framework that sets rules for how organisations collect, process, store and share people's personal data. In the UK, the </w:t>
            </w:r>
            <w:r w:rsidRPr="30D2AC75">
              <w:rPr>
                <w:rFonts w:eastAsia="Segoe UI" w:cs="Segoe UI"/>
                <w:b/>
                <w:bCs/>
              </w:rPr>
              <w:t>UK GDPR</w:t>
            </w:r>
            <w:r w:rsidRPr="30D2AC75">
              <w:rPr>
                <w:rFonts w:eastAsia="Segoe UI" w:cs="Segoe UI"/>
              </w:rPr>
              <w:t xml:space="preserve"> works alongside the Data Protection Act 2018.</w:t>
            </w:r>
          </w:p>
          <w:p w14:paraId="1EFBF1B4" w14:textId="29D06E07" w:rsidR="30D2AC75" w:rsidRDefault="30D2AC75" w:rsidP="30D2AC75">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p>
          <w:p w14:paraId="6037253D" w14:textId="7239F441" w:rsidR="1366910C" w:rsidRDefault="1366910C" w:rsidP="30D2AC7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8"/>
                <w:szCs w:val="28"/>
                <w:u w:val="single"/>
              </w:rPr>
            </w:pPr>
            <w:r w:rsidRPr="30D2AC75">
              <w:rPr>
                <w:rFonts w:ascii="Calibri" w:eastAsia="Calibri" w:hAnsi="Calibri" w:cs="Calibri"/>
                <w:b/>
                <w:bCs/>
                <w:sz w:val="28"/>
                <w:szCs w:val="28"/>
                <w:u w:val="single"/>
              </w:rPr>
              <w:t xml:space="preserve">Why is it important  </w:t>
            </w:r>
          </w:p>
          <w:p w14:paraId="4FC762AC" w14:textId="709B5F5F" w:rsidR="1366910C" w:rsidRDefault="1366910C" w:rsidP="30D2AC75">
            <w:p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30D2AC75">
              <w:rPr>
                <w:rFonts w:eastAsia="Segoe UI" w:cs="Segoe UI"/>
              </w:rPr>
              <w:lastRenderedPageBreak/>
              <w:t>It is important because it protects people's privacy and gives individuals greater control over how organisations use their personal information. It also makes organisations accountable for protecting the personal data they hold.</w:t>
            </w:r>
          </w:p>
          <w:p w14:paraId="54348C08" w14:textId="77777777" w:rsidR="006A2768" w:rsidRDefault="006A2768" w:rsidP="006A2768">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65E6205" w14:textId="47BC74F5" w:rsidR="1366910C" w:rsidRDefault="1366910C" w:rsidP="30D2AC75">
            <w:pPr>
              <w:spacing w:line="259" w:lineRule="auto"/>
              <w:cnfStyle w:val="000000000000" w:firstRow="0" w:lastRow="0" w:firstColumn="0" w:lastColumn="0" w:oddVBand="0" w:evenVBand="0" w:oddHBand="0" w:evenHBand="0" w:firstRowFirstColumn="0" w:firstRowLastColumn="0" w:lastRowFirstColumn="0" w:lastRowLastColumn="0"/>
            </w:pPr>
            <w:r w:rsidRPr="30D2AC75">
              <w:rPr>
                <w:rFonts w:ascii="Calibri" w:eastAsia="Calibri" w:hAnsi="Calibri" w:cs="Calibri"/>
                <w:b/>
                <w:bCs/>
                <w:sz w:val="28"/>
                <w:szCs w:val="28"/>
                <w:u w:val="single"/>
              </w:rPr>
              <w:t>Provide a real-world example of how you can follow it</w:t>
            </w:r>
          </w:p>
          <w:p w14:paraId="09C4AB3F" w14:textId="0D3209FD" w:rsidR="1366910C" w:rsidRDefault="1366910C" w:rsidP="30D2AC75">
            <w:pPr>
              <w:spacing w:before="240" w:after="240"/>
              <w:cnfStyle w:val="000000000000" w:firstRow="0" w:lastRow="0" w:firstColumn="0" w:lastColumn="0" w:oddVBand="0" w:evenVBand="0" w:oddHBand="0" w:evenHBand="0" w:firstRowFirstColumn="0" w:firstRowLastColumn="0" w:lastRowFirstColumn="0" w:lastRowLastColumn="0"/>
              <w:rPr>
                <w:rFonts w:eastAsia="Segoe UI" w:cs="Segoe UI"/>
              </w:rPr>
            </w:pPr>
            <w:r w:rsidRPr="30D2AC75">
              <w:rPr>
                <w:rFonts w:eastAsia="Segoe UI" w:cs="Segoe UI"/>
              </w:rPr>
              <w:t>If I were analysing employee data to produce a report on staff performance or absence, I would only use the information necessary for the analysis. I would remove or anonymise identifying information where it was not required and ensure the dataset was stored securely with access restricted to authorised individuals.</w:t>
            </w:r>
          </w:p>
          <w:p w14:paraId="3829DFB6" w14:textId="0A011293" w:rsidR="1366910C" w:rsidRDefault="1366910C" w:rsidP="30D2AC75">
            <w:pPr>
              <w:spacing w:before="240" w:after="240"/>
              <w:cnfStyle w:val="000000000000" w:firstRow="0" w:lastRow="0" w:firstColumn="0" w:lastColumn="0" w:oddVBand="0" w:evenVBand="0" w:oddHBand="0" w:evenHBand="0" w:firstRowFirstColumn="0" w:firstRowLastColumn="0" w:lastRowFirstColumn="0" w:lastRowLastColumn="0"/>
              <w:rPr>
                <w:rFonts w:eastAsia="Segoe UI" w:cs="Segoe UI"/>
              </w:rPr>
            </w:pPr>
            <w:r w:rsidRPr="30D2AC75">
              <w:rPr>
                <w:rFonts w:eastAsia="Segoe UI" w:cs="Segoe UI"/>
              </w:rPr>
              <w:t>When presenting my findings in Power BI or Excel, I would avoid displaying personally identifiable information unless there was a legitimate requirement for it.</w:t>
            </w:r>
          </w:p>
          <w:p w14:paraId="79C38DE0" w14:textId="36126DF1" w:rsidR="1366910C" w:rsidRDefault="1366910C" w:rsidP="30D2AC75">
            <w:pPr>
              <w:spacing w:after="160" w:line="259" w:lineRule="auto"/>
              <w:cnfStyle w:val="000000000000" w:firstRow="0" w:lastRow="0" w:firstColumn="0" w:lastColumn="0" w:oddVBand="0" w:evenVBand="0" w:oddHBand="0" w:evenHBand="0" w:firstRowFirstColumn="0" w:firstRowLastColumn="0" w:lastRowFirstColumn="0" w:lastRowLastColumn="0"/>
            </w:pPr>
            <w:r w:rsidRPr="30D2AC75">
              <w:rPr>
                <w:rStyle w:val="ANSWERS"/>
                <w:b/>
                <w:bCs/>
                <w:sz w:val="28"/>
                <w:szCs w:val="28"/>
                <w:u w:val="single"/>
              </w:rPr>
              <w:t xml:space="preserve">What could happen if you breached it </w:t>
            </w:r>
            <w:r w:rsidRPr="30D2AC75">
              <w:rPr>
                <w:rStyle w:val="ANSWERS"/>
                <w:sz w:val="28"/>
                <w:szCs w:val="28"/>
              </w:rPr>
              <w:t xml:space="preserve"> </w:t>
            </w:r>
          </w:p>
          <w:p w14:paraId="0E8188FD" w14:textId="5FF92D9D" w:rsidR="1366910C" w:rsidRDefault="1366910C" w:rsidP="30D2AC75">
            <w:p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30D2AC75">
              <w:rPr>
                <w:rFonts w:eastAsia="Segoe UI" w:cs="Segoe UI"/>
              </w:rPr>
              <w:t>A GDPR breach could result in personal information being accidentally or unlawfully accessed, disclosed, altered, lost or destroyed.</w:t>
            </w:r>
          </w:p>
          <w:p w14:paraId="7EECE585" w14:textId="77777777" w:rsidR="006A2768" w:rsidRDefault="006A2768" w:rsidP="006A2768">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12E1E9E" w14:textId="77777777" w:rsidR="006A2768" w:rsidRDefault="006A2768" w:rsidP="006A27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14:paraId="144B7365" w14:textId="77777777" w:rsidTr="30D2AC7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241667C" w14:textId="384374AB" w:rsidR="006A2768" w:rsidRDefault="006A2768" w:rsidP="006A2768">
            <w:pPr>
              <w:spacing w:after="160" w:line="259" w:lineRule="auto"/>
            </w:pPr>
            <w:r w:rsidRPr="007D6E12">
              <w:rPr>
                <w:rFonts w:asciiTheme="minorHAnsi" w:hAnsiTheme="minorHAnsi" w:cstheme="minorBidi"/>
                <w:sz w:val="28"/>
                <w:szCs w:val="28"/>
              </w:rPr>
              <w:lastRenderedPageBreak/>
              <w:t>Freedom of Information Act</w:t>
            </w:r>
          </w:p>
        </w:tc>
        <w:tc>
          <w:tcPr>
            <w:tcW w:w="7580" w:type="dxa"/>
          </w:tcPr>
          <w:p w14:paraId="648CC50E" w14:textId="6C179761" w:rsidR="006A2768" w:rsidRDefault="40D997AE" w:rsidP="30D2AC75">
            <w:pPr>
              <w:spacing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30D2AC75">
              <w:rPr>
                <w:rFonts w:eastAsia="Segoe UI" w:cs="Segoe UI"/>
              </w:rPr>
              <w:t>The Freedom of Information Act 2000 (FOIA) is a UK law that gives people the right to request recorded information held by public authorities. This includes organisations such as government departments, local councils, the NHS, police forces and state schools.</w:t>
            </w:r>
          </w:p>
          <w:p w14:paraId="077083A1" w14:textId="77777777" w:rsidR="006A2768" w:rsidRDefault="006A2768" w:rsidP="006A2768">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08EBC195" w14:textId="7239F441" w:rsidR="006A2768" w:rsidRDefault="40D997AE" w:rsidP="30D2AC7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8"/>
                <w:szCs w:val="28"/>
                <w:u w:val="single"/>
              </w:rPr>
            </w:pPr>
            <w:r w:rsidRPr="30D2AC75">
              <w:rPr>
                <w:rFonts w:ascii="Calibri" w:eastAsia="Calibri" w:hAnsi="Calibri" w:cs="Calibri"/>
                <w:b/>
                <w:bCs/>
                <w:sz w:val="28"/>
                <w:szCs w:val="28"/>
                <w:u w:val="single"/>
              </w:rPr>
              <w:t xml:space="preserve">Why is it important  </w:t>
            </w:r>
          </w:p>
          <w:p w14:paraId="38F7FD01" w14:textId="5EB14EFB" w:rsidR="006A2768" w:rsidRDefault="40D997AE" w:rsidP="006A2768">
            <w:pPr>
              <w:spacing w:line="259" w:lineRule="auto"/>
              <w:cnfStyle w:val="000000000000" w:firstRow="0" w:lastRow="0" w:firstColumn="0" w:lastColumn="0" w:oddVBand="0" w:evenVBand="0" w:oddHBand="0" w:evenHBand="0" w:firstRowFirstColumn="0" w:firstRowLastColumn="0" w:lastRowFirstColumn="0" w:lastRowLastColumn="0"/>
            </w:pPr>
            <w:r w:rsidRPr="30D2AC75">
              <w:rPr>
                <w:rStyle w:val="ANSWERS"/>
                <w:szCs w:val="24"/>
              </w:rPr>
              <w:t>The Freedom of Information Act is important because it allows the public to understand how public authorities operate, spend public money and make decisions. This promotes transparency and helps hold public organisations accountable for their actions.</w:t>
            </w:r>
          </w:p>
          <w:p w14:paraId="28268A83" w14:textId="47BC74F5" w:rsidR="006A2768" w:rsidRDefault="40D997AE" w:rsidP="30D2AC75">
            <w:pPr>
              <w:spacing w:line="259" w:lineRule="auto"/>
              <w:cnfStyle w:val="000000000000" w:firstRow="0" w:lastRow="0" w:firstColumn="0" w:lastColumn="0" w:oddVBand="0" w:evenVBand="0" w:oddHBand="0" w:evenHBand="0" w:firstRowFirstColumn="0" w:firstRowLastColumn="0" w:lastRowFirstColumn="0" w:lastRowLastColumn="0"/>
            </w:pPr>
            <w:r w:rsidRPr="30D2AC75">
              <w:rPr>
                <w:rFonts w:ascii="Calibri" w:eastAsia="Calibri" w:hAnsi="Calibri" w:cs="Calibri"/>
                <w:b/>
                <w:bCs/>
                <w:sz w:val="28"/>
                <w:szCs w:val="28"/>
                <w:u w:val="single"/>
              </w:rPr>
              <w:t>Provide a real-world example of how you can follow it</w:t>
            </w:r>
          </w:p>
          <w:p w14:paraId="3F973750" w14:textId="2A6B47ED" w:rsidR="006A2768" w:rsidRDefault="40D997AE" w:rsidP="30D2AC75">
            <w:pPr>
              <w:spacing w:line="259" w:lineRule="auto"/>
              <w:cnfStyle w:val="000000000000" w:firstRow="0" w:lastRow="0" w:firstColumn="0" w:lastColumn="0" w:oddVBand="0" w:evenVBand="0" w:oddHBand="0" w:evenHBand="0" w:firstRowFirstColumn="0" w:firstRowLastColumn="0" w:lastRowFirstColumn="0" w:lastRowLastColumn="0"/>
            </w:pPr>
            <w:r w:rsidRPr="30D2AC75">
              <w:rPr>
                <w:rStyle w:val="ANSWERS"/>
                <w:szCs w:val="24"/>
              </w:rPr>
              <w:t>If I worked as a data analyst within a government department and received a request for statistics about how departmental money had been spent, I would follow the organisation's FOI procedures and identify the relevant data.</w:t>
            </w:r>
          </w:p>
          <w:p w14:paraId="51737C17" w14:textId="2A73BEF7" w:rsidR="006A2768" w:rsidRDefault="40D997AE" w:rsidP="30D2AC75">
            <w:pPr>
              <w:spacing w:line="259" w:lineRule="auto"/>
              <w:cnfStyle w:val="000000000000" w:firstRow="0" w:lastRow="0" w:firstColumn="0" w:lastColumn="0" w:oddVBand="0" w:evenVBand="0" w:oddHBand="0" w:evenHBand="0" w:firstRowFirstColumn="0" w:firstRowLastColumn="0" w:lastRowFirstColumn="0" w:lastRowLastColumn="0"/>
            </w:pPr>
            <w:r w:rsidRPr="30D2AC75">
              <w:rPr>
                <w:rStyle w:val="ANSWERS"/>
                <w:szCs w:val="24"/>
              </w:rPr>
              <w:t xml:space="preserve">Before releasing information, I would ensure it was accurate and check whether it contained personal, confidential, commercially </w:t>
            </w:r>
            <w:r w:rsidRPr="30D2AC75">
              <w:rPr>
                <w:rStyle w:val="ANSWERS"/>
                <w:szCs w:val="24"/>
              </w:rPr>
              <w:lastRenderedPageBreak/>
              <w:t>sensitive or otherwise exempt information. I would work with the appropriate FOI or information-governance team rather than releasing information independently</w:t>
            </w:r>
          </w:p>
          <w:p w14:paraId="31EBA332" w14:textId="3017585E" w:rsidR="006A2768" w:rsidRDefault="006A2768"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szCs w:val="24"/>
              </w:rPr>
            </w:pPr>
          </w:p>
          <w:p w14:paraId="7AC7E643" w14:textId="36126DF1" w:rsidR="006A2768" w:rsidRDefault="40D997AE" w:rsidP="30D2AC75">
            <w:pPr>
              <w:spacing w:after="160" w:line="259" w:lineRule="auto"/>
              <w:cnfStyle w:val="000000000000" w:firstRow="0" w:lastRow="0" w:firstColumn="0" w:lastColumn="0" w:oddVBand="0" w:evenVBand="0" w:oddHBand="0" w:evenHBand="0" w:firstRowFirstColumn="0" w:firstRowLastColumn="0" w:lastRowFirstColumn="0" w:lastRowLastColumn="0"/>
            </w:pPr>
            <w:r w:rsidRPr="30D2AC75">
              <w:rPr>
                <w:rStyle w:val="ANSWERS"/>
                <w:b/>
                <w:bCs/>
                <w:sz w:val="28"/>
                <w:szCs w:val="28"/>
                <w:u w:val="single"/>
              </w:rPr>
              <w:t xml:space="preserve">What could happen if you breached it </w:t>
            </w:r>
            <w:r w:rsidRPr="30D2AC75">
              <w:rPr>
                <w:rStyle w:val="ANSWERS"/>
                <w:sz w:val="28"/>
                <w:szCs w:val="28"/>
              </w:rPr>
              <w:t xml:space="preserve"> </w:t>
            </w:r>
          </w:p>
          <w:p w14:paraId="120A93D9" w14:textId="5DCECBBA" w:rsidR="006A2768" w:rsidRDefault="40D997AE" w:rsidP="006A2768">
            <w:pPr>
              <w:spacing w:line="259" w:lineRule="auto"/>
              <w:cnfStyle w:val="000000000000" w:firstRow="0" w:lastRow="0" w:firstColumn="0" w:lastColumn="0" w:oddVBand="0" w:evenVBand="0" w:oddHBand="0" w:evenHBand="0" w:firstRowFirstColumn="0" w:firstRowLastColumn="0" w:lastRowFirstColumn="0" w:lastRowLastColumn="0"/>
            </w:pPr>
            <w:r w:rsidRPr="30D2AC75">
              <w:rPr>
                <w:rStyle w:val="ANSWERS"/>
                <w:szCs w:val="24"/>
              </w:rPr>
              <w:t>Failure to comply with the Freedom of Information Act can result in complaints and investigation by the Information Commissioner's Office (ICO). The ICO can require a public authority to take action to comply with the legislation.</w:t>
            </w:r>
          </w:p>
          <w:p w14:paraId="5BA6962B" w14:textId="09AC68F8" w:rsidR="006A2768" w:rsidRDefault="40D997AE" w:rsidP="30D2AC75">
            <w:pPr>
              <w:spacing w:line="259" w:lineRule="auto"/>
              <w:cnfStyle w:val="000000000000" w:firstRow="0" w:lastRow="0" w:firstColumn="0" w:lastColumn="0" w:oddVBand="0" w:evenVBand="0" w:oddHBand="0" w:evenHBand="0" w:firstRowFirstColumn="0" w:firstRowLastColumn="0" w:lastRowFirstColumn="0" w:lastRowLastColumn="0"/>
            </w:pPr>
            <w:r w:rsidRPr="30D2AC75">
              <w:rPr>
                <w:rStyle w:val="ANSWERS"/>
                <w:szCs w:val="24"/>
              </w:rPr>
              <w:t>There can also be serious reputational consequences for an organisation if it fails to handle requests appropriately.</w:t>
            </w:r>
          </w:p>
          <w:p w14:paraId="7BEABDAD" w14:textId="3DFFE76A" w:rsidR="006A2768" w:rsidRDefault="40D997AE" w:rsidP="30D2AC75">
            <w:pPr>
              <w:spacing w:line="259" w:lineRule="auto"/>
              <w:cnfStyle w:val="000000000000" w:firstRow="0" w:lastRow="0" w:firstColumn="0" w:lastColumn="0" w:oddVBand="0" w:evenVBand="0" w:oddHBand="0" w:evenHBand="0" w:firstRowFirstColumn="0" w:firstRowLastColumn="0" w:lastRowFirstColumn="0" w:lastRowLastColumn="0"/>
            </w:pPr>
            <w:r w:rsidRPr="30D2AC75">
              <w:rPr>
                <w:rStyle w:val="ANSWERS"/>
                <w:szCs w:val="24"/>
              </w:rPr>
              <w:t>It is also important not to deliberately destroy, alter or conceal information to prevent its disclosure after a valid FOI request has been made, as this can constitute a criminal offence.</w:t>
            </w:r>
          </w:p>
          <w:p w14:paraId="02766D4A" w14:textId="7E848CC0" w:rsidR="006A2768" w:rsidRDefault="006A2768"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szCs w:val="24"/>
              </w:rPr>
            </w:pPr>
          </w:p>
        </w:tc>
      </w:tr>
      <w:tr w:rsidR="006A2768" w14:paraId="5FFB1FEA" w14:textId="77777777" w:rsidTr="30D2AC75">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D5960AA" w14:textId="3835D146" w:rsidR="006A2768" w:rsidRPr="007D6E12" w:rsidRDefault="006A2768" w:rsidP="006A2768">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lastRenderedPageBreak/>
              <w:t>Computer Misuse Act</w:t>
            </w:r>
          </w:p>
        </w:tc>
        <w:tc>
          <w:tcPr>
            <w:tcW w:w="7580" w:type="dxa"/>
          </w:tcPr>
          <w:p w14:paraId="1B2031E6" w14:textId="2E9FC025" w:rsidR="006A2768" w:rsidRDefault="49CB8266"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rFonts w:eastAsia="Segoe UI" w:cs="Segoe UI"/>
                <w:szCs w:val="24"/>
              </w:rPr>
            </w:pPr>
            <w:r w:rsidRPr="30D2AC75">
              <w:rPr>
                <w:rStyle w:val="ANSWERS"/>
                <w:rFonts w:eastAsia="Segoe UI" w:cs="Segoe UI"/>
                <w:szCs w:val="24"/>
              </w:rPr>
              <w:t>The Computer Misuse Act 1990 is a UK law designed to protect computer systems and data from unauthorised access and misuse. It makes activities such as accessing computer systems without permission, accessing systems with the intention of committing further offences, and deliberately interfering with computer systems or data illegal.</w:t>
            </w:r>
          </w:p>
          <w:p w14:paraId="3793E023" w14:textId="12530785" w:rsidR="006A2768" w:rsidRDefault="006A2768"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7CD663" w14:textId="7239F441" w:rsidR="006A2768" w:rsidRDefault="49CB8266" w:rsidP="30D2AC7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8"/>
                <w:szCs w:val="28"/>
                <w:u w:val="single"/>
              </w:rPr>
            </w:pPr>
            <w:r w:rsidRPr="30D2AC75">
              <w:rPr>
                <w:rFonts w:ascii="Calibri" w:eastAsia="Calibri" w:hAnsi="Calibri" w:cs="Calibri"/>
                <w:b/>
                <w:bCs/>
                <w:sz w:val="28"/>
                <w:szCs w:val="28"/>
                <w:u w:val="single"/>
              </w:rPr>
              <w:t xml:space="preserve">Why is it important  </w:t>
            </w:r>
          </w:p>
          <w:p w14:paraId="7257141A" w14:textId="0D77CB6D" w:rsidR="006A2768" w:rsidRDefault="49CB8266"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rFonts w:eastAsia="Segoe UI" w:cs="Segoe UI"/>
                <w:szCs w:val="24"/>
              </w:rPr>
            </w:pPr>
            <w:r w:rsidRPr="30D2AC75">
              <w:rPr>
                <w:rStyle w:val="ANSWERS"/>
                <w:rFonts w:eastAsia="Segoe UI" w:cs="Segoe UI"/>
                <w:szCs w:val="24"/>
              </w:rPr>
              <w:t>The Act is important because organisations store large amounts of confidential, personal and commercially sensitive information electronically. It helps protect computer systems and data against hacking, unauthorised access, malware and deliberate disruption.</w:t>
            </w:r>
          </w:p>
          <w:p w14:paraId="2C232C5B" w14:textId="1F8B20A0" w:rsidR="006A2768" w:rsidRDefault="006A2768"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D64CED6" w14:textId="47BC74F5" w:rsidR="006A2768" w:rsidRDefault="49CB8266" w:rsidP="30D2AC75">
            <w:pPr>
              <w:spacing w:line="259" w:lineRule="auto"/>
              <w:cnfStyle w:val="000000000000" w:firstRow="0" w:lastRow="0" w:firstColumn="0" w:lastColumn="0" w:oddVBand="0" w:evenVBand="0" w:oddHBand="0" w:evenHBand="0" w:firstRowFirstColumn="0" w:firstRowLastColumn="0" w:lastRowFirstColumn="0" w:lastRowLastColumn="0"/>
            </w:pPr>
            <w:r w:rsidRPr="30D2AC75">
              <w:rPr>
                <w:rFonts w:ascii="Calibri" w:eastAsia="Calibri" w:hAnsi="Calibri" w:cs="Calibri"/>
                <w:b/>
                <w:bCs/>
                <w:sz w:val="28"/>
                <w:szCs w:val="28"/>
                <w:u w:val="single"/>
              </w:rPr>
              <w:t>Provide a real-world example of how you can follow it</w:t>
            </w:r>
          </w:p>
          <w:p w14:paraId="2C44071D" w14:textId="36C97457" w:rsidR="006A2768" w:rsidRDefault="49CB8266"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rFonts w:eastAsia="Segoe UI" w:cs="Segoe UI"/>
                <w:szCs w:val="24"/>
              </w:rPr>
            </w:pPr>
            <w:r w:rsidRPr="30D2AC75">
              <w:rPr>
                <w:rStyle w:val="ANSWERS"/>
                <w:rFonts w:eastAsia="Segoe UI" w:cs="Segoe UI"/>
                <w:szCs w:val="24"/>
              </w:rPr>
              <w:t>If I worked as a data analyst and had access to a company database containing customer information, I would only access the systems, databases and files that I was authorised to use for my role.</w:t>
            </w:r>
          </w:p>
          <w:p w14:paraId="65C0D2F6" w14:textId="16788B45" w:rsidR="006A2768" w:rsidRDefault="49CB8266"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rFonts w:eastAsia="Segoe UI" w:cs="Segoe UI"/>
                <w:szCs w:val="24"/>
              </w:rPr>
            </w:pPr>
            <w:r w:rsidRPr="30D2AC75">
              <w:rPr>
                <w:rStyle w:val="ANSWERS"/>
                <w:rFonts w:eastAsia="Segoe UI" w:cs="Segoe UI"/>
                <w:szCs w:val="24"/>
              </w:rPr>
              <w:t>For example, even if I discovered that my login credentials allowed me to access a confidential HR database, I should not access it unless I had permission and a legitimate business reason to do so. I would report inappropriate access permissions to the relevant IT or security team.</w:t>
            </w:r>
          </w:p>
          <w:p w14:paraId="521E9002" w14:textId="645678EA" w:rsidR="006A2768" w:rsidRDefault="006A2768"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D66D9E" w14:textId="35DFC95F" w:rsidR="006A2768" w:rsidRDefault="49CB8266" w:rsidP="30D2AC75">
            <w:pPr>
              <w:spacing w:line="259" w:lineRule="auto"/>
              <w:cnfStyle w:val="000000000000" w:firstRow="0" w:lastRow="0" w:firstColumn="0" w:lastColumn="0" w:oddVBand="0" w:evenVBand="0" w:oddHBand="0" w:evenHBand="0" w:firstRowFirstColumn="0" w:firstRowLastColumn="0" w:lastRowFirstColumn="0" w:lastRowLastColumn="0"/>
            </w:pPr>
            <w:r w:rsidRPr="30D2AC75">
              <w:rPr>
                <w:rStyle w:val="ANSWERS"/>
                <w:b/>
                <w:bCs/>
                <w:sz w:val="28"/>
                <w:szCs w:val="28"/>
                <w:u w:val="single"/>
              </w:rPr>
              <w:t>What could happen if you breached it</w:t>
            </w:r>
          </w:p>
          <w:p w14:paraId="4B019DB8" w14:textId="4DF423D6" w:rsidR="006A2768" w:rsidRDefault="006A2768"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b/>
                <w:bCs/>
                <w:sz w:val="28"/>
                <w:szCs w:val="28"/>
                <w:u w:val="single"/>
              </w:rPr>
            </w:pPr>
          </w:p>
          <w:p w14:paraId="244B6F3C" w14:textId="2181252D" w:rsidR="006A2768" w:rsidRDefault="49CB8266"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rFonts w:eastAsia="Segoe UI" w:cs="Segoe UI"/>
                <w:szCs w:val="24"/>
              </w:rPr>
            </w:pPr>
            <w:r w:rsidRPr="30D2AC75">
              <w:rPr>
                <w:rStyle w:val="ANSWERS"/>
                <w:rFonts w:eastAsia="Segoe UI" w:cs="Segoe UI"/>
                <w:color w:val="auto"/>
                <w:szCs w:val="24"/>
              </w:rPr>
              <w:t>Breaching the Computer Misuse Act can have serious consequences. Depending on the offence, an individual could face criminal prosecution, fines and imprisonment.</w:t>
            </w:r>
          </w:p>
          <w:p w14:paraId="775F5D6B" w14:textId="208C821F" w:rsidR="006A2768" w:rsidRDefault="49CB8266"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rFonts w:eastAsia="Segoe UI" w:cs="Segoe UI"/>
                <w:szCs w:val="24"/>
              </w:rPr>
            </w:pPr>
            <w:r w:rsidRPr="30D2AC75">
              <w:rPr>
                <w:rStyle w:val="ANSWERS"/>
                <w:rFonts w:eastAsia="Segoe UI" w:cs="Segoe UI"/>
                <w:color w:val="auto"/>
                <w:szCs w:val="24"/>
              </w:rPr>
              <w:t>An employee could also face disciplinary action or dismissal for accessing or interfering with systems without authorisation.</w:t>
            </w:r>
          </w:p>
          <w:p w14:paraId="257127CA" w14:textId="6B5A053E" w:rsidR="006A2768" w:rsidRDefault="49CB8266"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rFonts w:eastAsia="Segoe UI" w:cs="Segoe UI"/>
                <w:szCs w:val="24"/>
              </w:rPr>
            </w:pPr>
            <w:r w:rsidRPr="30D2AC75">
              <w:rPr>
                <w:rStyle w:val="ANSWERS"/>
                <w:rFonts w:eastAsia="Segoe UI" w:cs="Segoe UI"/>
                <w:color w:val="auto"/>
                <w:szCs w:val="24"/>
              </w:rPr>
              <w:t>For an organisation, computer misuse can result in data loss, system downtime, financial losses, security incidents and reputational damage.</w:t>
            </w:r>
          </w:p>
          <w:p w14:paraId="60746CA2" w14:textId="334D77AE" w:rsidR="006A2768" w:rsidRDefault="006A2768"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b/>
                <w:bCs/>
                <w:sz w:val="28"/>
                <w:szCs w:val="28"/>
                <w:u w:val="single"/>
              </w:rPr>
            </w:pPr>
          </w:p>
          <w:p w14:paraId="175E5257" w14:textId="1961A09A" w:rsidR="006A2768" w:rsidRDefault="006A2768"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DE3744" w14:textId="2C25A90D" w:rsidR="006A2768" w:rsidRDefault="006A2768" w:rsidP="30D2AC7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6315E1A" w14:textId="77777777" w:rsidR="007D6E12" w:rsidRDefault="007D6E12">
      <w:pPr>
        <w:spacing w:after="160" w:line="259" w:lineRule="auto"/>
        <w:rPr>
          <w:rFonts w:asciiTheme="minorHAnsi" w:hAnsiTheme="minorHAnsi" w:cstheme="minorHAnsi"/>
          <w:sz w:val="28"/>
          <w:szCs w:val="28"/>
        </w:rPr>
      </w:pPr>
    </w:p>
    <w:p w14:paraId="6AE9F322" w14:textId="77777777" w:rsidR="007D6E12" w:rsidRDefault="007D6E12">
      <w:pPr>
        <w:spacing w:after="160" w:line="259" w:lineRule="auto"/>
        <w:rPr>
          <w:rFonts w:asciiTheme="minorHAnsi" w:hAnsiTheme="minorHAnsi" w:cstheme="minorHAnsi"/>
          <w:sz w:val="28"/>
          <w:szCs w:val="28"/>
        </w:rPr>
      </w:pPr>
    </w:p>
    <w:p w14:paraId="149E3BE4" w14:textId="77777777" w:rsidR="007D6E12" w:rsidRDefault="007D6E12">
      <w:pPr>
        <w:spacing w:after="160" w:line="259" w:lineRule="auto"/>
        <w:rPr>
          <w:rFonts w:asciiTheme="minorHAnsi" w:hAnsiTheme="minorHAnsi" w:cstheme="minorHAnsi"/>
          <w:sz w:val="28"/>
          <w:szCs w:val="28"/>
        </w:rPr>
      </w:pPr>
    </w:p>
    <w:p w14:paraId="790F01C9" w14:textId="77777777" w:rsidR="007D6E12" w:rsidRDefault="007D6E12">
      <w:pPr>
        <w:spacing w:after="160" w:line="259" w:lineRule="auto"/>
        <w:rPr>
          <w:rFonts w:asciiTheme="minorHAnsi" w:hAnsiTheme="minorHAnsi" w:cstheme="minorHAnsi"/>
          <w:sz w:val="28"/>
          <w:szCs w:val="28"/>
        </w:rPr>
      </w:pPr>
    </w:p>
    <w:p w14:paraId="401AC5AA" w14:textId="77777777" w:rsidR="007D6E12" w:rsidRDefault="007D6E12">
      <w:pPr>
        <w:spacing w:after="160" w:line="259" w:lineRule="auto"/>
        <w:rPr>
          <w:rFonts w:asciiTheme="minorHAnsi" w:hAnsiTheme="minorHAnsi" w:cstheme="minorHAnsi"/>
          <w:sz w:val="28"/>
          <w:szCs w:val="28"/>
        </w:rPr>
      </w:pPr>
    </w:p>
    <w:p w14:paraId="43FA3608" w14:textId="152F6E92" w:rsidR="1DF0360D" w:rsidRDefault="1DF0360D" w:rsidP="1E064045">
      <w:pPr>
        <w:pStyle w:val="Heading1"/>
        <w:rPr>
          <w:rFonts w:asciiTheme="minorHAnsi" w:hAnsiTheme="minorHAnsi" w:cstheme="minorBidi"/>
        </w:rPr>
      </w:pPr>
      <w:bookmarkStart w:id="3" w:name="_Toc237600727"/>
      <w:r w:rsidRPr="1E064045">
        <w:rPr>
          <w:rFonts w:asciiTheme="minorHAnsi" w:hAnsiTheme="minorHAnsi" w:cstheme="minorBidi"/>
        </w:rPr>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3"/>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48D085E8" w14:textId="400601D2" w:rsidR="20992D50" w:rsidRDefault="20992D50" w:rsidP="1E064045">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14:paraId="3CDF978A" w14:textId="5C3982A0" w:rsidR="20992D50" w:rsidRDefault="20992D50" w:rsidP="1E064045">
      <w:pPr>
        <w:pStyle w:val="ListParagraph"/>
        <w:numPr>
          <w:ilvl w:val="0"/>
          <w:numId w:val="4"/>
        </w:numPr>
      </w:pPr>
      <w:r>
        <w:t xml:space="preserve">Using the ‘SUM’ function, </w:t>
      </w:r>
      <w:r w:rsidR="05B4EE46">
        <w:t>show me the commission total in cell ‘</w:t>
      </w:r>
      <w:r w:rsidR="11ECC5A4" w:rsidRPr="001F7F69">
        <w:rPr>
          <w:b/>
          <w:bCs/>
        </w:rPr>
        <w:t>P</w:t>
      </w:r>
      <w:r w:rsidR="05B4EE46" w:rsidRPr="001F7F69">
        <w:rPr>
          <w:b/>
          <w:bCs/>
        </w:rPr>
        <w:t>10’</w:t>
      </w:r>
    </w:p>
    <w:p w14:paraId="49314D67" w14:textId="63434272" w:rsidR="2C84AC98" w:rsidRPr="00867A86" w:rsidRDefault="2C84AC98" w:rsidP="1E064045">
      <w:pPr>
        <w:pStyle w:val="ListParagraph"/>
        <w:numPr>
          <w:ilvl w:val="0"/>
          <w:numId w:val="4"/>
        </w:numPr>
      </w:pPr>
      <w:r>
        <w:t xml:space="preserve">Using the ‘AVERAGE’ function, show me the average commission in cell </w:t>
      </w:r>
      <w:r w:rsidRPr="001F7F69">
        <w:rPr>
          <w:b/>
          <w:bCs/>
        </w:rPr>
        <w:t>‘</w:t>
      </w:r>
      <w:r w:rsidR="6FF7E5E9" w:rsidRPr="001F7F69">
        <w:rPr>
          <w:b/>
          <w:bCs/>
        </w:rPr>
        <w:t>P</w:t>
      </w:r>
      <w:r w:rsidRPr="001F7F69">
        <w:rPr>
          <w:b/>
          <w:bCs/>
        </w:rPr>
        <w:t>11’</w:t>
      </w:r>
    </w:p>
    <w:p w14:paraId="02821FCD" w14:textId="77777777" w:rsidR="00867A86" w:rsidRDefault="00867A86" w:rsidP="00867A86"/>
    <w:p w14:paraId="2FAB5D40" w14:textId="77777777" w:rsidR="00867A86" w:rsidRDefault="00867A86" w:rsidP="00867A86"/>
    <w:p w14:paraId="1C184BAF" w14:textId="77777777" w:rsidR="00867A86" w:rsidRDefault="00867A86" w:rsidP="00867A86"/>
    <w:p w14:paraId="35176646" w14:textId="77777777" w:rsidR="00867A86" w:rsidRDefault="00867A86" w:rsidP="00867A86"/>
    <w:p w14:paraId="751288CF" w14:textId="77777777" w:rsidR="00867A86" w:rsidRDefault="00867A86" w:rsidP="00867A86"/>
    <w:p w14:paraId="15511438" w14:textId="77777777" w:rsidR="00867A86" w:rsidRDefault="00867A86" w:rsidP="00867A86"/>
    <w:p w14:paraId="18FCA9D5" w14:textId="77777777" w:rsidR="00867A86" w:rsidRDefault="00867A86" w:rsidP="00867A86"/>
    <w:p w14:paraId="5A66BE6D" w14:textId="77777777" w:rsidR="00867A86" w:rsidRDefault="00867A86" w:rsidP="00867A86"/>
    <w:p w14:paraId="6004C278" w14:textId="77777777" w:rsidR="00867A86" w:rsidRDefault="00867A86" w:rsidP="00867A86"/>
    <w:p w14:paraId="7FA45B99" w14:textId="19E01C35" w:rsidR="1E064045" w:rsidRDefault="1E064045"/>
    <w:tbl>
      <w:tblPr>
        <w:tblStyle w:val="Activity1"/>
        <w:tblW w:w="0" w:type="auto"/>
        <w:tblLook w:val="04A0" w:firstRow="1" w:lastRow="0" w:firstColumn="1" w:lastColumn="0" w:noHBand="0" w:noVBand="1"/>
      </w:tblPr>
      <w:tblGrid>
        <w:gridCol w:w="889"/>
        <w:gridCol w:w="8739"/>
      </w:tblGrid>
      <w:tr w:rsidR="1E064045" w14:paraId="554279D1" w14:textId="77777777" w:rsidTr="00867A86">
        <w:trPr>
          <w:trHeight w:val="300"/>
        </w:trPr>
        <w:tc>
          <w:tcPr>
            <w:cnfStyle w:val="001000000000" w:firstRow="0" w:lastRow="0" w:firstColumn="1" w:lastColumn="0" w:oddVBand="0" w:evenVBand="0" w:oddHBand="0" w:evenHBand="0" w:firstRowFirstColumn="0" w:firstRowLastColumn="0" w:lastRowFirstColumn="0" w:lastRowLastColumn="0"/>
            <w:tcW w:w="1413" w:type="dxa"/>
            <w:shd w:val="clear" w:color="auto" w:fill="2CBA60"/>
          </w:tcPr>
          <w:p w14:paraId="4830EE5A" w14:textId="27EBA613" w:rsidR="65E32902" w:rsidRDefault="65E32902" w:rsidP="1E064045">
            <w:pPr>
              <w:spacing w:after="160" w:line="259" w:lineRule="auto"/>
            </w:pPr>
            <w:r w:rsidRPr="1E064045">
              <w:rPr>
                <w:rFonts w:asciiTheme="minorHAnsi" w:hAnsiTheme="minorHAnsi" w:cstheme="minorBidi"/>
                <w:sz w:val="28"/>
                <w:szCs w:val="28"/>
              </w:rPr>
              <w:lastRenderedPageBreak/>
              <w:t>Print screen 1</w:t>
            </w:r>
          </w:p>
        </w:tc>
        <w:tc>
          <w:tcPr>
            <w:tcW w:w="8215" w:type="dxa"/>
          </w:tcPr>
          <w:p w14:paraId="68B8E362"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399384"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588095F" w14:textId="6E295D05" w:rsidR="002B7F10" w:rsidRDefault="00635E9A"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635E9A">
              <w:rPr>
                <w:rStyle w:val="ANSWERS"/>
                <w:sz w:val="28"/>
                <w:szCs w:val="28"/>
              </w:rPr>
              <w:drawing>
                <wp:inline distT="0" distB="0" distL="0" distR="0" wp14:anchorId="43E26BDF" wp14:editId="605128F2">
                  <wp:extent cx="6120130" cy="2786380"/>
                  <wp:effectExtent l="0" t="0" r="0" b="0"/>
                  <wp:docPr id="79025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8145" name=""/>
                          <pic:cNvPicPr/>
                        </pic:nvPicPr>
                        <pic:blipFill>
                          <a:blip r:embed="rId10"/>
                          <a:stretch>
                            <a:fillRect/>
                          </a:stretch>
                        </pic:blipFill>
                        <pic:spPr>
                          <a:xfrm>
                            <a:off x="0" y="0"/>
                            <a:ext cx="6120130" cy="2786380"/>
                          </a:xfrm>
                          <a:prstGeom prst="rect">
                            <a:avLst/>
                          </a:prstGeom>
                        </pic:spPr>
                      </pic:pic>
                    </a:graphicData>
                  </a:graphic>
                </wp:inline>
              </w:drawing>
            </w:r>
          </w:p>
          <w:p w14:paraId="247DCC87" w14:textId="20D9F8CD"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3B4A757F" w14:textId="77777777" w:rsidTr="00867A86">
        <w:trPr>
          <w:trHeight w:val="300"/>
        </w:trPr>
        <w:tc>
          <w:tcPr>
            <w:cnfStyle w:val="001000000000" w:firstRow="0" w:lastRow="0" w:firstColumn="1" w:lastColumn="0" w:oddVBand="0" w:evenVBand="0" w:oddHBand="0" w:evenHBand="0" w:firstRowFirstColumn="0" w:firstRowLastColumn="0" w:lastRowFirstColumn="0" w:lastRowLastColumn="0"/>
            <w:tcW w:w="1413" w:type="dxa"/>
            <w:shd w:val="clear" w:color="auto" w:fill="2CBA60"/>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8215" w:type="dxa"/>
          </w:tcPr>
          <w:p w14:paraId="45CEE732"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5F84F2" w14:textId="44909828" w:rsidR="002B7F10" w:rsidRDefault="006C5FB3"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6C5FB3">
              <w:rPr>
                <w:rStyle w:val="ANSWERS"/>
                <w:sz w:val="28"/>
                <w:szCs w:val="28"/>
              </w:rPr>
              <w:drawing>
                <wp:inline distT="0" distB="0" distL="0" distR="0" wp14:anchorId="7A2A1ADB" wp14:editId="3C554C14">
                  <wp:extent cx="6120130" cy="3198495"/>
                  <wp:effectExtent l="0" t="0" r="0" b="1905"/>
                  <wp:docPr id="162925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59664" name=""/>
                          <pic:cNvPicPr/>
                        </pic:nvPicPr>
                        <pic:blipFill>
                          <a:blip r:embed="rId11"/>
                          <a:stretch>
                            <a:fillRect/>
                          </a:stretch>
                        </pic:blipFill>
                        <pic:spPr>
                          <a:xfrm>
                            <a:off x="0" y="0"/>
                            <a:ext cx="6120130" cy="3198495"/>
                          </a:xfrm>
                          <a:prstGeom prst="rect">
                            <a:avLst/>
                          </a:prstGeom>
                        </pic:spPr>
                      </pic:pic>
                    </a:graphicData>
                  </a:graphic>
                </wp:inline>
              </w:drawing>
            </w:r>
          </w:p>
          <w:p w14:paraId="7542C26F"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F035EF4" w14:textId="68C9C58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04E171A" w14:textId="77777777" w:rsidTr="00867A86">
        <w:trPr>
          <w:trHeight w:val="300"/>
        </w:trPr>
        <w:tc>
          <w:tcPr>
            <w:cnfStyle w:val="001000000000" w:firstRow="0" w:lastRow="0" w:firstColumn="1" w:lastColumn="0" w:oddVBand="0" w:evenVBand="0" w:oddHBand="0" w:evenHBand="0" w:firstRowFirstColumn="0" w:firstRowLastColumn="0" w:lastRowFirstColumn="0" w:lastRowLastColumn="0"/>
            <w:tcW w:w="1413" w:type="dxa"/>
            <w:shd w:val="clear" w:color="auto" w:fill="2CBA60"/>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8215" w:type="dxa"/>
          </w:tcPr>
          <w:p w14:paraId="708D1BB5"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581562" w14:textId="42972021" w:rsidR="002B7F10" w:rsidRDefault="001E2A5A"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E2A5A">
              <w:rPr>
                <w:rStyle w:val="ANSWERS"/>
                <w:sz w:val="28"/>
                <w:szCs w:val="28"/>
              </w:rPr>
              <w:lastRenderedPageBreak/>
              <w:drawing>
                <wp:inline distT="0" distB="0" distL="0" distR="0" wp14:anchorId="3AB85AF8" wp14:editId="4D86B2C9">
                  <wp:extent cx="6120130" cy="3193415"/>
                  <wp:effectExtent l="0" t="0" r="0" b="6985"/>
                  <wp:docPr id="74903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37436" name=""/>
                          <pic:cNvPicPr/>
                        </pic:nvPicPr>
                        <pic:blipFill>
                          <a:blip r:embed="rId12"/>
                          <a:stretch>
                            <a:fillRect/>
                          </a:stretch>
                        </pic:blipFill>
                        <pic:spPr>
                          <a:xfrm>
                            <a:off x="0" y="0"/>
                            <a:ext cx="6120130" cy="3193415"/>
                          </a:xfrm>
                          <a:prstGeom prst="rect">
                            <a:avLst/>
                          </a:prstGeom>
                        </pic:spPr>
                      </pic:pic>
                    </a:graphicData>
                  </a:graphic>
                </wp:inline>
              </w:drawing>
            </w:r>
          </w:p>
          <w:p w14:paraId="1FD6A87D"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6985F30" w14:textId="3B7A625E"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CA19CEA" w14:textId="30C5B801" w:rsidR="1E064045" w:rsidRDefault="1E064045" w:rsidP="1E064045"/>
    <w:p w14:paraId="0E136C49" w14:textId="111B722F" w:rsidR="00A77E0E" w:rsidRPr="002B7F10" w:rsidRDefault="002B7F10" w:rsidP="002B7F10">
      <w:pPr>
        <w:spacing w:after="160" w:line="259" w:lineRule="auto"/>
        <w:rPr>
          <w:rStyle w:val="eop"/>
          <w:rFonts w:ascii="Times New Roman" w:hAnsi="Times New Roman" w:cstheme="minorHAnsi"/>
          <w:sz w:val="28"/>
          <w:szCs w:val="28"/>
        </w:rPr>
      </w:pPr>
      <w:r>
        <w:rPr>
          <w:rStyle w:val="eop"/>
          <w:rFonts w:cstheme="minorHAnsi"/>
          <w:sz w:val="28"/>
          <w:szCs w:val="28"/>
        </w:rPr>
        <w:br w:type="page"/>
      </w:r>
    </w:p>
    <w:p w14:paraId="1872F59A" w14:textId="0CDE4B25" w:rsidR="00A77E0E" w:rsidRDefault="00868CB3" w:rsidP="1E064045">
      <w:pPr>
        <w:pStyle w:val="Heading1"/>
        <w:rPr>
          <w:rFonts w:asciiTheme="minorHAnsi" w:hAnsiTheme="minorHAnsi" w:cstheme="minorBidi"/>
        </w:rPr>
      </w:pPr>
      <w:bookmarkStart w:id="4" w:name="_Toc237600728"/>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889"/>
        <w:gridCol w:w="8739"/>
      </w:tblGrid>
      <w:tr w:rsidR="1E064045" w14:paraId="19F6CB9F"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581DF75D"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AC0A68" w14:textId="2CE65D78" w:rsidR="002B7F10" w:rsidRDefault="00977CFF"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77CFF">
              <w:rPr>
                <w:rStyle w:val="ANSWERS"/>
                <w:rFonts w:asciiTheme="minorHAnsi" w:hAnsiTheme="minorHAnsi" w:cstheme="minorBidi"/>
                <w:sz w:val="28"/>
                <w:szCs w:val="28"/>
              </w:rPr>
              <w:drawing>
                <wp:inline distT="0" distB="0" distL="0" distR="0" wp14:anchorId="1C9C9E23" wp14:editId="3F6B5A84">
                  <wp:extent cx="6120130" cy="3627120"/>
                  <wp:effectExtent l="0" t="0" r="0" b="0"/>
                  <wp:docPr id="48575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58989" name=""/>
                          <pic:cNvPicPr/>
                        </pic:nvPicPr>
                        <pic:blipFill>
                          <a:blip r:embed="rId13"/>
                          <a:stretch>
                            <a:fillRect/>
                          </a:stretch>
                        </pic:blipFill>
                        <pic:spPr>
                          <a:xfrm>
                            <a:off x="0" y="0"/>
                            <a:ext cx="6120130" cy="3627120"/>
                          </a:xfrm>
                          <a:prstGeom prst="rect">
                            <a:avLst/>
                          </a:prstGeom>
                        </pic:spPr>
                      </pic:pic>
                    </a:graphicData>
                  </a:graphic>
                </wp:inline>
              </w:drawing>
            </w:r>
          </w:p>
          <w:p w14:paraId="30042AF5" w14:textId="32F3E7CC"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76A6F9F2"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9299741" w14:textId="797A042A"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tcW w:w="7580" w:type="dxa"/>
          </w:tcPr>
          <w:p w14:paraId="280F806C"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419F39" w14:textId="489A7CEA" w:rsidR="002B7F10" w:rsidRDefault="00A11769"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0A11769">
              <w:rPr>
                <w:rStyle w:val="ANSWERS"/>
              </w:rPr>
              <w:lastRenderedPageBreak/>
              <w:drawing>
                <wp:inline distT="0" distB="0" distL="0" distR="0" wp14:anchorId="69B6F62C" wp14:editId="2B0ED5AB">
                  <wp:extent cx="3886400" cy="6274122"/>
                  <wp:effectExtent l="0" t="0" r="0" b="0"/>
                  <wp:docPr id="70909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98041" name=""/>
                          <pic:cNvPicPr/>
                        </pic:nvPicPr>
                        <pic:blipFill>
                          <a:blip r:embed="rId14"/>
                          <a:stretch>
                            <a:fillRect/>
                          </a:stretch>
                        </pic:blipFill>
                        <pic:spPr>
                          <a:xfrm>
                            <a:off x="0" y="0"/>
                            <a:ext cx="3886400" cy="6274122"/>
                          </a:xfrm>
                          <a:prstGeom prst="rect">
                            <a:avLst/>
                          </a:prstGeom>
                        </pic:spPr>
                      </pic:pic>
                    </a:graphicData>
                  </a:graphic>
                </wp:inline>
              </w:drawing>
            </w:r>
          </w:p>
          <w:p w14:paraId="3B9C4F9C"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5EF1E324"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1B7338E5" w14:textId="3D800095"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 xml:space="preserve">Print screen </w:t>
            </w:r>
            <w:r>
              <w:rPr>
                <w:rFonts w:asciiTheme="minorHAnsi" w:hAnsiTheme="minorHAnsi" w:cstheme="minorBidi"/>
                <w:sz w:val="28"/>
                <w:szCs w:val="28"/>
              </w:rPr>
              <w:t>3</w:t>
            </w:r>
          </w:p>
        </w:tc>
        <w:tc>
          <w:tcPr>
            <w:tcW w:w="7580" w:type="dxa"/>
          </w:tcPr>
          <w:p w14:paraId="4D96B84F" w14:textId="4CD0BABB" w:rsidR="002B7F10" w:rsidRDefault="00795775"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95775">
              <w:rPr>
                <w:rStyle w:val="ANSWERS"/>
                <w:rFonts w:asciiTheme="minorHAnsi" w:hAnsiTheme="minorHAnsi" w:cstheme="minorBidi"/>
                <w:sz w:val="28"/>
                <w:szCs w:val="28"/>
              </w:rPr>
              <w:drawing>
                <wp:inline distT="0" distB="0" distL="0" distR="0" wp14:anchorId="7E9873DE" wp14:editId="39A206FB">
                  <wp:extent cx="6120130" cy="5614670"/>
                  <wp:effectExtent l="0" t="0" r="0" b="5080"/>
                  <wp:docPr id="10903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0829" name=""/>
                          <pic:cNvPicPr/>
                        </pic:nvPicPr>
                        <pic:blipFill>
                          <a:blip r:embed="rId15"/>
                          <a:stretch>
                            <a:fillRect/>
                          </a:stretch>
                        </pic:blipFill>
                        <pic:spPr>
                          <a:xfrm>
                            <a:off x="0" y="0"/>
                            <a:ext cx="6120130" cy="5614670"/>
                          </a:xfrm>
                          <a:prstGeom prst="rect">
                            <a:avLst/>
                          </a:prstGeom>
                        </pic:spPr>
                      </pic:pic>
                    </a:graphicData>
                  </a:graphic>
                </wp:inline>
              </w:drawing>
            </w:r>
          </w:p>
          <w:p w14:paraId="144B801F"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2E5A72C6"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0515A4B3"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3DB9859" w14:textId="7A7D655F"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 xml:space="preserve">Print screen </w:t>
            </w:r>
            <w:r>
              <w:rPr>
                <w:rFonts w:asciiTheme="minorHAnsi" w:hAnsiTheme="minorHAnsi" w:cstheme="minorBidi"/>
                <w:sz w:val="28"/>
                <w:szCs w:val="28"/>
              </w:rPr>
              <w:t>4</w:t>
            </w:r>
          </w:p>
        </w:tc>
        <w:tc>
          <w:tcPr>
            <w:tcW w:w="7580" w:type="dxa"/>
          </w:tcPr>
          <w:p w14:paraId="315BD02D" w14:textId="7D75017A" w:rsidR="002B7F10" w:rsidRDefault="00406D76"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06D76">
              <w:rPr>
                <w:rStyle w:val="ANSWERS"/>
                <w:rFonts w:asciiTheme="minorHAnsi" w:hAnsiTheme="minorHAnsi" w:cstheme="minorBidi"/>
                <w:sz w:val="28"/>
                <w:szCs w:val="28"/>
              </w:rPr>
              <w:drawing>
                <wp:inline distT="0" distB="0" distL="0" distR="0" wp14:anchorId="0CC6AE25" wp14:editId="3D1368A1">
                  <wp:extent cx="6120130" cy="4208780"/>
                  <wp:effectExtent l="0" t="0" r="0" b="1270"/>
                  <wp:docPr id="4174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5856" name=""/>
                          <pic:cNvPicPr/>
                        </pic:nvPicPr>
                        <pic:blipFill>
                          <a:blip r:embed="rId16"/>
                          <a:stretch>
                            <a:fillRect/>
                          </a:stretch>
                        </pic:blipFill>
                        <pic:spPr>
                          <a:xfrm>
                            <a:off x="0" y="0"/>
                            <a:ext cx="6120130" cy="4208780"/>
                          </a:xfrm>
                          <a:prstGeom prst="rect">
                            <a:avLst/>
                          </a:prstGeom>
                        </pic:spPr>
                      </pic:pic>
                    </a:graphicData>
                  </a:graphic>
                </wp:inline>
              </w:drawing>
            </w:r>
          </w:p>
          <w:p w14:paraId="12C7925B"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A706669"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471F5139" w:rsidR="002B7F10" w:rsidRDefault="002B7F10" w:rsidP="1E064045"/>
    <w:p w14:paraId="177BC6AF" w14:textId="77777777" w:rsidR="002B7F10" w:rsidRDefault="002B7F10">
      <w:pPr>
        <w:spacing w:after="160" w:line="259" w:lineRule="auto"/>
      </w:pPr>
      <w:r>
        <w:br w:type="page"/>
      </w:r>
    </w:p>
    <w:p w14:paraId="5E737833" w14:textId="7790B1FE" w:rsidR="00A77E0E" w:rsidRDefault="134E583B" w:rsidP="1E064045">
      <w:pPr>
        <w:pStyle w:val="Heading1"/>
        <w:rPr>
          <w:rFonts w:asciiTheme="minorHAnsi" w:hAnsiTheme="minorHAnsi" w:cstheme="minorBidi"/>
        </w:rPr>
      </w:pPr>
      <w:bookmarkStart w:id="5" w:name="_Toc237600729"/>
      <w:r w:rsidRPr="1E064045">
        <w:rPr>
          <w:rFonts w:asciiTheme="minorHAnsi" w:hAnsiTheme="minorHAnsi" w:cstheme="minorBidi"/>
        </w:rPr>
        <w:lastRenderedPageBreak/>
        <w:t>Day 3: Task 1</w:t>
      </w:r>
      <w:bookmarkEnd w:id="5"/>
    </w:p>
    <w:p w14:paraId="3661FF0F" w14:textId="464B140E" w:rsidR="00A77E0E" w:rsidRDefault="00A77E0E" w:rsidP="1E064045"/>
    <w:p w14:paraId="14C290F5" w14:textId="2799AE2F" w:rsidR="00E035E8" w:rsidRDefault="00E035E8" w:rsidP="00E035E8">
      <w:r w:rsidRPr="00E035E8">
        <w:t xml:space="preserve">Please </w:t>
      </w:r>
      <w:r w:rsidR="002079FF">
        <w:t>open and make an online copy of the</w:t>
      </w:r>
      <w:r w:rsidRPr="00E035E8">
        <w:t xml:space="preserve"> dataset ‘</w:t>
      </w:r>
      <w:hyperlink r:id="rId17" w:history="1">
        <w:r w:rsidR="00E248BF" w:rsidRPr="00E248BF">
          <w:rPr>
            <w:rStyle w:val="Hyperlink"/>
          </w:rPr>
          <w:t>Bike_Sales_Pivot_Lab.xlsx</w:t>
        </w:r>
      </w:hyperlink>
      <w:r w:rsidR="00E248BF">
        <w:t xml:space="preserve"> </w:t>
      </w:r>
      <w:r w:rsidRPr="00E035E8">
        <w:t>from here.</w:t>
      </w:r>
    </w:p>
    <w:p w14:paraId="209AFAB1" w14:textId="77777777" w:rsidR="00E035E8" w:rsidRPr="00E035E8" w:rsidRDefault="00E035E8" w:rsidP="00E035E8"/>
    <w:p w14:paraId="073FC739" w14:textId="1E2282E7" w:rsidR="00E035E8" w:rsidRDefault="00E035E8" w:rsidP="00E035E8">
      <w:r w:rsidRPr="00E035E8">
        <w:t>The lab instructions can be found here</w:t>
      </w:r>
      <w:r w:rsidR="008A752D">
        <w:t xml:space="preserve"> </w:t>
      </w:r>
      <w:hyperlink r:id="rId18" w:history="1">
        <w:r w:rsidR="008A752D" w:rsidRP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14:paraId="5A64C64F" w14:textId="77777777" w:rsidR="00E035E8" w:rsidRPr="00E035E8" w:rsidRDefault="00E035E8" w:rsidP="00E035E8"/>
    <w:p w14:paraId="34CA7C5F" w14:textId="77777777" w:rsidR="00E035E8" w:rsidRPr="00E035E8" w:rsidRDefault="00E035E8" w:rsidP="00E035E8">
      <w:r w:rsidRPr="00E035E8">
        <w:t>Please paste your final pivot table 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336"/>
        <w:gridCol w:w="8292"/>
      </w:tblGrid>
      <w:tr w:rsidR="1E064045" w14:paraId="269B953F"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741FD07E"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484110" w14:textId="3AC517B2"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266E1F82"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A4C5B99"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31F6C3F1" w14:textId="4B2E4933" w:rsidR="035A33C8" w:rsidRDefault="035A33C8" w:rsidP="1E064045">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tcW w:w="6868" w:type="dxa"/>
          </w:tcPr>
          <w:p w14:paraId="248BC860" w14:textId="57D1202B" w:rsidR="005B1C59" w:rsidRDefault="00D040E7"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Germany - </w:t>
            </w:r>
            <w:r w:rsidR="00AE1F65">
              <w:rPr>
                <w:rStyle w:val="ANSWERS"/>
                <w:rFonts w:asciiTheme="minorHAnsi" w:hAnsiTheme="minorHAnsi" w:cstheme="minorBidi"/>
                <w:sz w:val="28"/>
                <w:szCs w:val="28"/>
              </w:rPr>
              <w:t>Adults (35-64)</w:t>
            </w:r>
          </w:p>
          <w:p w14:paraId="1416697C" w14:textId="2CA08144" w:rsidR="1E064045" w:rsidRDefault="00D04F0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04F06">
              <w:rPr>
                <w:rStyle w:val="ANSWERS"/>
                <w:rFonts w:asciiTheme="minorHAnsi" w:hAnsiTheme="minorHAnsi" w:cstheme="minorBidi"/>
                <w:sz w:val="28"/>
                <w:szCs w:val="28"/>
              </w:rPr>
              <w:drawing>
                <wp:inline distT="0" distB="0" distL="0" distR="0" wp14:anchorId="01A2B36D" wp14:editId="59CA0EB9">
                  <wp:extent cx="6120130" cy="3045460"/>
                  <wp:effectExtent l="0" t="0" r="0" b="2540"/>
                  <wp:docPr id="154077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72160" name=""/>
                          <pic:cNvPicPr/>
                        </pic:nvPicPr>
                        <pic:blipFill>
                          <a:blip r:embed="rId19"/>
                          <a:stretch>
                            <a:fillRect/>
                          </a:stretch>
                        </pic:blipFill>
                        <pic:spPr>
                          <a:xfrm>
                            <a:off x="0" y="0"/>
                            <a:ext cx="6120130" cy="3045460"/>
                          </a:xfrm>
                          <a:prstGeom prst="rect">
                            <a:avLst/>
                          </a:prstGeom>
                        </pic:spPr>
                      </pic:pic>
                    </a:graphicData>
                  </a:graphic>
                </wp:inline>
              </w:drawing>
            </w:r>
          </w:p>
        </w:tc>
      </w:tr>
      <w:tr w:rsidR="1E064045" w14:paraId="3037390C"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4B773336" w14:textId="6711CC86" w:rsidR="1E064045" w:rsidRDefault="00371A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rFonts w:asciiTheme="minorHAnsi" w:hAnsiTheme="minorHAnsi" w:cstheme="minorBidi"/>
                <w:sz w:val="28"/>
                <w:szCs w:val="28"/>
              </w:rPr>
              <w:t>A</w:t>
            </w:r>
            <w:r>
              <w:rPr>
                <w:rStyle w:val="ANSWERS"/>
                <w:sz w:val="28"/>
                <w:szCs w:val="28"/>
              </w:rPr>
              <w:t>ustralia and United Kingdom</w:t>
            </w:r>
          </w:p>
          <w:p w14:paraId="1E342B20" w14:textId="1B33273F" w:rsidR="00371A68" w:rsidRDefault="00371A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71A68">
              <w:rPr>
                <w:rStyle w:val="ANSWERS"/>
                <w:rFonts w:asciiTheme="minorHAnsi" w:hAnsiTheme="minorHAnsi" w:cstheme="minorBidi"/>
                <w:sz w:val="28"/>
                <w:szCs w:val="28"/>
              </w:rPr>
              <w:lastRenderedPageBreak/>
              <w:drawing>
                <wp:inline distT="0" distB="0" distL="0" distR="0" wp14:anchorId="1475513D" wp14:editId="73BA5139">
                  <wp:extent cx="6120130" cy="2904490"/>
                  <wp:effectExtent l="0" t="0" r="0" b="0"/>
                  <wp:docPr id="88096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60433" name=""/>
                          <pic:cNvPicPr/>
                        </pic:nvPicPr>
                        <pic:blipFill>
                          <a:blip r:embed="rId20"/>
                          <a:stretch>
                            <a:fillRect/>
                          </a:stretch>
                        </pic:blipFill>
                        <pic:spPr>
                          <a:xfrm>
                            <a:off x="0" y="0"/>
                            <a:ext cx="6120130" cy="2904490"/>
                          </a:xfrm>
                          <a:prstGeom prst="rect">
                            <a:avLst/>
                          </a:prstGeom>
                        </pic:spPr>
                      </pic:pic>
                    </a:graphicData>
                  </a:graphic>
                </wp:inline>
              </w:drawing>
            </w:r>
          </w:p>
          <w:p w14:paraId="5DB50702" w14:textId="4F12A34D" w:rsidR="002B7F10" w:rsidRDefault="00F94BA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0F94BA4">
              <w:rPr>
                <w:rStyle w:val="ANSWERS"/>
              </w:rPr>
              <w:drawing>
                <wp:inline distT="0" distB="0" distL="0" distR="0" wp14:anchorId="190FAAED" wp14:editId="091CF36F">
                  <wp:extent cx="6120130" cy="2907030"/>
                  <wp:effectExtent l="0" t="0" r="0" b="7620"/>
                  <wp:docPr id="74353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34834" name=""/>
                          <pic:cNvPicPr/>
                        </pic:nvPicPr>
                        <pic:blipFill>
                          <a:blip r:embed="rId21"/>
                          <a:stretch>
                            <a:fillRect/>
                          </a:stretch>
                        </pic:blipFill>
                        <pic:spPr>
                          <a:xfrm>
                            <a:off x="0" y="0"/>
                            <a:ext cx="6120130" cy="2907030"/>
                          </a:xfrm>
                          <a:prstGeom prst="rect">
                            <a:avLst/>
                          </a:prstGeom>
                        </pic:spPr>
                      </pic:pic>
                    </a:graphicData>
                  </a:graphic>
                </wp:inline>
              </w:drawing>
            </w:r>
          </w:p>
          <w:p w14:paraId="1E5556FA"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2B408A9F" w14:textId="3F5825B6" w:rsidR="15CC893C" w:rsidRDefault="15CC893C" w:rsidP="1E064045">
            <w:pPr>
              <w:spacing w:after="160" w:line="259" w:lineRule="auto"/>
            </w:pPr>
            <w:r w:rsidRPr="1E064045">
              <w:rPr>
                <w:rFonts w:asciiTheme="minorHAnsi" w:hAnsiTheme="minorHAnsi" w:cstheme="minorBidi"/>
                <w:sz w:val="28"/>
                <w:szCs w:val="28"/>
              </w:rPr>
              <w:lastRenderedPageBreak/>
              <w:t xml:space="preserve">What </w:t>
            </w:r>
            <w:r w:rsidR="000F7A70" w:rsidRPr="1E064045">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tcW w:w="6868" w:type="dxa"/>
          </w:tcPr>
          <w:p w14:paraId="54BE1AA4" w14:textId="5CB09489" w:rsidR="1E064045" w:rsidRDefault="00A5746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United States</w:t>
            </w:r>
          </w:p>
          <w:p w14:paraId="7E5E37A1" w14:textId="77777777" w:rsidR="00A5746C" w:rsidRDefault="00A5746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20BC42" w14:textId="2E6D9B95" w:rsidR="00A5746C" w:rsidRDefault="00A5746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5746C">
              <w:rPr>
                <w:rStyle w:val="ANSWERS"/>
                <w:rFonts w:asciiTheme="minorHAnsi" w:hAnsiTheme="minorHAnsi" w:cstheme="minorBidi"/>
                <w:sz w:val="28"/>
                <w:szCs w:val="28"/>
              </w:rPr>
              <w:lastRenderedPageBreak/>
              <w:drawing>
                <wp:inline distT="0" distB="0" distL="0" distR="0" wp14:anchorId="3DF6722E" wp14:editId="32871A64">
                  <wp:extent cx="6120130" cy="3058795"/>
                  <wp:effectExtent l="0" t="0" r="0" b="8255"/>
                  <wp:docPr id="191182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28256" name=""/>
                          <pic:cNvPicPr/>
                        </pic:nvPicPr>
                        <pic:blipFill>
                          <a:blip r:embed="rId22"/>
                          <a:stretch>
                            <a:fillRect/>
                          </a:stretch>
                        </pic:blipFill>
                        <pic:spPr>
                          <a:xfrm>
                            <a:off x="0" y="0"/>
                            <a:ext cx="6120130" cy="3058795"/>
                          </a:xfrm>
                          <a:prstGeom prst="rect">
                            <a:avLst/>
                          </a:prstGeom>
                        </pic:spPr>
                      </pic:pic>
                    </a:graphicData>
                  </a:graphic>
                </wp:inline>
              </w:drawing>
            </w:r>
          </w:p>
          <w:p w14:paraId="06744417"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932DBA4"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Any other findings?</w:t>
            </w:r>
          </w:p>
        </w:tc>
        <w:tc>
          <w:tcPr>
            <w:tcW w:w="6868" w:type="dxa"/>
          </w:tcPr>
          <w:p w14:paraId="4EB3D967"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C8372E" w14:textId="409B8B65" w:rsidR="002B7F10" w:rsidRDefault="00D040E7"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Pr>
                <w:rStyle w:val="ANSWERS"/>
              </w:rPr>
              <w:t>Germany and Canada are the only two countries with customers within one age group</w:t>
            </w:r>
          </w:p>
          <w:p w14:paraId="4F8FBC1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6BA23BA"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026A257" w14:textId="710085FC"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7DF9483F" w:rsidR="002B7F10" w:rsidRDefault="002B7F10">
      <w:pPr>
        <w:spacing w:after="160" w:line="259" w:lineRule="auto"/>
      </w:pPr>
      <w:r>
        <w:br w:type="page"/>
      </w:r>
    </w:p>
    <w:p w14:paraId="75E9764C" w14:textId="174E1E51" w:rsidR="00A77E0E" w:rsidRDefault="52FFA7EA" w:rsidP="1E064045">
      <w:pPr>
        <w:pStyle w:val="Heading1"/>
        <w:rPr>
          <w:rFonts w:asciiTheme="minorHAnsi" w:hAnsiTheme="minorHAnsi" w:cstheme="minorBidi"/>
        </w:rPr>
      </w:pPr>
      <w:bookmarkStart w:id="6" w:name="_Toc237600730"/>
      <w:r w:rsidRPr="1E064045">
        <w:rPr>
          <w:rFonts w:asciiTheme="minorHAnsi" w:hAnsiTheme="minorHAnsi" w:cstheme="minorBidi"/>
        </w:rPr>
        <w:lastRenderedPageBreak/>
        <w:t>Day 3: Task 2</w:t>
      </w:r>
      <w:bookmarkEnd w:id="6"/>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45E24112" w14:textId="74EFF17E" w:rsidR="00A77E0E" w:rsidRDefault="52FFA7EA" w:rsidP="1E064045">
      <w:pPr>
        <w:pStyle w:val="Heading4"/>
        <w:spacing w:before="319" w:after="319"/>
        <w:rPr>
          <w:rFonts w:eastAsia="Segoe UI" w:cs="Segoe UI"/>
          <w:b/>
          <w:bCs/>
        </w:rPr>
      </w:pPr>
      <w:bookmarkStart w:id="7" w:name="_Toc237600731"/>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8" w:name="_Toc237600732"/>
      <w:r w:rsidRPr="1E064045">
        <w:rPr>
          <w:rFonts w:eastAsia="Segoe UI" w:cs="Segoe UI"/>
          <w:b/>
          <w:bCs/>
        </w:rPr>
        <w:t>Step 1: Create a Pivot Table</w:t>
      </w:r>
      <w:bookmarkEnd w:id="8"/>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9" w:name="_Toc237600733"/>
      <w:r w:rsidRPr="1E064045">
        <w:rPr>
          <w:rFonts w:eastAsia="Segoe UI" w:cs="Segoe UI"/>
          <w:b/>
          <w:bCs/>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=SWITCH(TRUE, C2 &gt; 600, "High", C2 &gt;= 300, "Medium", "Low")</w:t>
      </w:r>
      <w:r w:rsidR="00A77E0E">
        <w:br/>
      </w:r>
    </w:p>
    <w:p w14:paraId="18573A36" w14:textId="77777777" w:rsidR="00480BBD" w:rsidRDefault="00480BBD" w:rsidP="1E064045">
      <w:pPr>
        <w:textAlignment w:val="baseline"/>
        <w:rPr>
          <w:rFonts w:ascii="Consolas" w:eastAsia="Consolas" w:hAnsi="Consolas" w:cs="Consolas"/>
        </w:rPr>
      </w:pPr>
    </w:p>
    <w:p w14:paraId="510BA802" w14:textId="77777777" w:rsidR="00480BBD" w:rsidRDefault="00480BBD" w:rsidP="1E064045">
      <w:pPr>
        <w:textAlignment w:val="baseline"/>
        <w:rPr>
          <w:rFonts w:ascii="Consolas" w:eastAsia="Consolas" w:hAnsi="Consolas" w:cs="Consolas"/>
        </w:rPr>
      </w:pPr>
    </w:p>
    <w:p w14:paraId="7ACFDEE9" w14:textId="77777777" w:rsidR="00480BBD" w:rsidRDefault="00480BBD" w:rsidP="1E064045">
      <w:pPr>
        <w:textAlignment w:val="baseline"/>
        <w:rPr>
          <w:rFonts w:ascii="Consolas" w:eastAsia="Consolas" w:hAnsi="Consolas" w:cs="Consolas"/>
        </w:rPr>
      </w:pPr>
    </w:p>
    <w:p w14:paraId="0974208A" w14:textId="6A604CE4"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001E132B" w:rsidRPr="1E064045">
        <w:rPr>
          <w:rFonts w:eastAsia="Segoe UI" w:cs="Segoe UI"/>
        </w:rPr>
        <w:t>row and</w:t>
      </w:r>
      <w:r w:rsidRPr="1E064045">
        <w:rPr>
          <w:rFonts w:eastAsia="Segoe UI" w:cs="Segoe UI"/>
        </w:rPr>
        <w:t xml:space="preserve">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10" w:name="_Toc237600734"/>
      <w:r w:rsidRPr="1E064045">
        <w:rPr>
          <w:rFonts w:eastAsia="Segoe UI" w:cs="Segoe UI"/>
          <w:b/>
          <w:bCs/>
        </w:rPr>
        <w:t>Submission</w:t>
      </w:r>
      <w:r w:rsidR="00792F7B" w:rsidRPr="1E064045">
        <w:rPr>
          <w:rFonts w:eastAsia="Segoe UI" w:cs="Segoe UI"/>
          <w:b/>
          <w:bCs/>
        </w:rPr>
        <w:t>:</w:t>
      </w:r>
      <w:bookmarkEnd w:id="10"/>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889"/>
        <w:gridCol w:w="8739"/>
      </w:tblGrid>
      <w:tr w:rsidR="1E064045" w14:paraId="7F114DB8"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42DBBEF0" w:rsidR="1E064045" w:rsidRDefault="00E2463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24635">
              <w:rPr>
                <w:rStyle w:val="ANSWERS"/>
                <w:rFonts w:asciiTheme="minorHAnsi" w:hAnsiTheme="minorHAnsi" w:cstheme="minorBidi"/>
                <w:sz w:val="28"/>
                <w:szCs w:val="28"/>
              </w:rPr>
              <w:drawing>
                <wp:inline distT="0" distB="0" distL="0" distR="0" wp14:anchorId="0338C9C5" wp14:editId="34A1301B">
                  <wp:extent cx="6120130" cy="3917950"/>
                  <wp:effectExtent l="0" t="0" r="0" b="6350"/>
                  <wp:docPr id="187088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82506" name=""/>
                          <pic:cNvPicPr/>
                        </pic:nvPicPr>
                        <pic:blipFill>
                          <a:blip r:embed="rId23"/>
                          <a:stretch>
                            <a:fillRect/>
                          </a:stretch>
                        </pic:blipFill>
                        <pic:spPr>
                          <a:xfrm>
                            <a:off x="0" y="0"/>
                            <a:ext cx="6120130" cy="3917950"/>
                          </a:xfrm>
                          <a:prstGeom prst="rect">
                            <a:avLst/>
                          </a:prstGeom>
                        </pic:spPr>
                      </pic:pic>
                    </a:graphicData>
                  </a:graphic>
                </wp:inline>
              </w:drawing>
            </w:r>
          </w:p>
          <w:p w14:paraId="38487643" w14:textId="4F0CC142"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4BC0CB" w14:textId="7C58AED4" w:rsidR="1E064045" w:rsidRDefault="00F8150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81508">
              <w:rPr>
                <w:rStyle w:val="ANSWERS"/>
                <w:rFonts w:asciiTheme="minorHAnsi" w:hAnsiTheme="minorHAnsi" w:cstheme="minorBidi"/>
                <w:sz w:val="28"/>
                <w:szCs w:val="28"/>
              </w:rPr>
              <w:lastRenderedPageBreak/>
              <w:drawing>
                <wp:inline distT="0" distB="0" distL="0" distR="0" wp14:anchorId="7137F2C0" wp14:editId="0A6893C8">
                  <wp:extent cx="6120130" cy="4994275"/>
                  <wp:effectExtent l="0" t="0" r="0" b="0"/>
                  <wp:docPr id="85326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66899" name=""/>
                          <pic:cNvPicPr/>
                        </pic:nvPicPr>
                        <pic:blipFill>
                          <a:blip r:embed="rId24"/>
                          <a:stretch>
                            <a:fillRect/>
                          </a:stretch>
                        </pic:blipFill>
                        <pic:spPr>
                          <a:xfrm>
                            <a:off x="0" y="0"/>
                            <a:ext cx="6120130" cy="4994275"/>
                          </a:xfrm>
                          <a:prstGeom prst="rect">
                            <a:avLst/>
                          </a:prstGeom>
                        </pic:spPr>
                      </pic:pic>
                    </a:graphicData>
                  </a:graphic>
                </wp:inline>
              </w:drawing>
            </w:r>
          </w:p>
          <w:p w14:paraId="0D0B3A71" w14:textId="7CF75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3D1195" w14:textId="3AD3F7DC" w:rsidR="1E064045" w:rsidRDefault="00BF4B87"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4B87">
              <w:rPr>
                <w:rStyle w:val="ANSWERS"/>
                <w:rFonts w:asciiTheme="minorHAnsi" w:hAnsiTheme="minorHAnsi" w:cstheme="minorBidi"/>
                <w:sz w:val="28"/>
                <w:szCs w:val="28"/>
              </w:rPr>
              <w:lastRenderedPageBreak/>
              <w:drawing>
                <wp:inline distT="0" distB="0" distL="0" distR="0" wp14:anchorId="70D89753" wp14:editId="40323447">
                  <wp:extent cx="6120130" cy="4539615"/>
                  <wp:effectExtent l="0" t="0" r="0" b="0"/>
                  <wp:docPr id="55864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41378" name=""/>
                          <pic:cNvPicPr/>
                        </pic:nvPicPr>
                        <pic:blipFill>
                          <a:blip r:embed="rId25"/>
                          <a:stretch>
                            <a:fillRect/>
                          </a:stretch>
                        </pic:blipFill>
                        <pic:spPr>
                          <a:xfrm>
                            <a:off x="0" y="0"/>
                            <a:ext cx="6120130" cy="4539615"/>
                          </a:xfrm>
                          <a:prstGeom prst="rect">
                            <a:avLst/>
                          </a:prstGeom>
                        </pic:spPr>
                      </pic:pic>
                    </a:graphicData>
                  </a:graphic>
                </wp:inline>
              </w:drawing>
            </w: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4723DDF7" w:rsidR="00B02721" w:rsidRDefault="00B02721">
      <w:pPr>
        <w:spacing w:after="160" w:line="259" w:lineRule="auto"/>
      </w:pPr>
      <w:r>
        <w:br w:type="page"/>
      </w:r>
    </w:p>
    <w:p w14:paraId="7B134285" w14:textId="11654379" w:rsidR="00A77E0E" w:rsidRDefault="52D800C3" w:rsidP="1E064045">
      <w:pPr>
        <w:pStyle w:val="Heading1"/>
        <w:rPr>
          <w:rFonts w:asciiTheme="minorHAnsi" w:hAnsiTheme="minorHAnsi" w:cstheme="minorBidi"/>
        </w:rPr>
      </w:pPr>
      <w:bookmarkStart w:id="11" w:name="_Toc237600735"/>
      <w:r w:rsidRPr="1E064045">
        <w:rPr>
          <w:rFonts w:asciiTheme="minorHAnsi" w:hAnsiTheme="minorHAnsi" w:cstheme="minorBidi"/>
        </w:rPr>
        <w:lastRenderedPageBreak/>
        <w:t>Day 3: Task 3</w:t>
      </w:r>
      <w:bookmarkEnd w:id="11"/>
    </w:p>
    <w:p w14:paraId="422A4660" w14:textId="464B140E" w:rsidR="00A77E0E" w:rsidRDefault="00A77E0E" w:rsidP="1E064045"/>
    <w:p w14:paraId="5121A548" w14:textId="2991CD92" w:rsidR="00AF2481" w:rsidRDefault="002333F4" w:rsidP="00AF2481">
      <w:r w:rsidRPr="00E035E8">
        <w:t xml:space="preserve">Please </w:t>
      </w:r>
      <w:r>
        <w:t xml:space="preserve">open and make an online copy of </w:t>
      </w:r>
      <w:r w:rsidR="00C80CDF">
        <w:t>the</w:t>
      </w:r>
      <w:r w:rsidR="00C80CDF" w:rsidRPr="00E035E8">
        <w:t xml:space="preserve"> dataset</w:t>
      </w:r>
      <w:r>
        <w:t xml:space="preserve"> </w:t>
      </w:r>
      <w:r w:rsidRPr="00E035E8">
        <w:t>‘</w:t>
      </w:r>
      <w:hyperlink r:id="rId26" w:history="1">
        <w:r w:rsidRPr="002333F4">
          <w:rPr>
            <w:rStyle w:val="Hyperlink"/>
          </w:rPr>
          <w:t>Bike_Sales_Visualizations_Lab.xlsx</w:t>
        </w:r>
      </w:hyperlink>
      <w:r>
        <w:t xml:space="preserve"> </w:t>
      </w:r>
      <w:r w:rsidR="00AF2481" w:rsidRPr="00AF2481">
        <w:t>from here.</w:t>
      </w:r>
    </w:p>
    <w:p w14:paraId="508ECAAA" w14:textId="77777777" w:rsidR="00AF2481" w:rsidRPr="00AF2481" w:rsidRDefault="00AF2481" w:rsidP="00AF2481"/>
    <w:p w14:paraId="12CE89E9" w14:textId="36B777D4" w:rsidR="00AF2481" w:rsidRDefault="00AF2481" w:rsidP="00AF2481">
      <w:r w:rsidRPr="00AF2481">
        <w:t>The lab instructions can be found here</w:t>
      </w:r>
      <w:r w:rsidR="00DD5F85">
        <w:t xml:space="preserve"> </w:t>
      </w:r>
      <w:hyperlink r:id="rId27" w:history="1">
        <w:r w:rsidR="00DD5F85" w:rsidRPr="00DD5F85">
          <w:rPr>
            <w:rStyle w:val="Hyperlink"/>
          </w:rPr>
          <w:t>Bike Sales Visualization Lab.docx</w:t>
        </w:r>
      </w:hyperlink>
      <w:r w:rsidRPr="00AF2481">
        <w:t>. Do not worry if you do not complete the lab, just working with data and playing with the charts will be good experience.</w:t>
      </w:r>
    </w:p>
    <w:p w14:paraId="0C554117" w14:textId="77777777" w:rsidR="00AF2481" w:rsidRPr="00AF2481" w:rsidRDefault="00AF2481" w:rsidP="00AF2481"/>
    <w:p w14:paraId="188D5F74" w14:textId="77777777" w:rsidR="00AF2481" w:rsidRPr="00AF2481" w:rsidRDefault="00AF2481" w:rsidP="00AF2481">
      <w:r w:rsidRPr="00AF2481">
        <w:t>Please paste your results below:</w:t>
      </w:r>
    </w:p>
    <w:p w14:paraId="6BBEEF7F" w14:textId="283D089D" w:rsidR="00A77E0E" w:rsidRDefault="00A77E0E" w:rsidP="1E064045"/>
    <w:p w14:paraId="39803F60" w14:textId="77777777" w:rsidR="00AF2481" w:rsidRDefault="00AF2481" w:rsidP="1E064045"/>
    <w:tbl>
      <w:tblPr>
        <w:tblStyle w:val="Activity1"/>
        <w:tblW w:w="0" w:type="auto"/>
        <w:tblLook w:val="04A0" w:firstRow="1" w:lastRow="0" w:firstColumn="1" w:lastColumn="0" w:noHBand="0" w:noVBand="1"/>
      </w:tblPr>
      <w:tblGrid>
        <w:gridCol w:w="889"/>
        <w:gridCol w:w="8739"/>
      </w:tblGrid>
      <w:tr w:rsidR="1E064045" w14:paraId="1D4AE264"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C3C828" w14:textId="45AC8A4B" w:rsidR="1E064045" w:rsidRDefault="004B49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B4968">
              <w:rPr>
                <w:rStyle w:val="ANSWERS"/>
                <w:rFonts w:asciiTheme="minorHAnsi" w:hAnsiTheme="minorHAnsi" w:cstheme="minorBidi"/>
                <w:sz w:val="28"/>
                <w:szCs w:val="28"/>
              </w:rPr>
              <w:drawing>
                <wp:inline distT="0" distB="0" distL="0" distR="0" wp14:anchorId="074228C1" wp14:editId="10222EDC">
                  <wp:extent cx="6120130" cy="3823970"/>
                  <wp:effectExtent l="0" t="0" r="0" b="5080"/>
                  <wp:docPr id="167529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97289" name=""/>
                          <pic:cNvPicPr/>
                        </pic:nvPicPr>
                        <pic:blipFill>
                          <a:blip r:embed="rId28"/>
                          <a:stretch>
                            <a:fillRect/>
                          </a:stretch>
                        </pic:blipFill>
                        <pic:spPr>
                          <a:xfrm>
                            <a:off x="0" y="0"/>
                            <a:ext cx="6120130" cy="3823970"/>
                          </a:xfrm>
                          <a:prstGeom prst="rect">
                            <a:avLst/>
                          </a:prstGeom>
                        </pic:spPr>
                      </pic:pic>
                    </a:graphicData>
                  </a:graphic>
                </wp:inline>
              </w:drawing>
            </w:r>
          </w:p>
          <w:p w14:paraId="46FC03D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EC662" w14:textId="341D85AA" w:rsidR="00B02721" w:rsidRDefault="00F8239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0F82392">
              <w:rPr>
                <w:rStyle w:val="ANSWERS"/>
              </w:rPr>
              <w:lastRenderedPageBreak/>
              <w:drawing>
                <wp:inline distT="0" distB="0" distL="0" distR="0" wp14:anchorId="6B9DA139" wp14:editId="193EF914">
                  <wp:extent cx="6120130" cy="3581400"/>
                  <wp:effectExtent l="0" t="0" r="0" b="0"/>
                  <wp:docPr id="81034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9479" name=""/>
                          <pic:cNvPicPr/>
                        </pic:nvPicPr>
                        <pic:blipFill>
                          <a:blip r:embed="rId29"/>
                          <a:stretch>
                            <a:fillRect/>
                          </a:stretch>
                        </pic:blipFill>
                        <pic:spPr>
                          <a:xfrm>
                            <a:off x="0" y="0"/>
                            <a:ext cx="6120130" cy="3581400"/>
                          </a:xfrm>
                          <a:prstGeom prst="rect">
                            <a:avLst/>
                          </a:prstGeom>
                        </pic:spPr>
                      </pic:pic>
                    </a:graphicData>
                  </a:graphic>
                </wp:inline>
              </w:drawing>
            </w:r>
          </w:p>
          <w:p w14:paraId="1D2F59AA"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9259D55" w14:textId="332321F3" w:rsidR="00723C96" w:rsidRDefault="00723C9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23C96">
              <w:rPr>
                <w:rStyle w:val="ANSWERS"/>
                <w:rFonts w:asciiTheme="minorHAnsi" w:hAnsiTheme="minorHAnsi" w:cstheme="minorBidi"/>
                <w:sz w:val="28"/>
                <w:szCs w:val="28"/>
              </w:rPr>
              <w:drawing>
                <wp:inline distT="0" distB="0" distL="0" distR="0" wp14:anchorId="65DA454F" wp14:editId="01A1E655">
                  <wp:extent cx="6120130" cy="3289935"/>
                  <wp:effectExtent l="0" t="0" r="0" b="5715"/>
                  <wp:docPr id="135710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07273" name=""/>
                          <pic:cNvPicPr/>
                        </pic:nvPicPr>
                        <pic:blipFill>
                          <a:blip r:embed="rId30"/>
                          <a:stretch>
                            <a:fillRect/>
                          </a:stretch>
                        </pic:blipFill>
                        <pic:spPr>
                          <a:xfrm>
                            <a:off x="0" y="0"/>
                            <a:ext cx="6120130" cy="3289935"/>
                          </a:xfrm>
                          <a:prstGeom prst="rect">
                            <a:avLst/>
                          </a:prstGeom>
                        </pic:spPr>
                      </pic:pic>
                    </a:graphicData>
                  </a:graphic>
                </wp:inline>
              </w:drawing>
            </w: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1788AFA6" w14:textId="3C8F9A96"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19173A">
        <w:trPr>
          <w:jc w:val="center"/>
        </w:trPr>
        <w:tc>
          <w:tcPr>
            <w:tcW w:w="9628" w:type="dxa"/>
            <w:shd w:val="clear" w:color="auto" w:fill="2CBA60"/>
          </w:tcPr>
          <w:p w14:paraId="644FDECF" w14:textId="555A5891"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id="12" w:name="_Toc168490848"/>
            <w:bookmarkStart w:id="13" w:name="_Toc237600736"/>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77913A0B" w14:textId="6043F188" w:rsidR="00C01E65" w:rsidRDefault="00C01E65" w:rsidP="00C01E65">
      <w:pPr>
        <w:pStyle w:val="Heading1"/>
        <w:rPr>
          <w:rFonts w:asciiTheme="minorHAnsi" w:hAnsiTheme="minorHAnsi" w:cstheme="minorBidi"/>
          <w:b/>
          <w:bCs/>
          <w:color w:val="auto"/>
          <w:sz w:val="44"/>
          <w:szCs w:val="44"/>
        </w:rPr>
      </w:pPr>
      <w:bookmarkStart w:id="14" w:name="_Toc237600737"/>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14:paraId="1967909F" w14:textId="1EC658F2" w:rsidR="00C01E65" w:rsidRDefault="00820201" w:rsidP="00C01E65">
      <w:pPr>
        <w:rPr>
          <w:sz w:val="28"/>
          <w:szCs w:val="28"/>
        </w:rPr>
      </w:pPr>
      <w:r>
        <w:rPr>
          <w:sz w:val="28"/>
          <w:szCs w:val="28"/>
        </w:rPr>
        <w:t>You can</w:t>
      </w:r>
      <w:r w:rsidR="000C4093" w:rsidRPr="000C4093">
        <w:rPr>
          <w:sz w:val="28"/>
          <w:szCs w:val="28"/>
        </w:rPr>
        <w:t xml:space="preserve"> explore the additional resources to support your learning.</w:t>
      </w:r>
    </w:p>
    <w:p w14:paraId="6656CD85" w14:textId="77777777" w:rsidR="000C51E0" w:rsidRPr="000C4093" w:rsidRDefault="000C51E0" w:rsidP="00C01E65">
      <w:pPr>
        <w:rPr>
          <w:sz w:val="28"/>
          <w:szCs w:val="28"/>
        </w:rPr>
      </w:pPr>
    </w:p>
    <w:p w14:paraId="29ECCD09" w14:textId="193F248F" w:rsidR="00A93337" w:rsidRPr="000C51E0" w:rsidRDefault="00A93337" w:rsidP="00E4625A">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DataCamp recommended courses.</w:t>
      </w:r>
    </w:p>
    <w:p w14:paraId="34EAAAB1" w14:textId="1A63E748" w:rsidR="000C51E0" w:rsidRPr="000C51E0" w:rsidRDefault="000C51E0" w:rsidP="000C51E0">
      <w:pPr>
        <w:pStyle w:val="ListParagraph"/>
        <w:numPr>
          <w:ilvl w:val="1"/>
          <w:numId w:val="15"/>
        </w:numPr>
        <w:spacing w:after="160" w:line="278" w:lineRule="auto"/>
        <w:rPr>
          <w:sz w:val="28"/>
          <w:szCs w:val="28"/>
        </w:rPr>
      </w:pPr>
      <w:hyperlink r:id="rId31" w:history="1">
        <w:r w:rsidRPr="000C51E0">
          <w:rPr>
            <w:rStyle w:val="Hyperlink"/>
            <w:sz w:val="28"/>
            <w:szCs w:val="28"/>
          </w:rPr>
          <w:t>Understanding GDPR - DataCamp Learn</w:t>
        </w:r>
      </w:hyperlink>
      <w:r w:rsidRPr="000C51E0">
        <w:rPr>
          <w:sz w:val="28"/>
          <w:szCs w:val="28"/>
        </w:rPr>
        <w:t xml:space="preserve"> </w:t>
      </w:r>
    </w:p>
    <w:p w14:paraId="4B3F6DAE" w14:textId="77777777" w:rsidR="000C51E0" w:rsidRPr="000C51E0" w:rsidRDefault="000C51E0" w:rsidP="000C51E0">
      <w:pPr>
        <w:pStyle w:val="ListParagraph"/>
        <w:numPr>
          <w:ilvl w:val="1"/>
          <w:numId w:val="15"/>
        </w:numPr>
        <w:spacing w:after="160" w:line="278" w:lineRule="auto"/>
        <w:rPr>
          <w:sz w:val="28"/>
          <w:szCs w:val="28"/>
        </w:rPr>
      </w:pPr>
      <w:hyperlink r:id="rId32" w:history="1">
        <w:r w:rsidRPr="000C51E0">
          <w:rPr>
            <w:rStyle w:val="Hyperlink"/>
            <w:sz w:val="28"/>
            <w:szCs w:val="28"/>
          </w:rPr>
          <w:t>Introduction to Excel - DataCamp Learn</w:t>
        </w:r>
      </w:hyperlink>
      <w:r w:rsidRPr="000C51E0">
        <w:rPr>
          <w:sz w:val="28"/>
          <w:szCs w:val="28"/>
        </w:rPr>
        <w:t xml:space="preserve"> </w:t>
      </w:r>
    </w:p>
    <w:p w14:paraId="5D5B3A72" w14:textId="77777777" w:rsidR="000C51E0" w:rsidRPr="000C51E0" w:rsidRDefault="000C51E0" w:rsidP="000C51E0">
      <w:pPr>
        <w:pStyle w:val="ListParagraph"/>
        <w:numPr>
          <w:ilvl w:val="1"/>
          <w:numId w:val="15"/>
        </w:numPr>
        <w:spacing w:after="160" w:line="278" w:lineRule="auto"/>
        <w:rPr>
          <w:sz w:val="28"/>
          <w:szCs w:val="28"/>
        </w:rPr>
      </w:pPr>
      <w:hyperlink r:id="rId33" w:history="1">
        <w:r w:rsidRPr="000C51E0">
          <w:rPr>
            <w:rStyle w:val="Hyperlink"/>
            <w:sz w:val="28"/>
            <w:szCs w:val="28"/>
          </w:rPr>
          <w:t>Data Analysis in Excel - DataCamp Learn</w:t>
        </w:r>
      </w:hyperlink>
      <w:r w:rsidRPr="000C51E0">
        <w:rPr>
          <w:sz w:val="28"/>
          <w:szCs w:val="28"/>
        </w:rPr>
        <w:t xml:space="preserve"> </w:t>
      </w:r>
    </w:p>
    <w:p w14:paraId="3922FA99" w14:textId="77777777" w:rsidR="000C51E0" w:rsidRPr="000C51E0" w:rsidRDefault="000C51E0" w:rsidP="000C51E0">
      <w:pPr>
        <w:pStyle w:val="ListParagraph"/>
        <w:numPr>
          <w:ilvl w:val="1"/>
          <w:numId w:val="15"/>
        </w:numPr>
        <w:spacing w:after="160" w:line="278" w:lineRule="auto"/>
        <w:rPr>
          <w:sz w:val="28"/>
          <w:szCs w:val="28"/>
        </w:rPr>
      </w:pPr>
      <w:hyperlink r:id="rId34" w:history="1">
        <w:r w:rsidRPr="000C51E0">
          <w:rPr>
            <w:rStyle w:val="Hyperlink"/>
            <w:sz w:val="28"/>
            <w:szCs w:val="28"/>
          </w:rPr>
          <w:t>Data Preparation in Excel - DataCamp Learn</w:t>
        </w:r>
      </w:hyperlink>
      <w:r w:rsidRPr="000C51E0">
        <w:rPr>
          <w:sz w:val="28"/>
          <w:szCs w:val="28"/>
        </w:rPr>
        <w:t xml:space="preserve"> </w:t>
      </w:r>
    </w:p>
    <w:p w14:paraId="576A5BE9" w14:textId="3C63EBD2" w:rsidR="00A93337" w:rsidRPr="000C51E0" w:rsidRDefault="000C51E0" w:rsidP="000C51E0">
      <w:pPr>
        <w:pStyle w:val="ListParagraph"/>
        <w:numPr>
          <w:ilvl w:val="1"/>
          <w:numId w:val="15"/>
        </w:numPr>
        <w:spacing w:after="160" w:line="278" w:lineRule="auto"/>
        <w:rPr>
          <w:sz w:val="28"/>
          <w:szCs w:val="28"/>
        </w:rPr>
      </w:pPr>
      <w:hyperlink r:id="rId35" w:history="1">
        <w:r w:rsidRPr="000C51E0">
          <w:rPr>
            <w:rStyle w:val="Hyperlink"/>
            <w:sz w:val="28"/>
            <w:szCs w:val="28"/>
          </w:rPr>
          <w:t>Data Visualization in Excel - DataCamp Learn</w:t>
        </w:r>
      </w:hyperlink>
    </w:p>
    <w:p w14:paraId="610C6207" w14:textId="77777777" w:rsidR="000C51E0" w:rsidRPr="000C51E0" w:rsidRDefault="000C51E0" w:rsidP="000C51E0">
      <w:pPr>
        <w:pStyle w:val="ListParagraph"/>
        <w:spacing w:after="160" w:line="278" w:lineRule="auto"/>
        <w:ind w:left="1440"/>
        <w:rPr>
          <w:sz w:val="28"/>
          <w:szCs w:val="28"/>
        </w:rPr>
      </w:pPr>
    </w:p>
    <w:p w14:paraId="24F231F1" w14:textId="3C01BE42" w:rsidR="00C01E65" w:rsidRPr="000C51E0" w:rsidRDefault="00E4625A" w:rsidP="00E4625A">
      <w:pPr>
        <w:pStyle w:val="ListParagraph"/>
        <w:numPr>
          <w:ilvl w:val="0"/>
          <w:numId w:val="15"/>
        </w:numPr>
        <w:rPr>
          <w:rFonts w:asciiTheme="minorHAnsi" w:hAnsiTheme="minorHAnsi" w:cstheme="minorHAnsi"/>
          <w:sz w:val="28"/>
          <w:szCs w:val="28"/>
        </w:rPr>
      </w:pPr>
      <w:hyperlink r:id="rId36" w:history="1">
        <w:r w:rsidRPr="000C51E0">
          <w:rPr>
            <w:rStyle w:val="Hyperlink"/>
            <w:rFonts w:asciiTheme="minorHAnsi" w:hAnsiTheme="minorHAnsi" w:cstheme="minorHAnsi"/>
            <w:sz w:val="28"/>
            <w:szCs w:val="28"/>
          </w:rPr>
          <w:t>Introduction to Data Analytics Essentials</w:t>
        </w:r>
      </w:hyperlink>
    </w:p>
    <w:p w14:paraId="4EBF1D4E" w14:textId="2D09FE6F" w:rsidR="00E4625A" w:rsidRPr="000C51E0" w:rsidRDefault="00E73EB5" w:rsidP="00E4625A">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14:paraId="11B90FBF" w14:textId="77777777" w:rsidR="00506BBA" w:rsidRDefault="00506BBA" w:rsidP="00506BBA">
      <w:pPr>
        <w:rPr>
          <w:rFonts w:asciiTheme="minorHAnsi" w:hAnsiTheme="minorHAnsi" w:cstheme="minorHAnsi"/>
          <w:sz w:val="28"/>
          <w:szCs w:val="28"/>
        </w:rPr>
      </w:pPr>
    </w:p>
    <w:p w14:paraId="748FDF12" w14:textId="77777777" w:rsidR="000C51E0" w:rsidRPr="000C51E0" w:rsidRDefault="000C51E0" w:rsidP="00506BBA">
      <w:pPr>
        <w:rPr>
          <w:rFonts w:asciiTheme="minorHAnsi" w:hAnsiTheme="minorHAnsi" w:cstheme="minorHAnsi"/>
          <w:sz w:val="28"/>
          <w:szCs w:val="28"/>
        </w:rPr>
      </w:pPr>
    </w:p>
    <w:p w14:paraId="1FA549CF" w14:textId="475068BB" w:rsidR="00506BBA" w:rsidRPr="000C51E0" w:rsidRDefault="00506BBA" w:rsidP="00E73EB5">
      <w:pPr>
        <w:pStyle w:val="ListParagraph"/>
        <w:numPr>
          <w:ilvl w:val="0"/>
          <w:numId w:val="15"/>
        </w:numPr>
        <w:rPr>
          <w:rFonts w:asciiTheme="minorHAnsi" w:hAnsiTheme="minorHAnsi" w:cstheme="minorHAnsi"/>
          <w:sz w:val="28"/>
          <w:szCs w:val="28"/>
        </w:rPr>
      </w:pPr>
      <w:hyperlink r:id="rId37" w:anchor="intro-to-formulas" w:history="1">
        <w:r w:rsidRPr="000C51E0">
          <w:rPr>
            <w:rStyle w:val="Hyperlink"/>
            <w:rFonts w:asciiTheme="minorHAnsi" w:hAnsiTheme="minorHAnsi" w:cstheme="minorHAnsi"/>
            <w:sz w:val="28"/>
            <w:szCs w:val="28"/>
          </w:rPr>
          <w:t>Excel Formulas and Functions Tutorial</w:t>
        </w:r>
      </w:hyperlink>
    </w:p>
    <w:p w14:paraId="05BCAA9E" w14:textId="5B17159F" w:rsidR="00E73EB5" w:rsidRPr="000C51E0" w:rsidRDefault="00506BBA" w:rsidP="00506BBA">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7671A6A" w14:textId="77777777" w:rsidR="00506BBA" w:rsidRDefault="00506BBA" w:rsidP="00506BBA">
      <w:pPr>
        <w:pStyle w:val="ListParagraph"/>
        <w:rPr>
          <w:rFonts w:asciiTheme="minorHAnsi" w:hAnsiTheme="minorHAnsi" w:cstheme="minorHAnsi"/>
          <w:sz w:val="28"/>
          <w:szCs w:val="28"/>
        </w:rPr>
      </w:pPr>
    </w:p>
    <w:p w14:paraId="62D0A11C" w14:textId="77777777" w:rsidR="000C51E0" w:rsidRPr="000C51E0" w:rsidRDefault="000C51E0" w:rsidP="00506BBA">
      <w:pPr>
        <w:pStyle w:val="ListParagraph"/>
        <w:rPr>
          <w:rFonts w:asciiTheme="minorHAnsi" w:hAnsiTheme="minorHAnsi" w:cstheme="minorHAnsi"/>
          <w:sz w:val="28"/>
          <w:szCs w:val="28"/>
        </w:rPr>
      </w:pPr>
    </w:p>
    <w:p w14:paraId="2A7B7652" w14:textId="31F14C1B" w:rsidR="00506BBA" w:rsidRPr="000C51E0" w:rsidRDefault="00A8399A" w:rsidP="00A8399A">
      <w:pPr>
        <w:pStyle w:val="ListParagraph"/>
        <w:numPr>
          <w:ilvl w:val="0"/>
          <w:numId w:val="15"/>
        </w:numPr>
        <w:rPr>
          <w:rFonts w:asciiTheme="minorHAnsi" w:hAnsiTheme="minorHAnsi" w:cstheme="minorHAnsi"/>
          <w:sz w:val="28"/>
          <w:szCs w:val="28"/>
        </w:rPr>
      </w:pPr>
      <w:hyperlink r:id="rId38" w:history="1">
        <w:r w:rsidRPr="000C51E0">
          <w:rPr>
            <w:rStyle w:val="Hyperlink"/>
            <w:rFonts w:asciiTheme="minorHAnsi" w:hAnsiTheme="minorHAnsi" w:cstheme="minorHAnsi"/>
            <w:sz w:val="28"/>
            <w:szCs w:val="28"/>
          </w:rPr>
          <w:t>Excel Exercises Dashboard</w:t>
        </w:r>
      </w:hyperlink>
    </w:p>
    <w:p w14:paraId="29910AAF" w14:textId="77777777" w:rsidR="00A8399A" w:rsidRPr="000C51E0" w:rsidRDefault="00A8399A" w:rsidP="00A8399A">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14:paraId="35889E3C" w14:textId="77777777" w:rsidR="005269BB" w:rsidRPr="000C51E0" w:rsidRDefault="005269BB" w:rsidP="00A8399A">
      <w:pPr>
        <w:pStyle w:val="ListParagraph"/>
        <w:rPr>
          <w:rFonts w:asciiTheme="minorHAnsi" w:hAnsiTheme="minorHAnsi" w:cstheme="minorHAnsi"/>
          <w:sz w:val="28"/>
          <w:szCs w:val="28"/>
        </w:rPr>
      </w:pPr>
    </w:p>
    <w:p w14:paraId="1A7D8E64" w14:textId="77777777" w:rsidR="00D70CA1" w:rsidRPr="000C51E0" w:rsidRDefault="005269BB" w:rsidP="00D70CA1">
      <w:pPr>
        <w:pStyle w:val="ListParagraph"/>
        <w:numPr>
          <w:ilvl w:val="0"/>
          <w:numId w:val="15"/>
        </w:numPr>
        <w:rPr>
          <w:rFonts w:asciiTheme="minorHAnsi" w:hAnsiTheme="minorHAnsi" w:cstheme="minorHAnsi"/>
          <w:sz w:val="28"/>
          <w:szCs w:val="28"/>
        </w:rPr>
      </w:pPr>
      <w:hyperlink r:id="rId39" w:history="1">
        <w:r w:rsidRPr="000C51E0">
          <w:rPr>
            <w:rStyle w:val="Hyperlink"/>
            <w:rFonts w:asciiTheme="minorHAnsi" w:hAnsiTheme="minorHAnsi" w:cstheme="minorHAnsi"/>
            <w:sz w:val="28"/>
            <w:szCs w:val="28"/>
          </w:rPr>
          <w:t>100+ Excel Interview Questions &amp; Answers To Make You Job Ready</w:t>
        </w:r>
      </w:hyperlink>
    </w:p>
    <w:p w14:paraId="6513F8AA" w14:textId="5B02EE51" w:rsidR="00D70CA1" w:rsidRPr="000C51E0" w:rsidRDefault="00D70CA1" w:rsidP="00D70CA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14:paraId="6835BBD9" w14:textId="77777777" w:rsidR="005269BB" w:rsidRPr="000C51E0" w:rsidRDefault="005269BB" w:rsidP="005269BB">
      <w:pPr>
        <w:rPr>
          <w:rFonts w:asciiTheme="minorHAnsi" w:hAnsiTheme="minorHAnsi" w:cstheme="minorHAnsi"/>
          <w:sz w:val="28"/>
          <w:szCs w:val="28"/>
        </w:rPr>
      </w:pPr>
    </w:p>
    <w:p w14:paraId="0B306F22" w14:textId="2C1A6209" w:rsidR="005269BB" w:rsidRPr="000C51E0" w:rsidRDefault="004E070A" w:rsidP="005269BB">
      <w:pPr>
        <w:pStyle w:val="ListParagraph"/>
        <w:numPr>
          <w:ilvl w:val="0"/>
          <w:numId w:val="15"/>
        </w:numPr>
        <w:rPr>
          <w:rFonts w:asciiTheme="minorHAnsi" w:hAnsiTheme="minorHAnsi" w:cstheme="minorHAnsi"/>
          <w:sz w:val="28"/>
          <w:szCs w:val="28"/>
        </w:rPr>
      </w:pPr>
      <w:hyperlink r:id="rId40" w:history="1">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14:paraId="20C52158" w14:textId="77777777" w:rsidR="00EE526B" w:rsidRPr="000C51E0" w:rsidRDefault="00EE526B" w:rsidP="00EE526B">
      <w:pPr>
        <w:pStyle w:val="ListParagraph"/>
        <w:rPr>
          <w:rFonts w:ascii="Times New Roman" w:hAnsi="Times New Roman"/>
          <w:sz w:val="28"/>
          <w:szCs w:val="28"/>
        </w:rPr>
      </w:pPr>
      <w:r w:rsidRPr="000C51E0">
        <w:rPr>
          <w:rFonts w:ascii="Times New Roman" w:hAnsi="Times New Roman"/>
          <w:sz w:val="28"/>
          <w:szCs w:val="28"/>
        </w:rPr>
        <w:t>In these step-by-step tutorials, learn how to use Microsoft Excel. Find out how to get started with MS Excel in under 10 minutes. Learn about Pivot Tables, formulas and functions, vlookup, shortcuts. Also, find out about the latest new features and the top tips and tricks.</w:t>
      </w:r>
    </w:p>
    <w:p w14:paraId="25DDE53A" w14:textId="77777777" w:rsidR="00EE526B" w:rsidRPr="000C51E0" w:rsidRDefault="00EE526B" w:rsidP="00EE526B">
      <w:pPr>
        <w:pStyle w:val="ListParagraph"/>
        <w:rPr>
          <w:rFonts w:ascii="Times New Roman" w:hAnsi="Times New Roman"/>
          <w:sz w:val="28"/>
          <w:szCs w:val="28"/>
        </w:rPr>
      </w:pPr>
    </w:p>
    <w:p w14:paraId="6EF0DE67" w14:textId="7D87635C" w:rsidR="00A8399A" w:rsidRPr="000C51E0" w:rsidRDefault="00A00144" w:rsidP="00743D0B">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00E426CD" w:rsidRPr="000C51E0">
        <w:rPr>
          <w:sz w:val="28"/>
          <w:szCs w:val="28"/>
        </w:rPr>
        <w:t xml:space="preserve">global </w:t>
      </w:r>
      <w:r w:rsidRPr="000C51E0">
        <w:rPr>
          <w:sz w:val="28"/>
          <w:szCs w:val="28"/>
        </w:rPr>
        <w:t>sales data and uncover key insights.</w:t>
      </w:r>
    </w:p>
    <w:p w14:paraId="23AF311E" w14:textId="3BC08A28" w:rsidR="00743D0B" w:rsidRPr="000C51E0" w:rsidRDefault="00A00144" w:rsidP="00743D0B">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00743D0B" w:rsidRPr="000C51E0">
        <w:rPr>
          <w:sz w:val="28"/>
          <w:szCs w:val="28"/>
        </w:rPr>
        <w:t xml:space="preserve"> </w:t>
      </w:r>
      <w:hyperlink r:id="rId41" w:history="1">
        <w:r w:rsidR="00743D0B" w:rsidRPr="000C51E0">
          <w:rPr>
            <w:rStyle w:val="Hyperlink"/>
            <w:rFonts w:asciiTheme="minorHAnsi" w:hAnsiTheme="minorHAnsi" w:cstheme="minorHAnsi"/>
            <w:sz w:val="28"/>
            <w:szCs w:val="28"/>
          </w:rPr>
          <w:t>Global Superstore Data Challenge.docx</w:t>
        </w:r>
      </w:hyperlink>
    </w:p>
    <w:p w14:paraId="72D49BAE" w14:textId="5B612EAC" w:rsidR="00743D0B" w:rsidRPr="000C51E0" w:rsidRDefault="00665742" w:rsidP="00743D0B">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r:id="rId42" w:history="1">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00784884" w:rsidRPr="000C51E0">
        <w:rPr>
          <w:rFonts w:asciiTheme="minorHAnsi" w:hAnsiTheme="minorHAnsi" w:cstheme="minorHAnsi"/>
          <w:sz w:val="28"/>
          <w:szCs w:val="28"/>
        </w:rPr>
        <w:t xml:space="preserve">create an online copy. </w:t>
      </w:r>
    </w:p>
    <w:p w14:paraId="026BC27A" w14:textId="77777777" w:rsidR="00AB4E2D" w:rsidRPr="000C51E0" w:rsidRDefault="00AB4E2D" w:rsidP="00AB4E2D">
      <w:pPr>
        <w:pStyle w:val="ListParagraph"/>
        <w:ind w:left="1276"/>
        <w:rPr>
          <w:rFonts w:asciiTheme="minorHAnsi" w:hAnsiTheme="minorHAnsi" w:cstheme="minorHAnsi"/>
          <w:sz w:val="28"/>
          <w:szCs w:val="28"/>
        </w:rPr>
      </w:pPr>
    </w:p>
    <w:p w14:paraId="38994455" w14:textId="77777777" w:rsidR="00AB4E2D" w:rsidRPr="000C51E0" w:rsidRDefault="00AB4E2D" w:rsidP="00AB4E2D">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14:paraId="2CB05556" w14:textId="404542AF" w:rsidR="00115C9D" w:rsidRPr="000C51E0" w:rsidRDefault="00AB4E2D" w:rsidP="00AB4E2D">
      <w:pPr>
        <w:pStyle w:val="ListParagraph"/>
        <w:rPr>
          <w:rFonts w:asciiTheme="minorHAnsi" w:hAnsiTheme="minorHAnsi" w:cstheme="minorHAnsi"/>
          <w:sz w:val="28"/>
          <w:szCs w:val="28"/>
        </w:rPr>
      </w:pPr>
      <w:hyperlink r:id="rId43" w:history="1">
        <w:r w:rsidRPr="000C51E0">
          <w:rPr>
            <w:rStyle w:val="Hyperlink"/>
            <w:rFonts w:asciiTheme="minorHAnsi" w:hAnsiTheme="minorHAnsi" w:cstheme="minorHAnsi"/>
            <w:sz w:val="28"/>
            <w:szCs w:val="28"/>
          </w:rPr>
          <w:t>Free Excel Tutorial at GCFGlobal</w:t>
        </w:r>
      </w:hyperlink>
    </w:p>
    <w:p w14:paraId="403C1B24" w14:textId="0F557ED3" w:rsidR="00A00144" w:rsidRPr="00665742" w:rsidRDefault="00A00144" w:rsidP="00743D0B">
      <w:pPr>
        <w:pStyle w:val="ListParagraph"/>
        <w:ind w:left="1080"/>
        <w:rPr>
          <w:rFonts w:asciiTheme="minorHAnsi" w:hAnsiTheme="minorHAnsi" w:cstheme="minorHAnsi"/>
        </w:rPr>
      </w:pPr>
    </w:p>
    <w:p w14:paraId="5D071530" w14:textId="00AAD50E"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01E8F8FA" w14:textId="77777777" w:rsidTr="00711D38">
        <w:trPr>
          <w:jc w:val="right"/>
        </w:trPr>
        <w:tc>
          <w:tcPr>
            <w:tcW w:w="9628" w:type="dxa"/>
          </w:tcPr>
          <w:p w14:paraId="6161D9AF" w14:textId="283126D1" w:rsidR="00784884" w:rsidRPr="005638C8" w:rsidRDefault="00784884" w:rsidP="00711D38">
            <w:pPr>
              <w:pStyle w:val="Heading1"/>
              <w:jc w:val="both"/>
              <w:rPr>
                <w:rFonts w:asciiTheme="minorHAnsi" w:hAnsiTheme="minorHAnsi" w:cstheme="minorBidi"/>
                <w:b/>
                <w:bCs/>
                <w:color w:val="auto"/>
                <w:sz w:val="44"/>
                <w:szCs w:val="44"/>
              </w:rPr>
            </w:pPr>
            <w:bookmarkStart w:id="15" w:name="_Toc237600738"/>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14:paraId="61A43F99"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7528B3F0" w14:textId="77777777" w:rsidR="00784884" w:rsidRPr="00312DC5" w:rsidRDefault="00784884" w:rsidP="00784884">
      <w:pPr>
        <w:rPr>
          <w:rFonts w:asciiTheme="minorHAnsi" w:hAnsiTheme="minorHAnsi" w:cstheme="minorHAnsi"/>
          <w:sz w:val="28"/>
          <w:szCs w:val="28"/>
        </w:rPr>
      </w:pPr>
    </w:p>
    <w:p w14:paraId="358BE97C"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3891815" w14:textId="77777777" w:rsidR="00784884" w:rsidRPr="00312DC5" w:rsidRDefault="00784884" w:rsidP="00784884">
      <w:pPr>
        <w:jc w:val="center"/>
        <w:rPr>
          <w:rFonts w:asciiTheme="minorHAnsi" w:hAnsiTheme="minorHAnsi" w:cstheme="minorHAnsi"/>
          <w:b/>
          <w:sz w:val="28"/>
          <w:szCs w:val="28"/>
        </w:rPr>
      </w:pPr>
    </w:p>
    <w:p w14:paraId="4D6DB5E5"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04E7EAFC" w14:textId="77777777" w:rsidR="00784884" w:rsidRDefault="00784884" w:rsidP="00784884">
      <w:pPr>
        <w:jc w:val="center"/>
        <w:rPr>
          <w:rFonts w:asciiTheme="minorHAnsi" w:hAnsiTheme="minorHAnsi" w:cstheme="minorBidi"/>
          <w:b/>
          <w:bCs/>
          <w:sz w:val="28"/>
          <w:szCs w:val="28"/>
        </w:rPr>
      </w:pPr>
    </w:p>
    <w:p w14:paraId="502E8263"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691EE5C6" w14:textId="77777777" w:rsidR="00A00144" w:rsidRPr="00784884" w:rsidRDefault="00A00144" w:rsidP="00784884">
      <w:pPr>
        <w:rPr>
          <w:rFonts w:asciiTheme="minorHAnsi" w:hAnsiTheme="minorHAnsi" w:cstheme="minorHAnsi"/>
        </w:rPr>
      </w:pPr>
    </w:p>
    <w:sectPr w:rsidR="00A00144" w:rsidRPr="00784884" w:rsidSect="00D37A85">
      <w:headerReference w:type="default" r:id="rId44"/>
      <w:footerReference w:type="even" r:id="rId45"/>
      <w:footerReference w:type="default" r:id="rId46"/>
      <w:headerReference w:type="first" r:id="rId47"/>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56531" w14:textId="77777777" w:rsidR="00613523" w:rsidRDefault="00613523" w:rsidP="009F30C8">
      <w:r>
        <w:separator/>
      </w:r>
    </w:p>
  </w:endnote>
  <w:endnote w:type="continuationSeparator" w:id="0">
    <w:p w14:paraId="19D2EF37" w14:textId="77777777" w:rsidR="00613523" w:rsidRDefault="00613523"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C249394"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61F28" w14:textId="77777777" w:rsidR="00613523" w:rsidRDefault="00613523" w:rsidP="009F30C8">
      <w:r>
        <w:separator/>
      </w:r>
    </w:p>
  </w:footnote>
  <w:footnote w:type="continuationSeparator" w:id="0">
    <w:p w14:paraId="131A1626" w14:textId="77777777" w:rsidR="00613523" w:rsidRDefault="00613523"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7EB09E50" w:rsidR="00B86B37" w:rsidRDefault="003C36E6">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507F" w14:textId="7090BA8E" w:rsidR="003C36E6" w:rsidRDefault="00637EF6">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2jmj7l5rSw0yVb" int2:id="hgX9X6H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E2A5A"/>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71A68"/>
    <w:rsid w:val="0038707D"/>
    <w:rsid w:val="003875C8"/>
    <w:rsid w:val="0039361F"/>
    <w:rsid w:val="003943F3"/>
    <w:rsid w:val="003A4146"/>
    <w:rsid w:val="003C36E6"/>
    <w:rsid w:val="003D17F8"/>
    <w:rsid w:val="003D3FA6"/>
    <w:rsid w:val="003D79B0"/>
    <w:rsid w:val="003E0C3C"/>
    <w:rsid w:val="00400817"/>
    <w:rsid w:val="00406D76"/>
    <w:rsid w:val="00414DAA"/>
    <w:rsid w:val="00422B9B"/>
    <w:rsid w:val="004277EF"/>
    <w:rsid w:val="0044523F"/>
    <w:rsid w:val="0045491E"/>
    <w:rsid w:val="00460B6F"/>
    <w:rsid w:val="00480BBD"/>
    <w:rsid w:val="00487499"/>
    <w:rsid w:val="004A7309"/>
    <w:rsid w:val="004B4968"/>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1C59"/>
    <w:rsid w:val="005B6145"/>
    <w:rsid w:val="005B7C24"/>
    <w:rsid w:val="005C15C3"/>
    <w:rsid w:val="005E58E1"/>
    <w:rsid w:val="005F3185"/>
    <w:rsid w:val="006058D7"/>
    <w:rsid w:val="00611079"/>
    <w:rsid w:val="00613523"/>
    <w:rsid w:val="00624320"/>
    <w:rsid w:val="00635E9A"/>
    <w:rsid w:val="00637EF6"/>
    <w:rsid w:val="00656A1C"/>
    <w:rsid w:val="00662CF7"/>
    <w:rsid w:val="00665742"/>
    <w:rsid w:val="0069102A"/>
    <w:rsid w:val="0069344C"/>
    <w:rsid w:val="006A0027"/>
    <w:rsid w:val="006A2768"/>
    <w:rsid w:val="006B25C2"/>
    <w:rsid w:val="006B4DCD"/>
    <w:rsid w:val="006C3AC3"/>
    <w:rsid w:val="006C5FB3"/>
    <w:rsid w:val="006E07ED"/>
    <w:rsid w:val="00723C96"/>
    <w:rsid w:val="00727F3F"/>
    <w:rsid w:val="007312A7"/>
    <w:rsid w:val="00743D0B"/>
    <w:rsid w:val="007552D7"/>
    <w:rsid w:val="00760C96"/>
    <w:rsid w:val="00762425"/>
    <w:rsid w:val="0076422C"/>
    <w:rsid w:val="00771044"/>
    <w:rsid w:val="00775268"/>
    <w:rsid w:val="00780A18"/>
    <w:rsid w:val="00784884"/>
    <w:rsid w:val="00785DDE"/>
    <w:rsid w:val="00792F7B"/>
    <w:rsid w:val="00795775"/>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7A86"/>
    <w:rsid w:val="00868CB3"/>
    <w:rsid w:val="008749E3"/>
    <w:rsid w:val="00881653"/>
    <w:rsid w:val="00883929"/>
    <w:rsid w:val="0089662E"/>
    <w:rsid w:val="00896AB0"/>
    <w:rsid w:val="008A4B84"/>
    <w:rsid w:val="008A752D"/>
    <w:rsid w:val="008B5DED"/>
    <w:rsid w:val="008C095F"/>
    <w:rsid w:val="008E0538"/>
    <w:rsid w:val="00900093"/>
    <w:rsid w:val="00900644"/>
    <w:rsid w:val="00920FE8"/>
    <w:rsid w:val="00936A75"/>
    <w:rsid w:val="009379A5"/>
    <w:rsid w:val="0094795E"/>
    <w:rsid w:val="0095336C"/>
    <w:rsid w:val="00954494"/>
    <w:rsid w:val="0096195F"/>
    <w:rsid w:val="0096613D"/>
    <w:rsid w:val="0097186F"/>
    <w:rsid w:val="00977CFF"/>
    <w:rsid w:val="00981E39"/>
    <w:rsid w:val="0098541D"/>
    <w:rsid w:val="0099178B"/>
    <w:rsid w:val="009B09A9"/>
    <w:rsid w:val="009B516C"/>
    <w:rsid w:val="009C4D27"/>
    <w:rsid w:val="009D3B37"/>
    <w:rsid w:val="009F30C8"/>
    <w:rsid w:val="00A00144"/>
    <w:rsid w:val="00A044C3"/>
    <w:rsid w:val="00A04D9B"/>
    <w:rsid w:val="00A059E8"/>
    <w:rsid w:val="00A07337"/>
    <w:rsid w:val="00A11769"/>
    <w:rsid w:val="00A12127"/>
    <w:rsid w:val="00A22B9A"/>
    <w:rsid w:val="00A370A2"/>
    <w:rsid w:val="00A4023A"/>
    <w:rsid w:val="00A511DA"/>
    <w:rsid w:val="00A5746C"/>
    <w:rsid w:val="00A57D58"/>
    <w:rsid w:val="00A77E0E"/>
    <w:rsid w:val="00A81941"/>
    <w:rsid w:val="00A8399A"/>
    <w:rsid w:val="00A859C7"/>
    <w:rsid w:val="00A91258"/>
    <w:rsid w:val="00A93337"/>
    <w:rsid w:val="00AA2AA8"/>
    <w:rsid w:val="00AA7BF8"/>
    <w:rsid w:val="00AB4E2D"/>
    <w:rsid w:val="00AB4F1D"/>
    <w:rsid w:val="00AC77AD"/>
    <w:rsid w:val="00AD7B8D"/>
    <w:rsid w:val="00AE1F65"/>
    <w:rsid w:val="00AF2481"/>
    <w:rsid w:val="00B02721"/>
    <w:rsid w:val="00B12503"/>
    <w:rsid w:val="00B213C1"/>
    <w:rsid w:val="00B25559"/>
    <w:rsid w:val="00B3355F"/>
    <w:rsid w:val="00B55AFA"/>
    <w:rsid w:val="00B7045B"/>
    <w:rsid w:val="00B86B37"/>
    <w:rsid w:val="00BA316C"/>
    <w:rsid w:val="00BB0C7A"/>
    <w:rsid w:val="00BB6EF8"/>
    <w:rsid w:val="00BE614E"/>
    <w:rsid w:val="00BE6DAC"/>
    <w:rsid w:val="00BF4B87"/>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40E7"/>
    <w:rsid w:val="00D04F06"/>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635"/>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1508"/>
    <w:rsid w:val="00F82392"/>
    <w:rsid w:val="00F85E88"/>
    <w:rsid w:val="00F92253"/>
    <w:rsid w:val="00F94BA4"/>
    <w:rsid w:val="00FA3F44"/>
    <w:rsid w:val="00FB2320"/>
    <w:rsid w:val="00FB401C"/>
    <w:rsid w:val="00FB51BF"/>
    <w:rsid w:val="00FB6157"/>
    <w:rsid w:val="00FC1342"/>
    <w:rsid w:val="00FC1E06"/>
    <w:rsid w:val="00FC636C"/>
    <w:rsid w:val="00FD4D42"/>
    <w:rsid w:val="00FE7B7D"/>
    <w:rsid w:val="00FE7FC7"/>
    <w:rsid w:val="00FF1A12"/>
    <w:rsid w:val="012EC623"/>
    <w:rsid w:val="017510D7"/>
    <w:rsid w:val="0216DB2C"/>
    <w:rsid w:val="02B6E50A"/>
    <w:rsid w:val="02D8546A"/>
    <w:rsid w:val="035A33C8"/>
    <w:rsid w:val="035AE59D"/>
    <w:rsid w:val="05B4EE46"/>
    <w:rsid w:val="06DED1B4"/>
    <w:rsid w:val="07F655B5"/>
    <w:rsid w:val="08299852"/>
    <w:rsid w:val="08E2C610"/>
    <w:rsid w:val="09D7CCE0"/>
    <w:rsid w:val="0A39A651"/>
    <w:rsid w:val="0A8392A1"/>
    <w:rsid w:val="0C0D1AE2"/>
    <w:rsid w:val="0CF5DC25"/>
    <w:rsid w:val="0D2511DB"/>
    <w:rsid w:val="0D5FB917"/>
    <w:rsid w:val="0E07C342"/>
    <w:rsid w:val="0E219B40"/>
    <w:rsid w:val="0EF5E0DA"/>
    <w:rsid w:val="11ECC5A4"/>
    <w:rsid w:val="11F9409A"/>
    <w:rsid w:val="128BA0B2"/>
    <w:rsid w:val="12B78F26"/>
    <w:rsid w:val="134E583B"/>
    <w:rsid w:val="1366910C"/>
    <w:rsid w:val="13A786EA"/>
    <w:rsid w:val="1521E5B3"/>
    <w:rsid w:val="15A8858C"/>
    <w:rsid w:val="15C805AE"/>
    <w:rsid w:val="15CC893C"/>
    <w:rsid w:val="1912D988"/>
    <w:rsid w:val="1C1A0034"/>
    <w:rsid w:val="1D92BCDD"/>
    <w:rsid w:val="1DF0360D"/>
    <w:rsid w:val="1E064045"/>
    <w:rsid w:val="1E1B7738"/>
    <w:rsid w:val="1EA58998"/>
    <w:rsid w:val="1F158C30"/>
    <w:rsid w:val="201CDEF6"/>
    <w:rsid w:val="20992D50"/>
    <w:rsid w:val="20CD6839"/>
    <w:rsid w:val="21B6DDE4"/>
    <w:rsid w:val="224DDB45"/>
    <w:rsid w:val="2346F35E"/>
    <w:rsid w:val="2354EE57"/>
    <w:rsid w:val="23D0B216"/>
    <w:rsid w:val="23F468CB"/>
    <w:rsid w:val="25E4884A"/>
    <w:rsid w:val="2718AF51"/>
    <w:rsid w:val="298EE197"/>
    <w:rsid w:val="29D64148"/>
    <w:rsid w:val="2A687728"/>
    <w:rsid w:val="2B87585B"/>
    <w:rsid w:val="2C84AC98"/>
    <w:rsid w:val="2C878264"/>
    <w:rsid w:val="2CA3C15D"/>
    <w:rsid w:val="2D0B03CE"/>
    <w:rsid w:val="2D1CD3F8"/>
    <w:rsid w:val="2D254A91"/>
    <w:rsid w:val="2D8402BA"/>
    <w:rsid w:val="2F169952"/>
    <w:rsid w:val="305EF059"/>
    <w:rsid w:val="30D2AC75"/>
    <w:rsid w:val="30DC003A"/>
    <w:rsid w:val="31347AF9"/>
    <w:rsid w:val="32B99BAD"/>
    <w:rsid w:val="32C4F282"/>
    <w:rsid w:val="32C86453"/>
    <w:rsid w:val="3326604C"/>
    <w:rsid w:val="33BDBE70"/>
    <w:rsid w:val="354A0FE7"/>
    <w:rsid w:val="35A5D832"/>
    <w:rsid w:val="366BC75C"/>
    <w:rsid w:val="37274CBC"/>
    <w:rsid w:val="37E7224D"/>
    <w:rsid w:val="38FBB60A"/>
    <w:rsid w:val="3E348167"/>
    <w:rsid w:val="3F0771D4"/>
    <w:rsid w:val="3FA206EC"/>
    <w:rsid w:val="40CF5BCC"/>
    <w:rsid w:val="40D997AE"/>
    <w:rsid w:val="42871EC1"/>
    <w:rsid w:val="440EC405"/>
    <w:rsid w:val="44306470"/>
    <w:rsid w:val="44F44594"/>
    <w:rsid w:val="453ED8B2"/>
    <w:rsid w:val="47413D81"/>
    <w:rsid w:val="47962B32"/>
    <w:rsid w:val="48A673B4"/>
    <w:rsid w:val="49AA2DA5"/>
    <w:rsid w:val="49CB8266"/>
    <w:rsid w:val="4A5127BB"/>
    <w:rsid w:val="4A9EE4F9"/>
    <w:rsid w:val="4AE6706A"/>
    <w:rsid w:val="4D071E96"/>
    <w:rsid w:val="4D1568D9"/>
    <w:rsid w:val="4D21AB33"/>
    <w:rsid w:val="4DF1FE46"/>
    <w:rsid w:val="4E56177D"/>
    <w:rsid w:val="4F202230"/>
    <w:rsid w:val="4F31072F"/>
    <w:rsid w:val="4F3D5411"/>
    <w:rsid w:val="4FA007CF"/>
    <w:rsid w:val="5114AED7"/>
    <w:rsid w:val="515FB1A9"/>
    <w:rsid w:val="52819800"/>
    <w:rsid w:val="5287EC5D"/>
    <w:rsid w:val="52B8F93F"/>
    <w:rsid w:val="52D800C3"/>
    <w:rsid w:val="52DE0B03"/>
    <w:rsid w:val="52FFA7EA"/>
    <w:rsid w:val="54963FCB"/>
    <w:rsid w:val="54CB08CD"/>
    <w:rsid w:val="562DC089"/>
    <w:rsid w:val="5A820F05"/>
    <w:rsid w:val="5B513991"/>
    <w:rsid w:val="5C50A922"/>
    <w:rsid w:val="5C804485"/>
    <w:rsid w:val="5DA54A05"/>
    <w:rsid w:val="5FB87E4C"/>
    <w:rsid w:val="60BA95FA"/>
    <w:rsid w:val="618F15E2"/>
    <w:rsid w:val="622B4873"/>
    <w:rsid w:val="63AF7E10"/>
    <w:rsid w:val="643A8894"/>
    <w:rsid w:val="65321E3C"/>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725BC4B"/>
    <w:rsid w:val="784C33D5"/>
    <w:rsid w:val="791885F1"/>
    <w:rsid w:val="7A88623B"/>
    <w:rsid w:val="7AF05E38"/>
    <w:rsid w:val="7B4DD77D"/>
    <w:rsid w:val="7C6E8159"/>
    <w:rsid w:val="7CFE1DCB"/>
    <w:rsid w:val="7D2DF6C2"/>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b2wcompletetraining057-my.sharepoint.com/:w:/g/personal/yusuf_satilmis_leepgroup_com/IQAPvWR38WlbSpvsu91ybF9uAQrGBrYaMVtluQKXhgc8LsI?e=nmdPq5" TargetMode="External"/><Relationship Id="rId26"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Relationship Id="rId39" Type="http://schemas.openxmlformats.org/officeDocument/2006/relationships/hyperlink" Target="https://trumpexcel.com/excel-interview-questions/" TargetMode="External"/><Relationship Id="rId21" Type="http://schemas.openxmlformats.org/officeDocument/2006/relationships/image" Target="media/image10.png"/><Relationship Id="rId34" Type="http://schemas.openxmlformats.org/officeDocument/2006/relationships/hyperlink" Target="https://app.datacamp.com/learn/courses/data-preparation-in-excel" TargetMode="External"/><Relationship Id="rId42" Type="http://schemas.openxmlformats.org/officeDocument/2006/relationships/hyperlink" Target="https://b2wcompletetraining057-my.sharepoint.com/:x:/g/personal/yusuf_satilmis_leepgroup_com/IQB8Td0xb-kiTqO041TbZuc5Af_2YrCGVHTHCOXRlkLTX9A?e=g0srLo" TargetMode="External"/><Relationship Id="rId47" Type="http://schemas.openxmlformats.org/officeDocument/2006/relationships/header" Target="header2.xml"/><Relationship Id="rId50"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app.datacamp.com/learn/courses/introduction-to-excel" TargetMode="External"/><Relationship Id="rId37" Type="http://schemas.openxmlformats.org/officeDocument/2006/relationships/hyperlink" Target="https://www.automateexcel.com/formulas-functions/" TargetMode="External"/><Relationship Id="rId40" Type="http://schemas.openxmlformats.org/officeDocument/2006/relationships/hyperlink" Target="https://www.youtube.com/playlist?list=PLlKpQrBME6xLYoubjOqowzcCCd0ivQVLY" TargetMode="External"/><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hyperlink" Target="https://www.netacad.com/courses/data-analytics-essentials?courseLang=en-US" TargetMode="External"/><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app.datacamp.com/learn/courses/understanding-gdpr" TargetMode="External"/><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Relationship Id="rId30" Type="http://schemas.openxmlformats.org/officeDocument/2006/relationships/image" Target="media/image17.png"/><Relationship Id="rId35" Type="http://schemas.openxmlformats.org/officeDocument/2006/relationships/hyperlink" Target="https://app.datacamp.com/learn/courses/data-visualization-in-excel" TargetMode="External"/><Relationship Id="rId43" Type="http://schemas.openxmlformats.org/officeDocument/2006/relationships/hyperlink" Target="https://edu.gcfglobal.org/en/excel/" TargetMode="Externa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Relationship Id="rId25" Type="http://schemas.openxmlformats.org/officeDocument/2006/relationships/image" Target="media/image14.png"/><Relationship Id="rId33" Type="http://schemas.openxmlformats.org/officeDocument/2006/relationships/hyperlink" Target="https://app.datacamp.com/learn/courses/data-analysis-in-excel" TargetMode="External"/><Relationship Id="rId38" Type="http://schemas.openxmlformats.org/officeDocument/2006/relationships/hyperlink" Target="https://excelexercises.com/lessons.html" TargetMode="External"/><Relationship Id="rId46"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hyperlink" Target="https://b2wcompletetraining057-my.sharepoint.com/:w:/g/personal/yusuf_satilmis_leepgroup_com/IQA7QTPPDD2QRbOlsAnYR0UOAZcdWd3Va8qDAk3x4soIQIY?e=7WKfay" TargetMode="External"/><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2.xml><?xml version="1.0" encoding="utf-8"?>
<ds:datastoreItem xmlns:ds="http://schemas.openxmlformats.org/officeDocument/2006/customXml" ds:itemID="{6B04BB77-E4BC-46C2-9E87-DCDE07AA77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454e-7ec8-45b0-80e3-1f5e3e9cf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d1f2454e-7ec8-45b0-80e3-1f5e3e9cf0e5"/>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384</TotalTime>
  <Pages>25</Pages>
  <Words>2264</Words>
  <Characters>12910</Characters>
  <Application>Microsoft Office Word</Application>
  <DocSecurity>0</DocSecurity>
  <Lines>107</Lines>
  <Paragraphs>30</Paragraphs>
  <ScaleCrop>false</ScaleCrop>
  <Company/>
  <LinksUpToDate>false</LinksUpToDate>
  <CharactersWithSpaces>15144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Moshal Ologun</cp:lastModifiedBy>
  <cp:revision>285</cp:revision>
  <dcterms:created xsi:type="dcterms:W3CDTF">2023-10-30T08:54:00Z</dcterms:created>
  <dcterms:modified xsi:type="dcterms:W3CDTF">2026-09-16T14:38:00Z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