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350" w:rsidRPr="00162487" w:rsidRDefault="005C3350" w:rsidP="005C3350">
      <w:pPr>
        <w:pStyle w:val="Ttulo2"/>
        <w:rPr>
          <w:lang w:val="es-CO"/>
        </w:rPr>
      </w:pPr>
      <w:bookmarkStart w:id="0" w:name="_Toc12268183"/>
      <w:bookmarkStart w:id="1" w:name="_Toc12416641"/>
      <w:bookmarkStart w:id="2" w:name="_Toc176674952"/>
      <w:bookmarkStart w:id="3" w:name="_Toc176674995"/>
      <w:bookmarkStart w:id="4" w:name="_Toc177196404"/>
      <w:r w:rsidRPr="00162487">
        <w:rPr>
          <w:lang w:val="es-CO"/>
        </w:rPr>
        <w:t>Use Case Specifications</w:t>
      </w:r>
      <w:bookmarkEnd w:id="0"/>
      <w:bookmarkEnd w:id="1"/>
      <w:bookmarkEnd w:id="2"/>
      <w:bookmarkEnd w:id="3"/>
      <w:bookmarkEnd w:id="4"/>
      <w:r w:rsidRPr="00162487">
        <w:rPr>
          <w:lang w:val="es-CO"/>
        </w:rPr>
        <w:t xml:space="preserve"> template</w:t>
      </w:r>
    </w:p>
    <w:p w:rsidR="005C3350" w:rsidRPr="00162487" w:rsidRDefault="005C3350" w:rsidP="005C3350">
      <w:pPr>
        <w:pStyle w:val="NormalComment"/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5C3350" w:rsidRPr="00BA68C4" w:rsidTr="002C31FB">
        <w:tblPrEx>
          <w:tblCellMar>
            <w:top w:w="0" w:type="dxa"/>
            <w:bottom w:w="0" w:type="dxa"/>
          </w:tblCellMar>
        </w:tblPrEx>
        <w:tc>
          <w:tcPr>
            <w:tcW w:w="9810" w:type="dxa"/>
            <w:gridSpan w:val="4"/>
            <w:shd w:val="pct15" w:color="auto" w:fill="FFFFFF"/>
          </w:tcPr>
          <w:p w:rsidR="005C3350" w:rsidRPr="00BA68C4" w:rsidRDefault="005C3350" w:rsidP="002C31FB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Use Case </w:t>
            </w:r>
            <w:proofErr w:type="spellStart"/>
            <w:r w:rsidRPr="00BA68C4">
              <w:rPr>
                <w:color w:val="000000"/>
                <w:lang w:val="es-CO"/>
              </w:rPr>
              <w:t>Identification</w:t>
            </w:r>
            <w:proofErr w:type="spellEnd"/>
            <w:r w:rsidRPr="00BA68C4">
              <w:rPr>
                <w:color w:val="000000"/>
                <w:lang w:val="es-CO"/>
              </w:rPr>
              <w:t xml:space="preserve"> and </w:t>
            </w:r>
            <w:proofErr w:type="spellStart"/>
            <w:r w:rsidRPr="00BA68C4">
              <w:rPr>
                <w:color w:val="000000"/>
                <w:lang w:val="es-CO"/>
              </w:rPr>
              <w:t>History</w:t>
            </w:r>
            <w:proofErr w:type="spellEnd"/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250" w:type="dxa"/>
            <w:shd w:val="pct15" w:color="auto" w:fill="FFFFFF"/>
          </w:tcPr>
          <w:p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Use Case ID:</w:t>
            </w:r>
          </w:p>
        </w:tc>
        <w:tc>
          <w:tcPr>
            <w:tcW w:w="7560" w:type="dxa"/>
            <w:gridSpan w:val="3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PROY.CU.1.1.1 </w:t>
            </w: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Use Case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Name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:rsidR="005C3350" w:rsidRPr="00BA68C4" w:rsidRDefault="005C3350" w:rsidP="002C31FB">
            <w:pPr>
              <w:pStyle w:val="NormalComment"/>
              <w:rPr>
                <w:b/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Registrase</w:t>
            </w:r>
          </w:p>
        </w:tc>
        <w:tc>
          <w:tcPr>
            <w:tcW w:w="1530" w:type="dxa"/>
            <w:shd w:val="pct15" w:color="auto" w:fill="FFFFFF"/>
          </w:tcPr>
          <w:p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Version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no:</w:t>
            </w:r>
          </w:p>
        </w:tc>
        <w:tc>
          <w:tcPr>
            <w:tcW w:w="2250" w:type="dxa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1.0</w:t>
            </w: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End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Objective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Flujo de casos del registro</w:t>
            </w: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Created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Moises</w:t>
            </w:r>
            <w:proofErr w:type="spellEnd"/>
            <w:r w:rsidRPr="00BA68C4">
              <w:rPr>
                <w:color w:val="000000"/>
                <w:lang w:val="es-CO"/>
              </w:rPr>
              <w:t xml:space="preserve"> Zabaleta</w:t>
            </w:r>
          </w:p>
        </w:tc>
        <w:tc>
          <w:tcPr>
            <w:tcW w:w="1530" w:type="dxa"/>
            <w:shd w:val="pct15" w:color="auto" w:fill="FFFFFF"/>
          </w:tcPr>
          <w:p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15/08/2023</w:t>
            </w: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Last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Update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Ninguno</w:t>
            </w:r>
          </w:p>
        </w:tc>
        <w:tc>
          <w:tcPr>
            <w:tcW w:w="1530" w:type="dxa"/>
            <w:shd w:val="pct15" w:color="auto" w:fill="FFFFFF"/>
          </w:tcPr>
          <w:p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N/a</w:t>
            </w: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Approved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 </w:t>
            </w:r>
          </w:p>
        </w:tc>
        <w:tc>
          <w:tcPr>
            <w:tcW w:w="1530" w:type="dxa"/>
            <w:shd w:val="pct15" w:color="auto" w:fill="FFFFFF"/>
          </w:tcPr>
          <w:p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>/Actor:</w:t>
            </w:r>
          </w:p>
        </w:tc>
        <w:tc>
          <w:tcPr>
            <w:tcW w:w="7560" w:type="dxa"/>
            <w:gridSpan w:val="3"/>
          </w:tcPr>
          <w:p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Cliente</w:t>
            </w: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Business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Owner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Name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Contact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Details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2250" w:type="dxa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Trigger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Cliente y vendedor</w:t>
            </w: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5C3350" w:rsidRPr="00BA68C4" w:rsidRDefault="005C3350" w:rsidP="002C31FB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Frequency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of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Use:</w:t>
            </w:r>
          </w:p>
        </w:tc>
        <w:tc>
          <w:tcPr>
            <w:tcW w:w="7560" w:type="dxa"/>
            <w:gridSpan w:val="3"/>
          </w:tcPr>
          <w:p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A la primera interacción con el sistema</w:t>
            </w:r>
          </w:p>
        </w:tc>
      </w:tr>
    </w:tbl>
    <w:p w:rsidR="005C3350" w:rsidRPr="00BA68C4" w:rsidRDefault="005C3350" w:rsidP="005C3350">
      <w:pPr>
        <w:rPr>
          <w:color w:val="000000"/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5C3350" w:rsidRPr="00BA68C4" w:rsidTr="002C31FB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5C3350" w:rsidRPr="00BA68C4" w:rsidRDefault="005C3350" w:rsidP="002C31FB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Preconditions</w:t>
            </w:r>
            <w:proofErr w:type="spellEnd"/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N/A</w:t>
            </w:r>
          </w:p>
        </w:tc>
      </w:tr>
    </w:tbl>
    <w:p w:rsidR="005C3350" w:rsidRPr="00BA68C4" w:rsidRDefault="005C3350" w:rsidP="005C3350">
      <w:pPr>
        <w:rPr>
          <w:b/>
          <w:color w:val="000000"/>
          <w:lang w:val="es-CO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5C3350" w:rsidRPr="00BA68C4" w:rsidTr="002C31F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5C3350" w:rsidRPr="00BA68C4" w:rsidRDefault="005C3350" w:rsidP="002C31FB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Basic Flow </w:t>
            </w: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5C3350" w:rsidRPr="00BA68C4" w:rsidRDefault="005C3350" w:rsidP="002C31FB">
            <w:pPr>
              <w:jc w:val="center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5C3350" w:rsidRPr="00BA68C4" w:rsidRDefault="005C3350" w:rsidP="002C31FB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:rsidR="005C3350" w:rsidRPr="00BA68C4" w:rsidRDefault="005C3350" w:rsidP="002C31FB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System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5C3350" w:rsidRPr="00BA68C4" w:rsidRDefault="005C3350" w:rsidP="002C31FB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</w:t>
            </w:r>
          </w:p>
        </w:tc>
        <w:tc>
          <w:tcPr>
            <w:tcW w:w="3240" w:type="dxa"/>
          </w:tcPr>
          <w:p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Oprime el botón registro</w:t>
            </w:r>
          </w:p>
        </w:tc>
        <w:tc>
          <w:tcPr>
            <w:tcW w:w="5310" w:type="dxa"/>
          </w:tcPr>
          <w:p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Se despliega los espacios a llenar </w:t>
            </w:r>
            <w:proofErr w:type="spellStart"/>
            <w:r w:rsidRPr="00BA68C4">
              <w:rPr>
                <w:color w:val="000000"/>
                <w:lang w:val="es-CO"/>
              </w:rPr>
              <w:t>lo</w:t>
            </w:r>
            <w:proofErr w:type="spellEnd"/>
            <w:r w:rsidRPr="00BA68C4">
              <w:rPr>
                <w:color w:val="000000"/>
                <w:lang w:val="es-CO"/>
              </w:rPr>
              <w:t xml:space="preserve"> datos</w:t>
            </w: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5C3350" w:rsidRPr="00BA68C4" w:rsidRDefault="005C3350" w:rsidP="002C31FB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2</w:t>
            </w:r>
          </w:p>
        </w:tc>
        <w:tc>
          <w:tcPr>
            <w:tcW w:w="3240" w:type="dxa"/>
          </w:tcPr>
          <w:p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Ingresa los datos </w:t>
            </w:r>
            <w:proofErr w:type="gramStart"/>
            <w:r w:rsidRPr="00BA68C4">
              <w:rPr>
                <w:color w:val="000000"/>
                <w:lang w:val="es-CO"/>
              </w:rPr>
              <w:t>básicos :</w:t>
            </w:r>
            <w:proofErr w:type="gramEnd"/>
            <w:r w:rsidRPr="00BA68C4">
              <w:rPr>
                <w:color w:val="000000"/>
                <w:lang w:val="es-CO"/>
              </w:rPr>
              <w:br/>
              <w:t>id, Nombre, apellido, dirección, celular, Email)</w:t>
            </w:r>
          </w:p>
        </w:tc>
        <w:tc>
          <w:tcPr>
            <w:tcW w:w="5310" w:type="dxa"/>
          </w:tcPr>
          <w:p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El sistema va recolecta los datos ingresados y los almacena en la BD</w:t>
            </w: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5C3350" w:rsidRPr="00BA68C4" w:rsidRDefault="005C3350" w:rsidP="002C31FB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3</w:t>
            </w:r>
          </w:p>
        </w:tc>
        <w:tc>
          <w:tcPr>
            <w:tcW w:w="3240" w:type="dxa"/>
          </w:tcPr>
          <w:p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Ingresa la contraseña dos veces</w:t>
            </w:r>
          </w:p>
        </w:tc>
        <w:tc>
          <w:tcPr>
            <w:tcW w:w="5310" w:type="dxa"/>
          </w:tcPr>
          <w:p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Confirma la igualdad las contraseñas  </w:t>
            </w:r>
          </w:p>
        </w:tc>
      </w:tr>
    </w:tbl>
    <w:p w:rsidR="005C3350" w:rsidRPr="00BA68C4" w:rsidRDefault="005C3350" w:rsidP="005C3350">
      <w:pPr>
        <w:rPr>
          <w:b/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240"/>
        <w:gridCol w:w="5310"/>
      </w:tblGrid>
      <w:tr w:rsidR="005C3350" w:rsidRPr="00BA68C4" w:rsidTr="002C31F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5C3350" w:rsidRPr="00BA68C4" w:rsidRDefault="005C3350" w:rsidP="002C31FB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b w:val="0"/>
                <w:color w:val="000000"/>
                <w:lang w:val="es-CO"/>
              </w:rPr>
              <w:br w:type="page"/>
            </w:r>
            <w:proofErr w:type="spellStart"/>
            <w:r w:rsidRPr="00BA68C4">
              <w:rPr>
                <w:color w:val="000000"/>
                <w:lang w:val="es-CO"/>
              </w:rPr>
              <w:t>Alternate</w:t>
            </w:r>
            <w:proofErr w:type="spellEnd"/>
            <w:r w:rsidRPr="00BA68C4">
              <w:rPr>
                <w:color w:val="000000"/>
                <w:lang w:val="es-CO"/>
              </w:rPr>
              <w:t xml:space="preserve"> Flow  </w:t>
            </w: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5C3350" w:rsidRPr="00BA68C4" w:rsidRDefault="005C3350" w:rsidP="002C31FB">
            <w:pPr>
              <w:jc w:val="center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5C3350" w:rsidRPr="00BA68C4" w:rsidRDefault="005C3350" w:rsidP="002C31FB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:rsidR="005C3350" w:rsidRPr="00BA68C4" w:rsidRDefault="005C3350" w:rsidP="002C31FB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System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18" w:type="dxa"/>
          </w:tcPr>
          <w:p w:rsidR="005C3350" w:rsidRPr="00BA68C4" w:rsidRDefault="005C3350" w:rsidP="002C31FB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1.1</w:t>
            </w:r>
          </w:p>
        </w:tc>
        <w:tc>
          <w:tcPr>
            <w:tcW w:w="3240" w:type="dxa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Oprime doble o varias el botón de registro </w:t>
            </w:r>
          </w:p>
        </w:tc>
        <w:tc>
          <w:tcPr>
            <w:tcW w:w="5310" w:type="dxa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Suspende los procedimientos hasta finalizar el paso 1</w:t>
            </w: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18" w:type="dxa"/>
          </w:tcPr>
          <w:p w:rsidR="005C3350" w:rsidRPr="00BA68C4" w:rsidRDefault="005C3350" w:rsidP="002C31FB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1.1</w:t>
            </w:r>
          </w:p>
        </w:tc>
        <w:tc>
          <w:tcPr>
            <w:tcW w:w="3240" w:type="dxa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No oprime el boto de registro </w:t>
            </w:r>
          </w:p>
        </w:tc>
        <w:tc>
          <w:tcPr>
            <w:tcW w:w="5310" w:type="dxa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El programa le recomienda al usuario registrase para seguir</w:t>
            </w: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18" w:type="dxa"/>
          </w:tcPr>
          <w:p w:rsidR="005C3350" w:rsidRPr="00BA68C4" w:rsidRDefault="005C3350" w:rsidP="002C31FB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lastRenderedPageBreak/>
              <w:t>3</w:t>
            </w:r>
          </w:p>
        </w:tc>
        <w:tc>
          <w:tcPr>
            <w:tcW w:w="3240" w:type="dxa"/>
          </w:tcPr>
          <w:p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Ingresa </w:t>
            </w:r>
            <w:proofErr w:type="gramStart"/>
            <w:r w:rsidRPr="00BA68C4">
              <w:rPr>
                <w:color w:val="000000"/>
                <w:lang w:val="es-CO"/>
              </w:rPr>
              <w:t>dos diferentes contraseña</w:t>
            </w:r>
            <w:proofErr w:type="gramEnd"/>
          </w:p>
        </w:tc>
        <w:tc>
          <w:tcPr>
            <w:tcW w:w="5310" w:type="dxa"/>
          </w:tcPr>
          <w:p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Notifica con </w:t>
            </w:r>
            <w:proofErr w:type="gramStart"/>
            <w:r w:rsidRPr="00BA68C4">
              <w:rPr>
                <w:color w:val="000000"/>
                <w:lang w:val="es-CO"/>
              </w:rPr>
              <w:t>color  rojo</w:t>
            </w:r>
            <w:proofErr w:type="gramEnd"/>
            <w:r w:rsidRPr="00BA68C4">
              <w:rPr>
                <w:color w:val="000000"/>
                <w:lang w:val="es-CO"/>
              </w:rPr>
              <w:t xml:space="preserve">  “error de contraseña”, borra datos ingresados</w:t>
            </w:r>
          </w:p>
        </w:tc>
      </w:tr>
    </w:tbl>
    <w:p w:rsidR="005C3350" w:rsidRPr="00BA68C4" w:rsidRDefault="005C3350" w:rsidP="005C3350">
      <w:pPr>
        <w:rPr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816"/>
        <w:gridCol w:w="4734"/>
      </w:tblGrid>
      <w:tr w:rsidR="005C3350" w:rsidRPr="00BA68C4" w:rsidTr="002C31F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:rsidR="005C3350" w:rsidRPr="00BA68C4" w:rsidRDefault="005C3350" w:rsidP="002C31FB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Exception</w:t>
            </w:r>
            <w:proofErr w:type="spellEnd"/>
            <w:r w:rsidRPr="00BA68C4">
              <w:rPr>
                <w:color w:val="000000"/>
                <w:lang w:val="es-CO"/>
              </w:rPr>
              <w:t xml:space="preserve"> Flow  </w:t>
            </w: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18" w:type="dxa"/>
          </w:tcPr>
          <w:p w:rsidR="005C3350" w:rsidRPr="00BA68C4" w:rsidRDefault="005C3350" w:rsidP="002C31FB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</w:t>
            </w:r>
          </w:p>
        </w:tc>
        <w:tc>
          <w:tcPr>
            <w:tcW w:w="3816" w:type="dxa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No se despliega nada</w:t>
            </w:r>
          </w:p>
        </w:tc>
        <w:tc>
          <w:tcPr>
            <w:tcW w:w="4734" w:type="dxa"/>
          </w:tcPr>
          <w:p w:rsidR="005C3350" w:rsidRPr="00BA68C4" w:rsidRDefault="005C3350" w:rsidP="002C31FB">
            <w:pPr>
              <w:rPr>
                <w:color w:val="000000"/>
                <w:lang w:val="es-CO"/>
              </w:rPr>
            </w:pPr>
            <w:proofErr w:type="gramStart"/>
            <w:r w:rsidRPr="00BA68C4">
              <w:rPr>
                <w:color w:val="000000"/>
                <w:lang w:val="es-CO"/>
              </w:rPr>
              <w:t>Notifica  “</w:t>
            </w:r>
            <w:proofErr w:type="gramEnd"/>
            <w:r w:rsidRPr="00BA68C4">
              <w:rPr>
                <w:color w:val="000000"/>
                <w:lang w:val="es-CO"/>
              </w:rPr>
              <w:t xml:space="preserve">Error de </w:t>
            </w:r>
            <w:proofErr w:type="spellStart"/>
            <w:r w:rsidRPr="00BA68C4">
              <w:rPr>
                <w:color w:val="000000"/>
                <w:lang w:val="es-CO"/>
              </w:rPr>
              <w:t>pagina</w:t>
            </w:r>
            <w:proofErr w:type="spellEnd"/>
            <w:r w:rsidRPr="00BA68C4">
              <w:rPr>
                <w:color w:val="000000"/>
                <w:lang w:val="es-CO"/>
              </w:rPr>
              <w:t xml:space="preserve"> ”, y reinician el menú principal</w:t>
            </w:r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18" w:type="dxa"/>
          </w:tcPr>
          <w:p w:rsidR="005C3350" w:rsidRPr="00BA68C4" w:rsidRDefault="005C3350" w:rsidP="002C31FB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2</w:t>
            </w:r>
          </w:p>
        </w:tc>
        <w:tc>
          <w:tcPr>
            <w:tcW w:w="3816" w:type="dxa"/>
          </w:tcPr>
          <w:p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</w:p>
        </w:tc>
        <w:tc>
          <w:tcPr>
            <w:tcW w:w="4734" w:type="dxa"/>
          </w:tcPr>
          <w:p w:rsidR="005C3350" w:rsidRPr="00BA68C4" w:rsidRDefault="005C3350" w:rsidP="002C31FB">
            <w:pPr>
              <w:pStyle w:val="NormalComment"/>
              <w:rPr>
                <w:color w:val="000000"/>
                <w:lang w:val="es-CO"/>
              </w:rPr>
            </w:pPr>
          </w:p>
        </w:tc>
      </w:tr>
    </w:tbl>
    <w:p w:rsidR="005C3350" w:rsidRPr="00BA68C4" w:rsidRDefault="005C3350" w:rsidP="005C3350">
      <w:pPr>
        <w:rPr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C3350" w:rsidRPr="00BA68C4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  <w:shd w:val="pct15" w:color="auto" w:fill="FFFFFF"/>
          </w:tcPr>
          <w:p w:rsidR="005C3350" w:rsidRPr="00BA68C4" w:rsidRDefault="005C3350" w:rsidP="002C31FB">
            <w:pPr>
              <w:pStyle w:val="HeadingBase"/>
              <w:spacing w:before="0" w:after="0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Post </w:t>
            </w:r>
            <w:proofErr w:type="spellStart"/>
            <w:r w:rsidRPr="00BA68C4">
              <w:rPr>
                <w:color w:val="000000"/>
                <w:lang w:val="es-CO"/>
              </w:rPr>
              <w:t>conditions</w:t>
            </w:r>
            <w:proofErr w:type="spellEnd"/>
          </w:p>
        </w:tc>
      </w:tr>
      <w:tr w:rsidR="005C3350" w:rsidRPr="00BA68C4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</w:tcPr>
          <w:p w:rsidR="005C3350" w:rsidRPr="00BA68C4" w:rsidRDefault="005C3350" w:rsidP="002C31FB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Habilita las funciones de usuario registrado</w:t>
            </w:r>
          </w:p>
        </w:tc>
      </w:tr>
    </w:tbl>
    <w:p w:rsidR="005C3350" w:rsidRPr="00162487" w:rsidRDefault="005C3350" w:rsidP="005C3350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C3350" w:rsidRPr="00162487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  <w:shd w:val="pct15" w:color="auto" w:fill="FFFFFF"/>
          </w:tcPr>
          <w:p w:rsidR="005C3350" w:rsidRPr="00162487" w:rsidRDefault="005C3350" w:rsidP="002C31FB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162487">
              <w:rPr>
                <w:lang w:val="es-CO"/>
              </w:rPr>
              <w:t>Includes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or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Extension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Points</w:t>
            </w:r>
            <w:proofErr w:type="spellEnd"/>
          </w:p>
        </w:tc>
      </w:tr>
      <w:tr w:rsidR="005C3350" w:rsidRPr="00162487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</w:tcPr>
          <w:p w:rsidR="005C3350" w:rsidRPr="00162487" w:rsidRDefault="005C3350" w:rsidP="002C31FB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color w:val="FF0000"/>
                <w:lang w:val="es-CO"/>
              </w:rPr>
            </w:pPr>
            <w:r w:rsidRPr="00162487">
              <w:rPr>
                <w:color w:val="FF0000"/>
                <w:lang w:val="es-CO"/>
              </w:rPr>
              <w:t>&lt;</w:t>
            </w:r>
            <w:proofErr w:type="spellStart"/>
            <w:r w:rsidRPr="00162487">
              <w:rPr>
                <w:color w:val="FF0000"/>
                <w:lang w:val="es-CO"/>
              </w:rPr>
              <w:t>Common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functionality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appears</w:t>
            </w:r>
            <w:proofErr w:type="spellEnd"/>
            <w:r w:rsidRPr="00162487">
              <w:rPr>
                <w:color w:val="FF0000"/>
                <w:lang w:val="es-CO"/>
              </w:rPr>
              <w:t xml:space="preserve"> in </w:t>
            </w:r>
            <w:proofErr w:type="spellStart"/>
            <w:r w:rsidRPr="00162487">
              <w:rPr>
                <w:color w:val="FF0000"/>
                <w:lang w:val="es-CO"/>
              </w:rPr>
              <w:t>multiple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 can be </w:t>
            </w:r>
            <w:proofErr w:type="spellStart"/>
            <w:r w:rsidRPr="00162487">
              <w:rPr>
                <w:color w:val="FF0000"/>
                <w:lang w:val="es-CO"/>
              </w:rPr>
              <w:t>split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out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into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separate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cases. </w:t>
            </w:r>
            <w:proofErr w:type="spellStart"/>
            <w:r w:rsidRPr="00162487">
              <w:rPr>
                <w:color w:val="FF0000"/>
                <w:lang w:val="es-CO"/>
              </w:rPr>
              <w:t>Provide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reference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such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are </w:t>
            </w:r>
            <w:proofErr w:type="spellStart"/>
            <w:r w:rsidRPr="00162487">
              <w:rPr>
                <w:color w:val="FF0000"/>
                <w:lang w:val="es-CO"/>
              </w:rPr>
              <w:t>called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by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subject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case. &gt; </w:t>
            </w:r>
          </w:p>
        </w:tc>
      </w:tr>
    </w:tbl>
    <w:p w:rsidR="005C3350" w:rsidRPr="00162487" w:rsidRDefault="005C3350" w:rsidP="005C3350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C3350" w:rsidRPr="00162487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  <w:shd w:val="pct15" w:color="auto" w:fill="FFFFFF"/>
          </w:tcPr>
          <w:p w:rsidR="005C3350" w:rsidRPr="00162487" w:rsidRDefault="005C3350" w:rsidP="002C31FB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162487">
              <w:rPr>
                <w:lang w:val="es-CO"/>
              </w:rPr>
              <w:t>Special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Requirements</w:t>
            </w:r>
            <w:proofErr w:type="spellEnd"/>
          </w:p>
        </w:tc>
      </w:tr>
      <w:tr w:rsidR="005C3350" w:rsidRPr="00162487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</w:tcPr>
          <w:p w:rsidR="005C3350" w:rsidRPr="00162487" w:rsidRDefault="005C3350" w:rsidP="002C31FB">
            <w:pPr>
              <w:numPr>
                <w:ilvl w:val="0"/>
                <w:numId w:val="3"/>
              </w:numPr>
              <w:tabs>
                <w:tab w:val="left" w:pos="720"/>
              </w:tabs>
              <w:rPr>
                <w:color w:val="FF0000"/>
                <w:lang w:val="es-CO"/>
              </w:rPr>
            </w:pPr>
            <w:r w:rsidRPr="00162487">
              <w:rPr>
                <w:color w:val="FF0000"/>
                <w:lang w:val="es-CO"/>
              </w:rPr>
              <w:t>&lt;</w:t>
            </w:r>
            <w:proofErr w:type="spellStart"/>
            <w:r w:rsidRPr="00162487">
              <w:rPr>
                <w:color w:val="FF0000"/>
                <w:lang w:val="es-CO"/>
              </w:rPr>
              <w:t>Identify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any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special</w:t>
            </w:r>
            <w:proofErr w:type="spellEnd"/>
            <w:r w:rsidRPr="00162487">
              <w:rPr>
                <w:color w:val="FF0000"/>
                <w:lang w:val="es-CO"/>
              </w:rPr>
              <w:t xml:space="preserve"> non-</w:t>
            </w:r>
            <w:proofErr w:type="spellStart"/>
            <w:r w:rsidRPr="00162487">
              <w:rPr>
                <w:color w:val="FF0000"/>
                <w:lang w:val="es-CO"/>
              </w:rPr>
              <w:t>functional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such</w:t>
            </w:r>
            <w:proofErr w:type="spellEnd"/>
            <w:r w:rsidRPr="00162487">
              <w:rPr>
                <w:color w:val="FF0000"/>
                <w:lang w:val="es-CO"/>
              </w:rPr>
              <w:t xml:space="preserve"> as legal, performance, etc.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need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be </w:t>
            </w:r>
            <w:proofErr w:type="spellStart"/>
            <w:r w:rsidRPr="00162487">
              <w:rPr>
                <w:color w:val="FF0000"/>
                <w:lang w:val="es-CO"/>
              </w:rPr>
              <w:t>considered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during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design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implementation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.  </w:t>
            </w:r>
            <w:proofErr w:type="spellStart"/>
            <w:r w:rsidRPr="00162487">
              <w:rPr>
                <w:color w:val="FF0000"/>
                <w:lang w:val="es-CO"/>
              </w:rPr>
              <w:t>These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should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only</w:t>
            </w:r>
            <w:proofErr w:type="spellEnd"/>
            <w:r w:rsidRPr="00162487">
              <w:rPr>
                <w:color w:val="FF0000"/>
                <w:lang w:val="es-CO"/>
              </w:rPr>
              <w:t xml:space="preserve"> be </w:t>
            </w:r>
            <w:proofErr w:type="spellStart"/>
            <w:r w:rsidRPr="00162487">
              <w:rPr>
                <w:color w:val="FF0000"/>
                <w:lang w:val="es-CO"/>
              </w:rPr>
              <w:t>documented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here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if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they</w:t>
            </w:r>
            <w:proofErr w:type="spellEnd"/>
            <w:r w:rsidRPr="00162487">
              <w:rPr>
                <w:color w:val="FF0000"/>
                <w:lang w:val="es-CO"/>
              </w:rPr>
              <w:t xml:space="preserve"> are </w:t>
            </w:r>
            <w:proofErr w:type="spellStart"/>
            <w:r w:rsidRPr="00162487">
              <w:rPr>
                <w:color w:val="FF0000"/>
                <w:lang w:val="es-CO"/>
              </w:rPr>
              <w:t>specific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this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162487">
              <w:rPr>
                <w:color w:val="FF0000"/>
                <w:lang w:val="es-CO"/>
              </w:rPr>
              <w:t>If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span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across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multiple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cases, </w:t>
            </w:r>
            <w:proofErr w:type="spellStart"/>
            <w:r w:rsidRPr="00162487">
              <w:rPr>
                <w:color w:val="FF0000"/>
                <w:lang w:val="es-CO"/>
              </w:rPr>
              <w:t>document</w:t>
            </w:r>
            <w:proofErr w:type="spellEnd"/>
            <w:r w:rsidRPr="00162487">
              <w:rPr>
                <w:color w:val="FF0000"/>
                <w:lang w:val="es-CO"/>
              </w:rPr>
              <w:t xml:space="preserve"> in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appropriate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section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Systems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Specification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&gt; </w:t>
            </w:r>
          </w:p>
        </w:tc>
      </w:tr>
    </w:tbl>
    <w:p w:rsidR="005C3350" w:rsidRPr="00162487" w:rsidRDefault="005C3350" w:rsidP="005C3350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C3350" w:rsidRPr="00162487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  <w:shd w:val="pct15" w:color="auto" w:fill="FFFFFF"/>
          </w:tcPr>
          <w:p w:rsidR="005C3350" w:rsidRPr="00162487" w:rsidRDefault="005C3350" w:rsidP="002C31FB">
            <w:pPr>
              <w:pStyle w:val="HeadingBase"/>
              <w:spacing w:before="0" w:after="0"/>
              <w:rPr>
                <w:lang w:val="es-CO"/>
              </w:rPr>
            </w:pPr>
            <w:r w:rsidRPr="00162487">
              <w:rPr>
                <w:lang w:val="es-CO"/>
              </w:rPr>
              <w:t>Business Rules</w:t>
            </w:r>
          </w:p>
        </w:tc>
      </w:tr>
      <w:tr w:rsidR="005C3350" w:rsidRPr="00162487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</w:tcPr>
          <w:p w:rsidR="005C3350" w:rsidRPr="00162487" w:rsidRDefault="005C3350" w:rsidP="002C31FB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color w:val="FF0000"/>
                <w:lang w:val="es-CO"/>
              </w:rPr>
            </w:pPr>
            <w:r w:rsidRPr="00162487">
              <w:rPr>
                <w:color w:val="FF0000"/>
                <w:lang w:val="es-CO"/>
              </w:rPr>
              <w:t>&lt;</w:t>
            </w:r>
            <w:proofErr w:type="spellStart"/>
            <w:r w:rsidRPr="00162487">
              <w:rPr>
                <w:color w:val="FF0000"/>
                <w:lang w:val="es-CO"/>
              </w:rPr>
              <w:t>Identify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any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business</w:t>
            </w:r>
            <w:proofErr w:type="spellEnd"/>
            <w:r w:rsidRPr="00162487">
              <w:rPr>
                <w:color w:val="FF0000"/>
                <w:lang w:val="es-CO"/>
              </w:rPr>
              <w:t xml:space="preserve"> rules </w:t>
            </w:r>
            <w:proofErr w:type="spellStart"/>
            <w:r w:rsidRPr="00162487">
              <w:rPr>
                <w:color w:val="FF0000"/>
                <w:lang w:val="es-CO"/>
              </w:rPr>
              <w:t>or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constraints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particular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this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specific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162487">
              <w:rPr>
                <w:color w:val="FF0000"/>
                <w:lang w:val="es-CO"/>
              </w:rPr>
              <w:t>Example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of</w:t>
            </w:r>
            <w:proofErr w:type="spellEnd"/>
            <w:r w:rsidRPr="00162487">
              <w:rPr>
                <w:color w:val="FF0000"/>
                <w:lang w:val="es-CO"/>
              </w:rPr>
              <w:t xml:space="preserve"> a </w:t>
            </w:r>
            <w:proofErr w:type="spellStart"/>
            <w:r w:rsidRPr="00162487">
              <w:rPr>
                <w:color w:val="FF0000"/>
                <w:lang w:val="es-CO"/>
              </w:rPr>
              <w:t>business</w:t>
            </w:r>
            <w:proofErr w:type="spellEnd"/>
            <w:r w:rsidRPr="00162487">
              <w:rPr>
                <w:color w:val="FF0000"/>
                <w:lang w:val="es-CO"/>
              </w:rPr>
              <w:t xml:space="preserve"> rule </w:t>
            </w:r>
            <w:proofErr w:type="spellStart"/>
            <w:r w:rsidRPr="00162487">
              <w:rPr>
                <w:color w:val="FF0000"/>
                <w:lang w:val="es-CO"/>
              </w:rPr>
              <w:t>would</w:t>
            </w:r>
            <w:proofErr w:type="spellEnd"/>
            <w:r w:rsidRPr="00162487">
              <w:rPr>
                <w:color w:val="FF0000"/>
                <w:lang w:val="es-CO"/>
              </w:rPr>
              <w:t xml:space="preserve"> be: “</w:t>
            </w:r>
            <w:proofErr w:type="spellStart"/>
            <w:r w:rsidRPr="00162487">
              <w:rPr>
                <w:color w:val="FF0000"/>
                <w:lang w:val="es-CO"/>
              </w:rPr>
              <w:t>When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Account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of</w:t>
            </w:r>
            <w:proofErr w:type="spellEnd"/>
            <w:r w:rsidRPr="00162487">
              <w:rPr>
                <w:color w:val="FF0000"/>
                <w:lang w:val="es-CO"/>
              </w:rPr>
              <w:t xml:space="preserve"> a </w:t>
            </w:r>
            <w:proofErr w:type="spellStart"/>
            <w:r w:rsidRPr="00162487">
              <w:rPr>
                <w:color w:val="FF0000"/>
                <w:lang w:val="es-CO"/>
              </w:rPr>
              <w:t>subscription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 has a </w:t>
            </w:r>
            <w:proofErr w:type="spellStart"/>
            <w:r w:rsidRPr="00162487">
              <w:rPr>
                <w:color w:val="FF0000"/>
                <w:lang w:val="es-CO"/>
              </w:rPr>
              <w:t>Credit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Card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on</w:t>
            </w:r>
            <w:proofErr w:type="spellEnd"/>
            <w:r w:rsidRPr="00162487">
              <w:rPr>
                <w:color w:val="FF0000"/>
                <w:lang w:val="es-CO"/>
              </w:rPr>
              <w:t xml:space="preserve"> File, </w:t>
            </w:r>
            <w:proofErr w:type="spellStart"/>
            <w:r w:rsidRPr="00162487">
              <w:rPr>
                <w:color w:val="FF0000"/>
                <w:lang w:val="es-CO"/>
              </w:rPr>
              <w:t>all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subscriptions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under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account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rollover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month-to-month</w:t>
            </w:r>
            <w:proofErr w:type="spellEnd"/>
            <w:r w:rsidRPr="00162487">
              <w:rPr>
                <w:color w:val="FF0000"/>
                <w:lang w:val="es-CO"/>
              </w:rPr>
              <w:t xml:space="preserve">.”&gt; </w:t>
            </w:r>
          </w:p>
        </w:tc>
      </w:tr>
    </w:tbl>
    <w:p w:rsidR="005C3350" w:rsidRPr="00162487" w:rsidRDefault="005C3350" w:rsidP="005C3350">
      <w:pPr>
        <w:pStyle w:val="Textonotapie"/>
        <w:rPr>
          <w:rFonts w:ascii="Arial" w:hAnsi="Arial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C3350" w:rsidRPr="00162487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  <w:shd w:val="pct15" w:color="auto" w:fill="FFFFFF"/>
          </w:tcPr>
          <w:p w:rsidR="005C3350" w:rsidRPr="00162487" w:rsidRDefault="005C3350" w:rsidP="002C31FB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162487">
              <w:rPr>
                <w:lang w:val="es-CO"/>
              </w:rPr>
              <w:t>Other</w:t>
            </w:r>
            <w:proofErr w:type="spellEnd"/>
            <w:r w:rsidRPr="00162487">
              <w:rPr>
                <w:lang w:val="es-CO"/>
              </w:rPr>
              <w:t xml:space="preserve"> Notes (</w:t>
            </w:r>
            <w:proofErr w:type="spellStart"/>
            <w:r w:rsidRPr="00162487">
              <w:rPr>
                <w:lang w:val="es-CO"/>
              </w:rPr>
              <w:t>Assumptions</w:t>
            </w:r>
            <w:proofErr w:type="spellEnd"/>
            <w:r w:rsidRPr="00162487">
              <w:rPr>
                <w:lang w:val="es-CO"/>
              </w:rPr>
              <w:t>, Issues,)</w:t>
            </w:r>
          </w:p>
        </w:tc>
      </w:tr>
      <w:tr w:rsidR="005C3350" w:rsidRPr="00162487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</w:tcPr>
          <w:p w:rsidR="005C3350" w:rsidRPr="00162487" w:rsidRDefault="005C3350" w:rsidP="002C31FB">
            <w:pPr>
              <w:pStyle w:val="NormalComment"/>
              <w:rPr>
                <w:lang w:val="es-CO"/>
              </w:rPr>
            </w:pPr>
            <w:r w:rsidRPr="00162487">
              <w:rPr>
                <w:lang w:val="es-CO"/>
              </w:rPr>
              <w:t xml:space="preserve">&lt; </w:t>
            </w:r>
            <w:proofErr w:type="spellStart"/>
            <w:r w:rsidRPr="00162487">
              <w:rPr>
                <w:lang w:val="es-CO"/>
              </w:rPr>
              <w:t>Any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special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considerations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that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need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to</w:t>
            </w:r>
            <w:proofErr w:type="spellEnd"/>
            <w:r w:rsidRPr="00162487">
              <w:rPr>
                <w:lang w:val="es-CO"/>
              </w:rPr>
              <w:t xml:space="preserve"> be </w:t>
            </w:r>
            <w:proofErr w:type="spellStart"/>
            <w:r w:rsidRPr="00162487">
              <w:rPr>
                <w:lang w:val="es-CO"/>
              </w:rPr>
              <w:t>kept</w:t>
            </w:r>
            <w:proofErr w:type="spellEnd"/>
            <w:r w:rsidRPr="00162487">
              <w:rPr>
                <w:lang w:val="es-CO"/>
              </w:rPr>
              <w:t xml:space="preserve"> in </w:t>
            </w:r>
            <w:proofErr w:type="spellStart"/>
            <w:r w:rsidRPr="00162487">
              <w:rPr>
                <w:lang w:val="es-CO"/>
              </w:rPr>
              <w:t>mind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for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this</w:t>
            </w:r>
            <w:proofErr w:type="spellEnd"/>
            <w:r w:rsidRPr="00162487">
              <w:rPr>
                <w:lang w:val="es-CO"/>
              </w:rPr>
              <w:t xml:space="preserve"> use case </w:t>
            </w:r>
            <w:proofErr w:type="spellStart"/>
            <w:r w:rsidRPr="00162487">
              <w:rPr>
                <w:lang w:val="es-CO"/>
              </w:rPr>
              <w:t>only</w:t>
            </w:r>
            <w:proofErr w:type="spellEnd"/>
            <w:r w:rsidRPr="00162487">
              <w:rPr>
                <w:lang w:val="es-CO"/>
              </w:rPr>
              <w:t xml:space="preserve">; </w:t>
            </w:r>
            <w:proofErr w:type="spellStart"/>
            <w:r w:rsidRPr="00162487">
              <w:rPr>
                <w:lang w:val="es-CO"/>
              </w:rPr>
              <w:t>identify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the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type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of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item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with</w:t>
            </w:r>
            <w:proofErr w:type="spellEnd"/>
            <w:r w:rsidRPr="00162487">
              <w:rPr>
                <w:lang w:val="es-CO"/>
              </w:rPr>
              <w:t xml:space="preserve"> a tag </w:t>
            </w:r>
            <w:proofErr w:type="spellStart"/>
            <w:r w:rsidRPr="00162487">
              <w:rPr>
                <w:lang w:val="es-CO"/>
              </w:rPr>
              <w:t>like</w:t>
            </w:r>
            <w:proofErr w:type="spellEnd"/>
            <w:r w:rsidRPr="00162487">
              <w:rPr>
                <w:lang w:val="es-CO"/>
              </w:rPr>
              <w:t xml:space="preserve"> </w:t>
            </w:r>
          </w:p>
          <w:p w:rsidR="005C3350" w:rsidRPr="00162487" w:rsidRDefault="005C3350" w:rsidP="002C31FB">
            <w:pPr>
              <w:numPr>
                <w:ilvl w:val="0"/>
                <w:numId w:val="5"/>
              </w:numPr>
              <w:tabs>
                <w:tab w:val="left" w:pos="720"/>
              </w:tabs>
              <w:ind w:left="720"/>
              <w:rPr>
                <w:color w:val="0000FF"/>
                <w:lang w:val="es-CO"/>
              </w:rPr>
            </w:pPr>
            <w:proofErr w:type="spellStart"/>
            <w:r w:rsidRPr="00162487">
              <w:rPr>
                <w:b/>
                <w:color w:val="FF0000"/>
                <w:lang w:val="es-CO"/>
              </w:rPr>
              <w:t>Assumptions</w:t>
            </w:r>
            <w:proofErr w:type="spellEnd"/>
            <w:r w:rsidRPr="00162487">
              <w:rPr>
                <w:b/>
                <w:color w:val="FF0000"/>
                <w:lang w:val="es-CO"/>
              </w:rPr>
              <w:t>:</w:t>
            </w:r>
          </w:p>
          <w:p w:rsidR="005C3350" w:rsidRPr="00162487" w:rsidRDefault="005C3350" w:rsidP="002C31FB">
            <w:pPr>
              <w:numPr>
                <w:ilvl w:val="0"/>
                <w:numId w:val="5"/>
              </w:numPr>
              <w:tabs>
                <w:tab w:val="left" w:pos="720"/>
              </w:tabs>
              <w:ind w:left="720"/>
              <w:rPr>
                <w:color w:val="0000FF"/>
                <w:lang w:val="es-CO"/>
              </w:rPr>
            </w:pPr>
            <w:r w:rsidRPr="00162487">
              <w:rPr>
                <w:b/>
                <w:color w:val="FF0000"/>
                <w:lang w:val="es-CO"/>
              </w:rPr>
              <w:t>Issues:</w:t>
            </w:r>
          </w:p>
          <w:p w:rsidR="005C3350" w:rsidRPr="00162487" w:rsidRDefault="005C3350" w:rsidP="002C31FB">
            <w:pPr>
              <w:rPr>
                <w:i/>
                <w:color w:val="0000FF"/>
                <w:lang w:val="es-CO"/>
              </w:rPr>
            </w:pPr>
          </w:p>
        </w:tc>
      </w:tr>
    </w:tbl>
    <w:p w:rsidR="005C3350" w:rsidRPr="00162487" w:rsidRDefault="005C3350" w:rsidP="005C3350">
      <w:pPr>
        <w:pStyle w:val="Textonotapie"/>
        <w:rPr>
          <w:rFonts w:ascii="Arial" w:hAnsi="Arial"/>
          <w:lang w:val="es-CO"/>
        </w:rPr>
      </w:pPr>
    </w:p>
    <w:p w:rsidR="00A37589" w:rsidRPr="00A37589" w:rsidRDefault="00A37589" w:rsidP="00A37589">
      <w:pPr>
        <w:pStyle w:val="NormalComment"/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9810" w:type="dxa"/>
            <w:gridSpan w:val="4"/>
            <w:shd w:val="pct15" w:color="auto" w:fill="FFFFFF"/>
          </w:tcPr>
          <w:p w:rsidR="00A37589" w:rsidRPr="00A37589" w:rsidRDefault="00A37589" w:rsidP="002C31FB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A37589">
              <w:rPr>
                <w:lang w:val="es-CO"/>
              </w:rPr>
              <w:t xml:space="preserve">Use Case </w:t>
            </w:r>
            <w:proofErr w:type="spellStart"/>
            <w:r w:rsidRPr="00A37589">
              <w:rPr>
                <w:lang w:val="es-CO"/>
              </w:rPr>
              <w:t>Identification</w:t>
            </w:r>
            <w:proofErr w:type="spellEnd"/>
            <w:r w:rsidRPr="00A37589">
              <w:rPr>
                <w:lang w:val="es-CO"/>
              </w:rPr>
              <w:t xml:space="preserve"> and </w:t>
            </w:r>
            <w:proofErr w:type="spellStart"/>
            <w:r w:rsidRPr="00A37589">
              <w:rPr>
                <w:lang w:val="es-CO"/>
              </w:rPr>
              <w:t>History</w:t>
            </w:r>
            <w:proofErr w:type="spellEnd"/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250" w:type="dxa"/>
            <w:shd w:val="pct15" w:color="auto" w:fill="FFFFFF"/>
          </w:tcPr>
          <w:p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Use Case ID:</w:t>
            </w:r>
          </w:p>
        </w:tc>
        <w:tc>
          <w:tcPr>
            <w:tcW w:w="7560" w:type="dxa"/>
            <w:gridSpan w:val="3"/>
          </w:tcPr>
          <w:p w:rsidR="00A37589" w:rsidRPr="00A37589" w:rsidRDefault="00A37589" w:rsidP="002C31FB">
            <w:pPr>
              <w:rPr>
                <w:lang w:val="es-CO"/>
              </w:rPr>
            </w:pPr>
            <w:bookmarkStart w:id="5" w:name="_Toc12268184"/>
            <w:bookmarkStart w:id="6" w:name="_Toc12416642"/>
            <w:r w:rsidRPr="00A37589">
              <w:rPr>
                <w:lang w:val="es-CO"/>
              </w:rPr>
              <w:t>PROJ.UC.</w:t>
            </w:r>
            <w:bookmarkEnd w:id="5"/>
            <w:bookmarkEnd w:id="6"/>
            <w:r w:rsidRPr="00A37589">
              <w:rPr>
                <w:lang w:val="es-CO"/>
              </w:rPr>
              <w:t xml:space="preserve">2 </w:t>
            </w: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 xml:space="preserve">Use Case </w:t>
            </w:r>
            <w:proofErr w:type="spellStart"/>
            <w:r w:rsidRPr="00A37589">
              <w:rPr>
                <w:b/>
                <w:lang w:val="es-CO"/>
              </w:rPr>
              <w:t>Name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:rsidR="00A37589" w:rsidRPr="00A37589" w:rsidRDefault="00A37589" w:rsidP="002C31FB">
            <w:pPr>
              <w:pStyle w:val="NormalComment"/>
              <w:rPr>
                <w:b/>
                <w:lang w:val="es-CO"/>
              </w:rPr>
            </w:pPr>
            <w:r w:rsidRPr="00A37589">
              <w:rPr>
                <w:lang w:val="es-CO"/>
              </w:rPr>
              <w:t>Registro de productos</w:t>
            </w:r>
          </w:p>
        </w:tc>
        <w:tc>
          <w:tcPr>
            <w:tcW w:w="1530" w:type="dxa"/>
            <w:shd w:val="pct15" w:color="auto" w:fill="FFFFFF"/>
          </w:tcPr>
          <w:p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Version</w:t>
            </w:r>
            <w:proofErr w:type="spellEnd"/>
            <w:r w:rsidRPr="00A37589">
              <w:rPr>
                <w:b/>
                <w:lang w:val="es-CO"/>
              </w:rPr>
              <w:t xml:space="preserve"> No:</w:t>
            </w:r>
          </w:p>
        </w:tc>
        <w:tc>
          <w:tcPr>
            <w:tcW w:w="2250" w:type="dxa"/>
          </w:tcPr>
          <w:p w:rsidR="00A37589" w:rsidRPr="00A37589" w:rsidRDefault="00A37589" w:rsidP="002C31FB">
            <w:pPr>
              <w:rPr>
                <w:lang w:val="es-CO"/>
              </w:rPr>
            </w:pP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End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Objective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:rsidR="00A37589" w:rsidRPr="00A37589" w:rsidRDefault="00A37589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Registrar los productos a vender en el sistema</w:t>
            </w: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Created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by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:rsidR="00A37589" w:rsidRPr="00A37589" w:rsidRDefault="00A37589" w:rsidP="002C31F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Andres</w:t>
            </w:r>
            <w:proofErr w:type="spellEnd"/>
            <w:r>
              <w:rPr>
                <w:lang w:val="es-CO"/>
              </w:rPr>
              <w:t xml:space="preserve"> Felipe Romero </w:t>
            </w:r>
            <w:proofErr w:type="spellStart"/>
            <w:r>
              <w:rPr>
                <w:lang w:val="es-CO"/>
              </w:rPr>
              <w:t>Bonett</w:t>
            </w:r>
            <w:proofErr w:type="spellEnd"/>
          </w:p>
        </w:tc>
        <w:tc>
          <w:tcPr>
            <w:tcW w:w="1530" w:type="dxa"/>
            <w:shd w:val="pct15" w:color="auto" w:fill="FFFFFF"/>
          </w:tcPr>
          <w:p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On</w:t>
            </w:r>
            <w:proofErr w:type="spellEnd"/>
            <w:r w:rsidRPr="00A37589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:rsidR="00A37589" w:rsidRPr="00A37589" w:rsidRDefault="00A37589" w:rsidP="002C31FB">
            <w:pPr>
              <w:rPr>
                <w:lang w:val="es-CO"/>
              </w:rPr>
            </w:pPr>
            <w:r>
              <w:rPr>
                <w:lang w:val="es-CO"/>
              </w:rPr>
              <w:t>15/8/2023</w:t>
            </w: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Last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Update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by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:rsidR="00A37589" w:rsidRPr="00A37589" w:rsidRDefault="00A37589" w:rsidP="002C31FB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On</w:t>
            </w:r>
            <w:proofErr w:type="spellEnd"/>
            <w:r w:rsidRPr="00A37589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:rsidR="00A37589" w:rsidRPr="00A37589" w:rsidRDefault="00A37589" w:rsidP="002C31FB">
            <w:pPr>
              <w:rPr>
                <w:lang w:val="es-CO"/>
              </w:rPr>
            </w:pP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Approved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by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:rsidR="00A37589" w:rsidRPr="00A37589" w:rsidRDefault="00A37589" w:rsidP="002C31FB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On</w:t>
            </w:r>
            <w:proofErr w:type="spellEnd"/>
            <w:r w:rsidRPr="00A37589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:rsidR="00A37589" w:rsidRPr="00A37589" w:rsidRDefault="00A37589" w:rsidP="002C31FB">
            <w:pPr>
              <w:rPr>
                <w:lang w:val="es-CO"/>
              </w:rPr>
            </w:pP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User</w:t>
            </w:r>
            <w:proofErr w:type="spellEnd"/>
            <w:r w:rsidRPr="00A37589">
              <w:rPr>
                <w:b/>
                <w:lang w:val="es-CO"/>
              </w:rPr>
              <w:t>/Actor:</w:t>
            </w:r>
          </w:p>
        </w:tc>
        <w:tc>
          <w:tcPr>
            <w:tcW w:w="7560" w:type="dxa"/>
            <w:gridSpan w:val="3"/>
          </w:tcPr>
          <w:p w:rsidR="00A37589" w:rsidRPr="00A37589" w:rsidRDefault="00A37589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Vendedor</w:t>
            </w: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 xml:space="preserve">Business </w:t>
            </w:r>
            <w:proofErr w:type="spellStart"/>
            <w:r w:rsidRPr="00A37589">
              <w:rPr>
                <w:b/>
                <w:lang w:val="es-CO"/>
              </w:rPr>
              <w:t>Owner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Name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:rsidR="00A37589" w:rsidRPr="00A37589" w:rsidRDefault="00A37589" w:rsidP="002C31FB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Contact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Details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2250" w:type="dxa"/>
          </w:tcPr>
          <w:p w:rsidR="00A37589" w:rsidRPr="00A37589" w:rsidRDefault="00A37589" w:rsidP="002C31FB">
            <w:pPr>
              <w:rPr>
                <w:lang w:val="es-CO"/>
              </w:rPr>
            </w:pP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Trigger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:rsidR="00A37589" w:rsidRPr="00A37589" w:rsidRDefault="00A37589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Vendedor </w:t>
            </w: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A37589" w:rsidRPr="00A37589" w:rsidRDefault="00A37589" w:rsidP="002C31FB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Frequency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of</w:t>
            </w:r>
            <w:proofErr w:type="spellEnd"/>
            <w:r w:rsidRPr="00A37589">
              <w:rPr>
                <w:b/>
                <w:lang w:val="es-CO"/>
              </w:rPr>
              <w:t xml:space="preserve"> Use:</w:t>
            </w:r>
          </w:p>
        </w:tc>
        <w:tc>
          <w:tcPr>
            <w:tcW w:w="7560" w:type="dxa"/>
            <w:gridSpan w:val="3"/>
          </w:tcPr>
          <w:p w:rsidR="00A37589" w:rsidRPr="00A37589" w:rsidRDefault="00A37589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momento de ingresar un producto X para ponerlo a la venta</w:t>
            </w:r>
          </w:p>
        </w:tc>
      </w:tr>
    </w:tbl>
    <w:p w:rsidR="00A37589" w:rsidRPr="00A37589" w:rsidRDefault="00A37589" w:rsidP="00A37589">
      <w:pPr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A37589" w:rsidRPr="00A37589" w:rsidRDefault="00A37589" w:rsidP="002C31FB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Preconditions</w:t>
            </w:r>
            <w:proofErr w:type="spellEnd"/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A37589" w:rsidRPr="00A37589" w:rsidRDefault="00A37589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Para poder vender estar registrado y </w:t>
            </w:r>
            <w:proofErr w:type="spellStart"/>
            <w:r>
              <w:rPr>
                <w:lang w:val="es-CO"/>
              </w:rPr>
              <w:t>loggeado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</w:tbl>
    <w:p w:rsidR="00A37589" w:rsidRPr="00A37589" w:rsidRDefault="00A37589" w:rsidP="00A37589">
      <w:pPr>
        <w:rPr>
          <w:b/>
          <w:lang w:val="es-CO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A37589" w:rsidRPr="00A37589" w:rsidTr="002C31F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A37589" w:rsidRPr="00A37589" w:rsidRDefault="00A37589" w:rsidP="002C31FB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 xml:space="preserve">Basic Flow </w:t>
            </w: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optimal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or</w:t>
            </w:r>
            <w:proofErr w:type="spellEnd"/>
            <w:r w:rsidRPr="00A37589">
              <w:rPr>
                <w:color w:val="FF0000"/>
                <w:lang w:val="es-CO"/>
              </w:rPr>
              <w:t xml:space="preserve"> normal ("</w:t>
            </w:r>
            <w:proofErr w:type="spellStart"/>
            <w:r w:rsidRPr="00A37589">
              <w:rPr>
                <w:color w:val="FF0000"/>
                <w:lang w:val="es-CO"/>
              </w:rPr>
              <w:t>good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day</w:t>
            </w:r>
            <w:proofErr w:type="spellEnd"/>
            <w:r w:rsidRPr="00A37589">
              <w:rPr>
                <w:color w:val="FF0000"/>
                <w:lang w:val="es-CO"/>
              </w:rPr>
              <w:t xml:space="preserve">") </w:t>
            </w:r>
            <w:proofErr w:type="spellStart"/>
            <w:r w:rsidRPr="00A37589">
              <w:rPr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events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. 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basic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events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should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describe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events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walk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through</w:t>
            </w:r>
            <w:proofErr w:type="spellEnd"/>
            <w:r w:rsidRPr="00A37589">
              <w:rPr>
                <w:color w:val="FF0000"/>
                <w:lang w:val="es-CO"/>
              </w:rPr>
              <w:t xml:space="preserve"> a </w:t>
            </w:r>
            <w:proofErr w:type="spellStart"/>
            <w:r w:rsidRPr="00A37589">
              <w:rPr>
                <w:color w:val="FF0000"/>
                <w:lang w:val="es-CO"/>
              </w:rPr>
              <w:t>successful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scenario</w:t>
            </w:r>
            <w:proofErr w:type="spellEnd"/>
            <w:r w:rsidRPr="00A37589">
              <w:rPr>
                <w:color w:val="FF0000"/>
                <w:lang w:val="es-CO"/>
              </w:rPr>
              <w:t xml:space="preserve">. 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basic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should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not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include</w:t>
            </w:r>
            <w:proofErr w:type="spellEnd"/>
            <w:r w:rsidRPr="00A37589">
              <w:rPr>
                <w:color w:val="FF0000"/>
                <w:lang w:val="es-CO"/>
              </w:rPr>
              <w:t xml:space="preserve"> “and/</w:t>
            </w:r>
            <w:proofErr w:type="spellStart"/>
            <w:r w:rsidRPr="00A37589">
              <w:rPr>
                <w:color w:val="FF0000"/>
                <w:lang w:val="es-CO"/>
              </w:rPr>
              <w:t>if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scenarios</w:t>
            </w:r>
            <w:proofErr w:type="spellEnd"/>
            <w:r w:rsidRPr="00A37589">
              <w:rPr>
                <w:color w:val="FF0000"/>
                <w:lang w:val="es-CO"/>
              </w:rPr>
              <w:t>”&gt;</w:t>
            </w: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A37589" w:rsidRPr="00A37589" w:rsidRDefault="00A37589" w:rsidP="002C31FB">
            <w:pPr>
              <w:jc w:val="center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A37589" w:rsidRPr="00A37589" w:rsidRDefault="00A37589" w:rsidP="002C31FB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User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:rsidR="00A37589" w:rsidRPr="00A37589" w:rsidRDefault="00A37589" w:rsidP="002C31FB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System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A37589" w:rsidRPr="00A37589" w:rsidRDefault="00A37589" w:rsidP="002C31FB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1</w:t>
            </w:r>
          </w:p>
        </w:tc>
        <w:tc>
          <w:tcPr>
            <w:tcW w:w="3240" w:type="dxa"/>
          </w:tcPr>
          <w:p w:rsidR="00A37589" w:rsidRPr="00A37589" w:rsidRDefault="002B5613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El vendedor deberá dar clic a la opción llamada “Nuevo producto” </w:t>
            </w:r>
          </w:p>
        </w:tc>
        <w:tc>
          <w:tcPr>
            <w:tcW w:w="5310" w:type="dxa"/>
          </w:tcPr>
          <w:p w:rsidR="00A37589" w:rsidRDefault="002B5613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El sistema desplegará una opción, en la cual le permitirá al vendedor registrar el producto a vender.</w:t>
            </w:r>
          </w:p>
          <w:p w:rsidR="002B5613" w:rsidRPr="00A37589" w:rsidRDefault="002B5613" w:rsidP="002C31FB">
            <w:pPr>
              <w:pStyle w:val="NormalComment"/>
              <w:rPr>
                <w:lang w:val="es-CO"/>
              </w:rPr>
            </w:pP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A37589" w:rsidRPr="00A37589" w:rsidRDefault="00A37589" w:rsidP="002C31FB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2</w:t>
            </w:r>
          </w:p>
        </w:tc>
        <w:tc>
          <w:tcPr>
            <w:tcW w:w="3240" w:type="dxa"/>
          </w:tcPr>
          <w:p w:rsidR="00A37589" w:rsidRPr="00A37589" w:rsidRDefault="002B5613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momento de ingresar el producto el vendedor deberá desglosar los datos necesarios del producto.</w:t>
            </w:r>
          </w:p>
        </w:tc>
        <w:tc>
          <w:tcPr>
            <w:tcW w:w="5310" w:type="dxa"/>
          </w:tcPr>
          <w:p w:rsidR="00A37589" w:rsidRPr="00A37589" w:rsidRDefault="002B5613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El sistema con la opción ya desplegada, </w:t>
            </w:r>
            <w:r w:rsidR="00D85F0E">
              <w:rPr>
                <w:lang w:val="es-CO"/>
              </w:rPr>
              <w:t>mostrará</w:t>
            </w:r>
            <w:r>
              <w:rPr>
                <w:lang w:val="es-CO"/>
              </w:rPr>
              <w:t xml:space="preserve"> unas casillas en las cuales se deberá ingresar el nombre del producto y el código del producto. </w:t>
            </w:r>
          </w:p>
        </w:tc>
      </w:tr>
      <w:tr w:rsidR="00D85F0E" w:rsidRPr="00A37589" w:rsidTr="002C31F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D85F0E" w:rsidRPr="00A37589" w:rsidRDefault="00D85F0E" w:rsidP="002C31FB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3</w:t>
            </w:r>
          </w:p>
        </w:tc>
        <w:tc>
          <w:tcPr>
            <w:tcW w:w="3240" w:type="dxa"/>
          </w:tcPr>
          <w:p w:rsidR="00D85F0E" w:rsidRDefault="00D85F0E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terminar de ingresar de forma correcta el producto, el vendedor le dará clic a la opción llamada “finalizar”.</w:t>
            </w:r>
          </w:p>
        </w:tc>
        <w:tc>
          <w:tcPr>
            <w:tcW w:w="5310" w:type="dxa"/>
          </w:tcPr>
          <w:p w:rsidR="00D85F0E" w:rsidRDefault="00D85F0E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El sistema guardara la información de dicho producto y finalizara el registro del producto</w:t>
            </w:r>
          </w:p>
        </w:tc>
      </w:tr>
    </w:tbl>
    <w:p w:rsidR="00A37589" w:rsidRPr="00A37589" w:rsidRDefault="00A37589" w:rsidP="00A37589">
      <w:pPr>
        <w:rPr>
          <w:b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240"/>
        <w:gridCol w:w="5310"/>
      </w:tblGrid>
      <w:tr w:rsidR="00A37589" w:rsidRPr="00A37589" w:rsidTr="002C31F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:rsidR="00A37589" w:rsidRPr="00A37589" w:rsidRDefault="00A37589" w:rsidP="002C31FB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A37589">
              <w:rPr>
                <w:b w:val="0"/>
                <w:lang w:val="es-CO"/>
              </w:rPr>
              <w:lastRenderedPageBreak/>
              <w:br w:type="page"/>
            </w:r>
            <w:proofErr w:type="spellStart"/>
            <w:r w:rsidRPr="00A37589">
              <w:rPr>
                <w:lang w:val="es-CO"/>
              </w:rPr>
              <w:t>Alternate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gramStart"/>
            <w:r w:rsidRPr="00A37589">
              <w:rPr>
                <w:lang w:val="es-CO"/>
              </w:rPr>
              <w:t xml:space="preserve">Flow  </w:t>
            </w:r>
            <w:r w:rsidRPr="00A37589">
              <w:rPr>
                <w:b w:val="0"/>
                <w:i/>
                <w:color w:val="FF0000"/>
                <w:lang w:val="es-CO"/>
              </w:rPr>
              <w:t>&lt;</w:t>
            </w:r>
            <w:proofErr w:type="spellStart"/>
            <w:proofErr w:type="gramEnd"/>
            <w:r w:rsidRPr="00A37589">
              <w:rPr>
                <w:b w:val="0"/>
                <w:i/>
                <w:color w:val="FF0000"/>
                <w:lang w:val="es-CO"/>
              </w:rPr>
              <w:t>may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be more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than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one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>&gt;</w:t>
            </w: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:rsidR="00A37589" w:rsidRPr="00A37589" w:rsidRDefault="00A37589" w:rsidP="002C31FB">
            <w:pPr>
              <w:jc w:val="center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A37589" w:rsidRPr="00A37589" w:rsidRDefault="00A37589" w:rsidP="002C31FB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User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:rsidR="00A37589" w:rsidRPr="00A37589" w:rsidRDefault="00A37589" w:rsidP="002C31FB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System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18" w:type="dxa"/>
          </w:tcPr>
          <w:p w:rsidR="00A37589" w:rsidRPr="00A37589" w:rsidRDefault="00A37589" w:rsidP="002C31FB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1</w:t>
            </w:r>
          </w:p>
        </w:tc>
        <w:tc>
          <w:tcPr>
            <w:tcW w:w="3240" w:type="dxa"/>
          </w:tcPr>
          <w:p w:rsidR="00A37589" w:rsidRPr="00A37589" w:rsidRDefault="00D9791A" w:rsidP="002C31FB">
            <w:pPr>
              <w:rPr>
                <w:color w:val="0000FF"/>
                <w:lang w:val="es-CO"/>
              </w:rPr>
            </w:pPr>
            <w:r>
              <w:rPr>
                <w:color w:val="0000FF"/>
                <w:lang w:val="es-CO"/>
              </w:rPr>
              <w:t xml:space="preserve">El vendedor al dar </w:t>
            </w:r>
            <w:r w:rsidR="00736CCF">
              <w:rPr>
                <w:color w:val="0000FF"/>
                <w:lang w:val="es-CO"/>
              </w:rPr>
              <w:t>clic</w:t>
            </w:r>
            <w:r>
              <w:rPr>
                <w:color w:val="0000FF"/>
                <w:lang w:val="es-CO"/>
              </w:rPr>
              <w:t xml:space="preserve"> a la opción </w:t>
            </w:r>
            <w:r w:rsidR="00736CCF">
              <w:rPr>
                <w:color w:val="0000FF"/>
                <w:lang w:val="es-CO"/>
              </w:rPr>
              <w:t>de nuevo</w:t>
            </w:r>
            <w:r>
              <w:rPr>
                <w:color w:val="0000FF"/>
                <w:lang w:val="es-CO"/>
              </w:rPr>
              <w:t xml:space="preserve"> producto</w:t>
            </w:r>
            <w:r w:rsidR="00736CCF">
              <w:rPr>
                <w:color w:val="0000FF"/>
                <w:lang w:val="es-CO"/>
              </w:rPr>
              <w:t>, esta no se genere y el sistema no funcione.</w:t>
            </w:r>
          </w:p>
        </w:tc>
        <w:tc>
          <w:tcPr>
            <w:tcW w:w="5310" w:type="dxa"/>
          </w:tcPr>
          <w:p w:rsidR="00A37589" w:rsidRPr="00A37589" w:rsidRDefault="00736CCF" w:rsidP="002C31FB">
            <w:pPr>
              <w:rPr>
                <w:color w:val="0000FF"/>
                <w:lang w:val="es-CO"/>
              </w:rPr>
            </w:pPr>
            <w:r>
              <w:rPr>
                <w:color w:val="0000FF"/>
                <w:lang w:val="es-CO"/>
              </w:rPr>
              <w:t>El sistema le presentará una notificación en la cual dirá “reiniciar sistema”.</w:t>
            </w: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18" w:type="dxa"/>
          </w:tcPr>
          <w:p w:rsidR="00A37589" w:rsidRPr="00A37589" w:rsidRDefault="00A37589" w:rsidP="002C31FB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2</w:t>
            </w:r>
          </w:p>
        </w:tc>
        <w:tc>
          <w:tcPr>
            <w:tcW w:w="3240" w:type="dxa"/>
          </w:tcPr>
          <w:p w:rsidR="00A37589" w:rsidRPr="00A37589" w:rsidRDefault="00736CCF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 Al momento del vendedor ingresar datos que no sean del producto, </w:t>
            </w:r>
            <w:proofErr w:type="spellStart"/>
            <w:r>
              <w:rPr>
                <w:lang w:val="es-CO"/>
              </w:rPr>
              <w:t>Ej</w:t>
            </w:r>
            <w:proofErr w:type="spellEnd"/>
            <w:r>
              <w:rPr>
                <w:lang w:val="es-CO"/>
              </w:rPr>
              <w:t>: su correo.</w:t>
            </w:r>
          </w:p>
        </w:tc>
        <w:tc>
          <w:tcPr>
            <w:tcW w:w="5310" w:type="dxa"/>
          </w:tcPr>
          <w:p w:rsidR="00A37589" w:rsidRPr="00A37589" w:rsidRDefault="00736CCF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El sistema dará una alerta diciendo, “datos no validos”</w:t>
            </w:r>
          </w:p>
        </w:tc>
      </w:tr>
      <w:tr w:rsidR="00736CCF" w:rsidRPr="00A37589" w:rsidTr="002C31FB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18" w:type="dxa"/>
          </w:tcPr>
          <w:p w:rsidR="00736CCF" w:rsidRPr="00A37589" w:rsidRDefault="00736CCF" w:rsidP="002C31FB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3</w:t>
            </w:r>
          </w:p>
        </w:tc>
        <w:tc>
          <w:tcPr>
            <w:tcW w:w="3240" w:type="dxa"/>
          </w:tcPr>
          <w:p w:rsidR="00736CCF" w:rsidRDefault="00736CCF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dar finalizar y que esta opción no ejecute su función.</w:t>
            </w:r>
          </w:p>
        </w:tc>
        <w:tc>
          <w:tcPr>
            <w:tcW w:w="5310" w:type="dxa"/>
          </w:tcPr>
          <w:p w:rsidR="00736CCF" w:rsidRDefault="00736CCF" w:rsidP="002C31FB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El sistema </w:t>
            </w:r>
            <w:r w:rsidR="005C3350">
              <w:rPr>
                <w:lang w:val="es-CO"/>
              </w:rPr>
              <w:t>presentará</w:t>
            </w:r>
            <w:r>
              <w:rPr>
                <w:lang w:val="es-CO"/>
              </w:rPr>
              <w:t xml:space="preserve"> una notificación que dirá, “Por favor, esperar un momento”</w:t>
            </w:r>
          </w:p>
        </w:tc>
      </w:tr>
    </w:tbl>
    <w:p w:rsidR="00A37589" w:rsidRPr="00A37589" w:rsidRDefault="00A37589" w:rsidP="00A37589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816"/>
        <w:gridCol w:w="4734"/>
      </w:tblGrid>
      <w:tr w:rsidR="00A37589" w:rsidRPr="00A37589" w:rsidTr="002C31F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:rsidR="00A37589" w:rsidRPr="00A37589" w:rsidRDefault="00A37589" w:rsidP="002C31FB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Exception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gramStart"/>
            <w:r w:rsidRPr="00A37589">
              <w:rPr>
                <w:lang w:val="es-CO"/>
              </w:rPr>
              <w:t xml:space="preserve">Flow  </w:t>
            </w:r>
            <w:r w:rsidRPr="00A37589">
              <w:rPr>
                <w:b w:val="0"/>
                <w:i/>
                <w:color w:val="FF0000"/>
                <w:lang w:val="es-CO"/>
              </w:rPr>
              <w:t>&lt;</w:t>
            </w:r>
            <w:proofErr w:type="spellStart"/>
            <w:proofErr w:type="gramEnd"/>
            <w:r w:rsidRPr="00A37589">
              <w:rPr>
                <w:b w:val="0"/>
                <w:i/>
                <w:color w:val="FF0000"/>
                <w:lang w:val="es-CO"/>
              </w:rPr>
              <w:t>identify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system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and data error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conditions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could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occur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for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each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step in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the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normal and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alternate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>&gt;</w:t>
            </w: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18" w:type="dxa"/>
          </w:tcPr>
          <w:p w:rsidR="00A37589" w:rsidRPr="00A37589" w:rsidRDefault="00A37589" w:rsidP="002C31FB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</w:p>
        </w:tc>
        <w:tc>
          <w:tcPr>
            <w:tcW w:w="3816" w:type="dxa"/>
          </w:tcPr>
          <w:p w:rsidR="00A37589" w:rsidRPr="00A37589" w:rsidRDefault="00A37589" w:rsidP="002C31FB">
            <w:pPr>
              <w:rPr>
                <w:color w:val="0000FF"/>
                <w:lang w:val="es-CO"/>
              </w:rPr>
            </w:pPr>
          </w:p>
        </w:tc>
        <w:tc>
          <w:tcPr>
            <w:tcW w:w="4734" w:type="dxa"/>
          </w:tcPr>
          <w:p w:rsidR="00A37589" w:rsidRPr="00A37589" w:rsidRDefault="00A37589" w:rsidP="002C31FB">
            <w:pPr>
              <w:rPr>
                <w:color w:val="0000FF"/>
                <w:lang w:val="es-CO"/>
              </w:rPr>
            </w:pP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18" w:type="dxa"/>
          </w:tcPr>
          <w:p w:rsidR="00A37589" w:rsidRPr="00A37589" w:rsidRDefault="00A37589" w:rsidP="002C31FB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A37589">
              <w:rPr>
                <w:lang w:val="es-CO"/>
              </w:rPr>
              <w:t>2</w:t>
            </w:r>
          </w:p>
        </w:tc>
        <w:tc>
          <w:tcPr>
            <w:tcW w:w="3816" w:type="dxa"/>
          </w:tcPr>
          <w:p w:rsidR="00A37589" w:rsidRPr="00A37589" w:rsidRDefault="00A37589" w:rsidP="002C31FB">
            <w:pPr>
              <w:pStyle w:val="NormalComment"/>
              <w:rPr>
                <w:lang w:val="es-CO"/>
              </w:rPr>
            </w:pPr>
          </w:p>
        </w:tc>
        <w:tc>
          <w:tcPr>
            <w:tcW w:w="4734" w:type="dxa"/>
          </w:tcPr>
          <w:p w:rsidR="00A37589" w:rsidRPr="00A37589" w:rsidRDefault="00A37589" w:rsidP="002C31FB">
            <w:pPr>
              <w:pStyle w:val="NormalComment"/>
              <w:rPr>
                <w:lang w:val="es-CO"/>
              </w:rPr>
            </w:pPr>
          </w:p>
        </w:tc>
      </w:tr>
    </w:tbl>
    <w:p w:rsidR="00A37589" w:rsidRPr="00A37589" w:rsidRDefault="00A37589" w:rsidP="00A37589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  <w:shd w:val="pct15" w:color="auto" w:fill="FFFFFF"/>
          </w:tcPr>
          <w:p w:rsidR="00A37589" w:rsidRPr="00A37589" w:rsidRDefault="00A37589" w:rsidP="002C31FB">
            <w:pPr>
              <w:pStyle w:val="HeadingBase"/>
              <w:spacing w:before="0" w:after="0"/>
              <w:rPr>
                <w:lang w:val="es-CO"/>
              </w:rPr>
            </w:pPr>
            <w:r w:rsidRPr="00A37589">
              <w:rPr>
                <w:lang w:val="es-CO"/>
              </w:rPr>
              <w:t xml:space="preserve">Post </w:t>
            </w:r>
            <w:proofErr w:type="spellStart"/>
            <w:r w:rsidRPr="00A37589">
              <w:rPr>
                <w:lang w:val="es-CO"/>
              </w:rPr>
              <w:t>conditions</w:t>
            </w:r>
            <w:proofErr w:type="spellEnd"/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</w:tcPr>
          <w:p w:rsidR="00A37589" w:rsidRPr="00A37589" w:rsidRDefault="005C3350" w:rsidP="002C31FB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color w:val="FF0000"/>
                <w:lang w:val="es-CO"/>
              </w:rPr>
            </w:pPr>
            <w:r>
              <w:rPr>
                <w:color w:val="FF0000"/>
                <w:lang w:val="es-CO"/>
              </w:rPr>
              <w:t xml:space="preserve">Que el producto quede registrado en el sistema y sea visible en el inventario. </w:t>
            </w:r>
          </w:p>
        </w:tc>
      </w:tr>
    </w:tbl>
    <w:p w:rsidR="00A37589" w:rsidRPr="00A37589" w:rsidRDefault="00A37589" w:rsidP="00A37589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  <w:shd w:val="pct15" w:color="auto" w:fill="FFFFFF"/>
          </w:tcPr>
          <w:p w:rsidR="00A37589" w:rsidRPr="00A37589" w:rsidRDefault="00A37589" w:rsidP="002C31FB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Includes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or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Extension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Points</w:t>
            </w:r>
            <w:proofErr w:type="spellEnd"/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</w:tcPr>
          <w:p w:rsidR="00A37589" w:rsidRPr="00A37589" w:rsidRDefault="00A37589" w:rsidP="002C31FB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color w:val="FF0000"/>
                <w:lang w:val="es-CO"/>
              </w:rPr>
            </w:pP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Common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functionality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appears</w:t>
            </w:r>
            <w:proofErr w:type="spellEnd"/>
            <w:r w:rsidRPr="00A37589">
              <w:rPr>
                <w:color w:val="FF0000"/>
                <w:lang w:val="es-CO"/>
              </w:rPr>
              <w:t xml:space="preserve"> in </w:t>
            </w:r>
            <w:proofErr w:type="spellStart"/>
            <w:r w:rsidRPr="00A37589">
              <w:rPr>
                <w:color w:val="FF0000"/>
                <w:lang w:val="es-CO"/>
              </w:rPr>
              <w:t>multiple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 can be </w:t>
            </w:r>
            <w:proofErr w:type="spellStart"/>
            <w:r w:rsidRPr="00A37589">
              <w:rPr>
                <w:color w:val="FF0000"/>
                <w:lang w:val="es-CO"/>
              </w:rPr>
              <w:t>split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out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into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separate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cases. </w:t>
            </w:r>
            <w:proofErr w:type="spellStart"/>
            <w:r w:rsidRPr="00A37589">
              <w:rPr>
                <w:color w:val="FF0000"/>
                <w:lang w:val="es-CO"/>
              </w:rPr>
              <w:t>Provide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reference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such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are </w:t>
            </w:r>
            <w:proofErr w:type="spellStart"/>
            <w:r w:rsidRPr="00A37589">
              <w:rPr>
                <w:color w:val="FF0000"/>
                <w:lang w:val="es-CO"/>
              </w:rPr>
              <w:t>called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subject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case. &gt; </w:t>
            </w:r>
          </w:p>
        </w:tc>
      </w:tr>
    </w:tbl>
    <w:p w:rsidR="00A37589" w:rsidRPr="00A37589" w:rsidRDefault="00A37589" w:rsidP="00A37589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  <w:shd w:val="pct15" w:color="auto" w:fill="FFFFFF"/>
          </w:tcPr>
          <w:p w:rsidR="00A37589" w:rsidRPr="00A37589" w:rsidRDefault="00A37589" w:rsidP="002C31FB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Special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Requirements</w:t>
            </w:r>
            <w:proofErr w:type="spellEnd"/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</w:tcPr>
          <w:p w:rsidR="00A37589" w:rsidRPr="00A37589" w:rsidRDefault="00A37589" w:rsidP="002C31FB">
            <w:pPr>
              <w:numPr>
                <w:ilvl w:val="0"/>
                <w:numId w:val="3"/>
              </w:numPr>
              <w:tabs>
                <w:tab w:val="left" w:pos="720"/>
              </w:tabs>
              <w:rPr>
                <w:color w:val="FF0000"/>
                <w:lang w:val="es-CO"/>
              </w:rPr>
            </w:pP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Identify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any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special</w:t>
            </w:r>
            <w:proofErr w:type="spellEnd"/>
            <w:r w:rsidRPr="00A37589">
              <w:rPr>
                <w:color w:val="FF0000"/>
                <w:lang w:val="es-CO"/>
              </w:rPr>
              <w:t xml:space="preserve"> non-</w:t>
            </w:r>
            <w:proofErr w:type="spellStart"/>
            <w:r w:rsidRPr="00A37589">
              <w:rPr>
                <w:color w:val="FF0000"/>
                <w:lang w:val="es-CO"/>
              </w:rPr>
              <w:t>functional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such</w:t>
            </w:r>
            <w:proofErr w:type="spellEnd"/>
            <w:r w:rsidRPr="00A37589">
              <w:rPr>
                <w:color w:val="FF0000"/>
                <w:lang w:val="es-CO"/>
              </w:rPr>
              <w:t xml:space="preserve"> as legal, performance, etc.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need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be </w:t>
            </w:r>
            <w:proofErr w:type="spellStart"/>
            <w:r w:rsidRPr="00A37589">
              <w:rPr>
                <w:color w:val="FF0000"/>
                <w:lang w:val="es-CO"/>
              </w:rPr>
              <w:t>considered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during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design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implementation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.  </w:t>
            </w:r>
            <w:proofErr w:type="spellStart"/>
            <w:r w:rsidRPr="00A37589">
              <w:rPr>
                <w:color w:val="FF0000"/>
                <w:lang w:val="es-CO"/>
              </w:rPr>
              <w:t>These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should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only</w:t>
            </w:r>
            <w:proofErr w:type="spellEnd"/>
            <w:r w:rsidRPr="00A37589">
              <w:rPr>
                <w:color w:val="FF0000"/>
                <w:lang w:val="es-CO"/>
              </w:rPr>
              <w:t xml:space="preserve"> be </w:t>
            </w:r>
            <w:proofErr w:type="spellStart"/>
            <w:r w:rsidRPr="00A37589">
              <w:rPr>
                <w:color w:val="FF0000"/>
                <w:lang w:val="es-CO"/>
              </w:rPr>
              <w:t>documented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here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they</w:t>
            </w:r>
            <w:proofErr w:type="spellEnd"/>
            <w:r w:rsidRPr="00A37589">
              <w:rPr>
                <w:color w:val="FF0000"/>
                <w:lang w:val="es-CO"/>
              </w:rPr>
              <w:t xml:space="preserve"> are </w:t>
            </w:r>
            <w:proofErr w:type="spellStart"/>
            <w:r w:rsidRPr="00A37589">
              <w:rPr>
                <w:color w:val="FF0000"/>
                <w:lang w:val="es-CO"/>
              </w:rPr>
              <w:t>specific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this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A37589">
              <w:rPr>
                <w:color w:val="FF0000"/>
                <w:lang w:val="es-CO"/>
              </w:rPr>
              <w:t>If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span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across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multiple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cases, </w:t>
            </w:r>
            <w:proofErr w:type="spellStart"/>
            <w:r w:rsidRPr="00A37589">
              <w:rPr>
                <w:color w:val="FF0000"/>
                <w:lang w:val="es-CO"/>
              </w:rPr>
              <w:t>document</w:t>
            </w:r>
            <w:proofErr w:type="spellEnd"/>
            <w:r w:rsidRPr="00A37589">
              <w:rPr>
                <w:color w:val="FF0000"/>
                <w:lang w:val="es-CO"/>
              </w:rPr>
              <w:t xml:space="preserve"> in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appropriate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section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Systems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Specification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&gt; </w:t>
            </w:r>
          </w:p>
        </w:tc>
      </w:tr>
    </w:tbl>
    <w:p w:rsidR="00A37589" w:rsidRPr="00A37589" w:rsidRDefault="00A37589" w:rsidP="00A37589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  <w:shd w:val="pct15" w:color="auto" w:fill="FFFFFF"/>
          </w:tcPr>
          <w:p w:rsidR="00A37589" w:rsidRPr="00A37589" w:rsidRDefault="00A37589" w:rsidP="002C31FB">
            <w:pPr>
              <w:pStyle w:val="HeadingBase"/>
              <w:spacing w:before="0" w:after="0"/>
              <w:rPr>
                <w:lang w:val="es-CO"/>
              </w:rPr>
            </w:pPr>
            <w:r w:rsidRPr="00A37589">
              <w:rPr>
                <w:lang w:val="es-CO"/>
              </w:rPr>
              <w:t>Business Rules</w:t>
            </w: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</w:tcPr>
          <w:p w:rsidR="00A37589" w:rsidRPr="00A37589" w:rsidRDefault="00A37589" w:rsidP="002C31FB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color w:val="FF0000"/>
                <w:lang w:val="es-CO"/>
              </w:rPr>
            </w:pP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Identify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any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business</w:t>
            </w:r>
            <w:proofErr w:type="spellEnd"/>
            <w:r w:rsidRPr="00A37589">
              <w:rPr>
                <w:color w:val="FF0000"/>
                <w:lang w:val="es-CO"/>
              </w:rPr>
              <w:t xml:space="preserve"> rules </w:t>
            </w:r>
            <w:proofErr w:type="spellStart"/>
            <w:r w:rsidRPr="00A37589">
              <w:rPr>
                <w:color w:val="FF0000"/>
                <w:lang w:val="es-CO"/>
              </w:rPr>
              <w:t>or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constraints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particular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this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specific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A37589">
              <w:rPr>
                <w:color w:val="FF0000"/>
                <w:lang w:val="es-CO"/>
              </w:rPr>
              <w:t>Example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a </w:t>
            </w:r>
            <w:proofErr w:type="spellStart"/>
            <w:r w:rsidRPr="00A37589">
              <w:rPr>
                <w:color w:val="FF0000"/>
                <w:lang w:val="es-CO"/>
              </w:rPr>
              <w:t>business</w:t>
            </w:r>
            <w:proofErr w:type="spellEnd"/>
            <w:r w:rsidRPr="00A37589">
              <w:rPr>
                <w:color w:val="FF0000"/>
                <w:lang w:val="es-CO"/>
              </w:rPr>
              <w:t xml:space="preserve"> rule </w:t>
            </w:r>
            <w:proofErr w:type="spellStart"/>
            <w:r w:rsidRPr="00A37589">
              <w:rPr>
                <w:color w:val="FF0000"/>
                <w:lang w:val="es-CO"/>
              </w:rPr>
              <w:t>would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be: “</w:t>
            </w:r>
            <w:proofErr w:type="spellStart"/>
            <w:r w:rsidRPr="00A37589">
              <w:rPr>
                <w:color w:val="FF0000"/>
                <w:lang w:val="es-CO"/>
              </w:rPr>
              <w:t>When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Account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a </w:t>
            </w:r>
            <w:proofErr w:type="spellStart"/>
            <w:r w:rsidRPr="00A37589">
              <w:rPr>
                <w:color w:val="FF0000"/>
                <w:lang w:val="es-CO"/>
              </w:rPr>
              <w:t>subscription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 has a </w:t>
            </w:r>
            <w:proofErr w:type="spellStart"/>
            <w:r w:rsidRPr="00A37589">
              <w:rPr>
                <w:color w:val="FF0000"/>
                <w:lang w:val="es-CO"/>
              </w:rPr>
              <w:t>Credit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Card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on</w:t>
            </w:r>
            <w:proofErr w:type="spellEnd"/>
            <w:r w:rsidRPr="00A37589">
              <w:rPr>
                <w:color w:val="FF0000"/>
                <w:lang w:val="es-CO"/>
              </w:rPr>
              <w:t xml:space="preserve"> File, </w:t>
            </w:r>
            <w:proofErr w:type="spellStart"/>
            <w:r w:rsidRPr="00A37589">
              <w:rPr>
                <w:color w:val="FF0000"/>
                <w:lang w:val="es-CO"/>
              </w:rPr>
              <w:t>all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subscriptions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under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account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rollover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month-to-month</w:t>
            </w:r>
            <w:proofErr w:type="spellEnd"/>
            <w:r w:rsidRPr="00A37589">
              <w:rPr>
                <w:color w:val="FF0000"/>
                <w:lang w:val="es-CO"/>
              </w:rPr>
              <w:t xml:space="preserve">.”&gt; </w:t>
            </w:r>
          </w:p>
        </w:tc>
      </w:tr>
    </w:tbl>
    <w:p w:rsidR="00A37589" w:rsidRPr="00A37589" w:rsidRDefault="00A37589" w:rsidP="00A37589">
      <w:pPr>
        <w:pStyle w:val="Textonotapie"/>
        <w:rPr>
          <w:rFonts w:ascii="Arial" w:hAnsi="Arial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  <w:shd w:val="pct15" w:color="auto" w:fill="FFFFFF"/>
          </w:tcPr>
          <w:p w:rsidR="00A37589" w:rsidRPr="00A37589" w:rsidRDefault="00A37589" w:rsidP="002C31FB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Other</w:t>
            </w:r>
            <w:proofErr w:type="spellEnd"/>
            <w:r w:rsidRPr="00A37589">
              <w:rPr>
                <w:lang w:val="es-CO"/>
              </w:rPr>
              <w:t xml:space="preserve"> Notes (</w:t>
            </w:r>
            <w:proofErr w:type="spellStart"/>
            <w:r w:rsidRPr="00A37589">
              <w:rPr>
                <w:lang w:val="es-CO"/>
              </w:rPr>
              <w:t>Assumptions</w:t>
            </w:r>
            <w:proofErr w:type="spellEnd"/>
            <w:r w:rsidRPr="00A37589">
              <w:rPr>
                <w:lang w:val="es-CO"/>
              </w:rPr>
              <w:t>, Issues,)</w:t>
            </w:r>
          </w:p>
        </w:tc>
      </w:tr>
      <w:tr w:rsidR="00A37589" w:rsidRPr="00A37589" w:rsidTr="002C31FB">
        <w:tblPrEx>
          <w:tblCellMar>
            <w:top w:w="0" w:type="dxa"/>
            <w:bottom w:w="0" w:type="dxa"/>
          </w:tblCellMar>
        </w:tblPrEx>
        <w:tc>
          <w:tcPr>
            <w:tcW w:w="9468" w:type="dxa"/>
          </w:tcPr>
          <w:p w:rsidR="00A37589" w:rsidRPr="00A37589" w:rsidRDefault="00A37589" w:rsidP="002C31FB">
            <w:pPr>
              <w:pStyle w:val="NormalComment"/>
              <w:rPr>
                <w:lang w:val="es-CO"/>
              </w:rPr>
            </w:pPr>
            <w:r w:rsidRPr="00A37589">
              <w:rPr>
                <w:lang w:val="es-CO"/>
              </w:rPr>
              <w:lastRenderedPageBreak/>
              <w:t xml:space="preserve">&lt; </w:t>
            </w:r>
            <w:proofErr w:type="spellStart"/>
            <w:r w:rsidRPr="00A37589">
              <w:rPr>
                <w:lang w:val="es-CO"/>
              </w:rPr>
              <w:t>Any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special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considerations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that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need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to</w:t>
            </w:r>
            <w:proofErr w:type="spellEnd"/>
            <w:r w:rsidRPr="00A37589">
              <w:rPr>
                <w:lang w:val="es-CO"/>
              </w:rPr>
              <w:t xml:space="preserve"> be </w:t>
            </w:r>
            <w:proofErr w:type="spellStart"/>
            <w:r w:rsidRPr="00A37589">
              <w:rPr>
                <w:lang w:val="es-CO"/>
              </w:rPr>
              <w:t>kept</w:t>
            </w:r>
            <w:proofErr w:type="spellEnd"/>
            <w:r w:rsidRPr="00A37589">
              <w:rPr>
                <w:lang w:val="es-CO"/>
              </w:rPr>
              <w:t xml:space="preserve"> in </w:t>
            </w:r>
            <w:proofErr w:type="spellStart"/>
            <w:r w:rsidRPr="00A37589">
              <w:rPr>
                <w:lang w:val="es-CO"/>
              </w:rPr>
              <w:t>mind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for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this</w:t>
            </w:r>
            <w:proofErr w:type="spellEnd"/>
            <w:r w:rsidRPr="00A37589">
              <w:rPr>
                <w:lang w:val="es-CO"/>
              </w:rPr>
              <w:t xml:space="preserve"> use case </w:t>
            </w:r>
            <w:proofErr w:type="spellStart"/>
            <w:r w:rsidRPr="00A37589">
              <w:rPr>
                <w:lang w:val="es-CO"/>
              </w:rPr>
              <w:t>only</w:t>
            </w:r>
            <w:proofErr w:type="spellEnd"/>
            <w:r w:rsidRPr="00A37589">
              <w:rPr>
                <w:lang w:val="es-CO"/>
              </w:rPr>
              <w:t xml:space="preserve">; </w:t>
            </w:r>
            <w:proofErr w:type="spellStart"/>
            <w:r w:rsidRPr="00A37589">
              <w:rPr>
                <w:lang w:val="es-CO"/>
              </w:rPr>
              <w:t>identify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the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type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of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item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with</w:t>
            </w:r>
            <w:proofErr w:type="spellEnd"/>
            <w:r w:rsidRPr="00A37589">
              <w:rPr>
                <w:lang w:val="es-CO"/>
              </w:rPr>
              <w:t xml:space="preserve"> a tag </w:t>
            </w:r>
            <w:proofErr w:type="spellStart"/>
            <w:r w:rsidRPr="00A37589">
              <w:rPr>
                <w:lang w:val="es-CO"/>
              </w:rPr>
              <w:t>like</w:t>
            </w:r>
            <w:proofErr w:type="spellEnd"/>
            <w:r w:rsidRPr="00A37589">
              <w:rPr>
                <w:lang w:val="es-CO"/>
              </w:rPr>
              <w:t xml:space="preserve"> </w:t>
            </w:r>
          </w:p>
          <w:p w:rsidR="00A37589" w:rsidRPr="00A37589" w:rsidRDefault="00A37589" w:rsidP="002C31FB">
            <w:pPr>
              <w:numPr>
                <w:ilvl w:val="0"/>
                <w:numId w:val="5"/>
              </w:numPr>
              <w:tabs>
                <w:tab w:val="left" w:pos="720"/>
              </w:tabs>
              <w:ind w:left="720"/>
              <w:rPr>
                <w:color w:val="0000FF"/>
                <w:lang w:val="es-CO"/>
              </w:rPr>
            </w:pPr>
            <w:proofErr w:type="spellStart"/>
            <w:r w:rsidRPr="00A37589">
              <w:rPr>
                <w:b/>
                <w:color w:val="FF0000"/>
                <w:lang w:val="es-CO"/>
              </w:rPr>
              <w:t>Assumptions</w:t>
            </w:r>
            <w:proofErr w:type="spellEnd"/>
            <w:r w:rsidRPr="00A37589">
              <w:rPr>
                <w:b/>
                <w:color w:val="FF0000"/>
                <w:lang w:val="es-CO"/>
              </w:rPr>
              <w:t>:</w:t>
            </w:r>
          </w:p>
          <w:p w:rsidR="00A37589" w:rsidRPr="00A37589" w:rsidRDefault="00A37589" w:rsidP="002C31FB">
            <w:pPr>
              <w:numPr>
                <w:ilvl w:val="0"/>
                <w:numId w:val="5"/>
              </w:numPr>
              <w:tabs>
                <w:tab w:val="left" w:pos="720"/>
              </w:tabs>
              <w:ind w:left="720"/>
              <w:rPr>
                <w:color w:val="0000FF"/>
                <w:lang w:val="es-CO"/>
              </w:rPr>
            </w:pPr>
            <w:r w:rsidRPr="00A37589">
              <w:rPr>
                <w:b/>
                <w:color w:val="FF0000"/>
                <w:lang w:val="es-CO"/>
              </w:rPr>
              <w:t>Issues:</w:t>
            </w:r>
          </w:p>
          <w:p w:rsidR="00A37589" w:rsidRPr="00A37589" w:rsidRDefault="00A37589" w:rsidP="002C31FB">
            <w:pPr>
              <w:rPr>
                <w:i/>
                <w:color w:val="0000FF"/>
                <w:lang w:val="es-CO"/>
              </w:rPr>
            </w:pPr>
          </w:p>
        </w:tc>
      </w:tr>
    </w:tbl>
    <w:p w:rsidR="00A37589" w:rsidRDefault="00A37589">
      <w:pPr>
        <w:rPr>
          <w:lang w:val="es-CO"/>
        </w:rPr>
      </w:pPr>
    </w:p>
    <w:p w:rsidR="005C3350" w:rsidRDefault="005C3350">
      <w:pPr>
        <w:rPr>
          <w:lang w:val="es-CO"/>
        </w:rPr>
      </w:pPr>
    </w:p>
    <w:p w:rsidR="005C3350" w:rsidRDefault="005C3350">
      <w:pPr>
        <w:rPr>
          <w:lang w:val="es-CO"/>
        </w:rPr>
      </w:pPr>
    </w:p>
    <w:p w:rsidR="005C3350" w:rsidRPr="00A37589" w:rsidRDefault="005C3350">
      <w:pPr>
        <w:rPr>
          <w:lang w:val="es-CO"/>
        </w:rPr>
      </w:pPr>
      <w:r>
        <w:rPr>
          <w:noProof/>
        </w:rPr>
        <w:drawing>
          <wp:inline distT="0" distB="0" distL="0" distR="0">
            <wp:extent cx="5400040" cy="3834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5C3350" w:rsidRPr="00A37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3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89"/>
    <w:rsid w:val="002B5613"/>
    <w:rsid w:val="005C3350"/>
    <w:rsid w:val="00736CCF"/>
    <w:rsid w:val="00A37589"/>
    <w:rsid w:val="00D85F0E"/>
    <w:rsid w:val="00D9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8ED13"/>
  <w15:chartTrackingRefBased/>
  <w15:docId w15:val="{5BFFE330-C0D5-4159-B8EE-8C295A53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589"/>
    <w:pPr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tulo2">
    <w:name w:val="heading 2"/>
    <w:basedOn w:val="Normal"/>
    <w:next w:val="Textoindependiente"/>
    <w:link w:val="Ttulo2Car"/>
    <w:autoRedefine/>
    <w:qFormat/>
    <w:rsid w:val="005C3350"/>
    <w:pPr>
      <w:spacing w:before="360"/>
      <w:ind w:left="144"/>
      <w:outlineLvl w:val="1"/>
    </w:pPr>
    <w:rPr>
      <w:b/>
      <w:caps/>
      <w:shadow/>
      <w:color w:val="00008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Comment">
    <w:name w:val="Normal Comment"/>
    <w:basedOn w:val="Normal"/>
    <w:rsid w:val="00A37589"/>
    <w:rPr>
      <w:color w:val="FF0000"/>
    </w:rPr>
  </w:style>
  <w:style w:type="paragraph" w:customStyle="1" w:styleId="FigureTitle">
    <w:name w:val="Figure Title"/>
    <w:basedOn w:val="Normal"/>
    <w:next w:val="Textoindependiente"/>
    <w:rsid w:val="00A37589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Normal"/>
    <w:rsid w:val="00A37589"/>
    <w:pPr>
      <w:spacing w:before="60"/>
    </w:pPr>
    <w:rPr>
      <w:b/>
      <w:sz w:val="22"/>
    </w:rPr>
  </w:style>
  <w:style w:type="paragraph" w:styleId="Textonotapie">
    <w:name w:val="footnote text"/>
    <w:basedOn w:val="Normal"/>
    <w:link w:val="TextonotapieCar"/>
    <w:semiHidden/>
    <w:rsid w:val="00A37589"/>
    <w:rPr>
      <w:sz w:val="22"/>
    </w:rPr>
  </w:style>
  <w:style w:type="character" w:customStyle="1" w:styleId="TextonotapieCar">
    <w:name w:val="Texto nota pie Car"/>
    <w:basedOn w:val="Fuentedeprrafopredeter"/>
    <w:link w:val="Textonotapie"/>
    <w:semiHidden/>
    <w:rsid w:val="00A37589"/>
    <w:rPr>
      <w:rFonts w:ascii="Times New Roman" w:eastAsia="Times New Roman" w:hAnsi="Times New Roman" w:cs="Times New Roman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3758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37589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5C3350"/>
    <w:rPr>
      <w:rFonts w:ascii="Times New Roman" w:eastAsia="Times New Roman" w:hAnsi="Times New Roman" w:cs="Times New Roman"/>
      <w:b/>
      <w:caps/>
      <w:shadow/>
      <w:color w:val="00008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RINCON VILLAMIL</dc:creator>
  <cp:keywords/>
  <dc:description/>
  <cp:lastModifiedBy>JUAN SEBASTIAN RINCON VILLAMIL</cp:lastModifiedBy>
  <cp:revision>1</cp:revision>
  <dcterms:created xsi:type="dcterms:W3CDTF">2023-08-16T00:36:00Z</dcterms:created>
  <dcterms:modified xsi:type="dcterms:W3CDTF">2023-08-16T02:05:00Z</dcterms:modified>
</cp:coreProperties>
</file>