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9E30" w14:textId="77777777" w:rsidR="00301069" w:rsidRPr="00CC45EF" w:rsidRDefault="00301069" w:rsidP="00CC45EF">
      <w:pPr>
        <w:pStyle w:val="Heading1"/>
        <w:spacing w:line="360" w:lineRule="auto"/>
        <w:rPr>
          <w:rFonts w:ascii="Arial" w:hAnsi="Arial" w:cs="Arial"/>
          <w:color w:val="C45911" w:themeColor="accent2" w:themeShade="BF"/>
        </w:rPr>
      </w:pPr>
      <w:bookmarkStart w:id="0" w:name="_Toc327779710"/>
      <w:r w:rsidRPr="00CC45EF">
        <w:rPr>
          <w:rFonts w:ascii="Arial" w:hAnsi="Arial" w:cs="Arial"/>
          <w:color w:val="C45911" w:themeColor="accent2" w:themeShade="BF"/>
        </w:rPr>
        <w:t>Assignment:</w:t>
      </w:r>
      <w:r w:rsidRPr="00CC45EF">
        <w:rPr>
          <w:rFonts w:ascii="Arial" w:hAnsi="Arial" w:cs="Arial"/>
          <w:color w:val="C45911" w:themeColor="accent2" w:themeShade="BF"/>
        </w:rPr>
        <w:tab/>
      </w:r>
      <w:r w:rsidRPr="00CC45EF">
        <w:rPr>
          <w:rFonts w:ascii="Arial" w:hAnsi="Arial" w:cs="Arial"/>
          <w:color w:val="C45911" w:themeColor="accent2" w:themeShade="BF"/>
        </w:rPr>
        <w:tab/>
        <w:t>Systems Thinking</w:t>
      </w:r>
      <w:bookmarkEnd w:id="0"/>
    </w:p>
    <w:p w14:paraId="7017808F" w14:textId="77777777" w:rsidR="00301069" w:rsidRPr="00CC45EF" w:rsidRDefault="00301069" w:rsidP="00CC45EF">
      <w:pPr>
        <w:spacing w:line="360" w:lineRule="auto"/>
        <w:jc w:val="both"/>
        <w:rPr>
          <w:rFonts w:ascii="Arial" w:hAnsi="Arial" w:cs="Arial"/>
        </w:rPr>
      </w:pPr>
    </w:p>
    <w:p w14:paraId="50ABE828" w14:textId="77777777" w:rsidR="00301069" w:rsidRPr="00CC45EF" w:rsidRDefault="00301069" w:rsidP="00CC45EF">
      <w:pPr>
        <w:spacing w:line="360" w:lineRule="auto"/>
        <w:jc w:val="both"/>
        <w:rPr>
          <w:rFonts w:ascii="Arial" w:hAnsi="Arial" w:cs="Arial"/>
        </w:rPr>
      </w:pPr>
      <w:r w:rsidRPr="00CC45EF">
        <w:rPr>
          <w:rFonts w:ascii="Arial" w:hAnsi="Arial" w:cs="Arial"/>
          <w:b/>
        </w:rPr>
        <w:t xml:space="preserve">Assessment Guidelines: </w:t>
      </w:r>
      <w:r w:rsidRPr="00CC45EF">
        <w:rPr>
          <w:rFonts w:ascii="Arial" w:hAnsi="Arial" w:cs="Arial"/>
        </w:rPr>
        <w:t>Refer to the Henley Student Handbook for a comprehensive set of assessment guidelines.</w:t>
      </w:r>
    </w:p>
    <w:p w14:paraId="6DF62A42" w14:textId="77777777" w:rsidR="00301069" w:rsidRPr="00CC45EF" w:rsidRDefault="00301069" w:rsidP="00CC45EF">
      <w:pPr>
        <w:spacing w:line="360" w:lineRule="auto"/>
        <w:jc w:val="both"/>
        <w:rPr>
          <w:rFonts w:ascii="Arial" w:hAnsi="Arial" w:cs="Arial"/>
          <w:b/>
        </w:rPr>
      </w:pPr>
    </w:p>
    <w:p w14:paraId="17C01D1E" w14:textId="0DEDE490" w:rsidR="00301069" w:rsidRPr="00CC45EF" w:rsidRDefault="00301069" w:rsidP="00CC45EF">
      <w:pPr>
        <w:spacing w:line="360" w:lineRule="auto"/>
        <w:jc w:val="both"/>
        <w:rPr>
          <w:rFonts w:ascii="Arial" w:hAnsi="Arial" w:cs="Arial"/>
          <w:b/>
        </w:rPr>
      </w:pPr>
      <w:r w:rsidRPr="00CC45EF">
        <w:rPr>
          <w:rFonts w:ascii="Arial" w:hAnsi="Arial" w:cs="Arial"/>
          <w:b/>
        </w:rPr>
        <w:t xml:space="preserve">Submission Due Date: </w:t>
      </w:r>
      <w:r w:rsidR="00856E83">
        <w:rPr>
          <w:rFonts w:ascii="Arial" w:hAnsi="Arial" w:cs="Arial"/>
        </w:rPr>
        <w:t>Refer to Handbook</w:t>
      </w:r>
    </w:p>
    <w:p w14:paraId="4029B42E" w14:textId="77777777" w:rsidR="00301069" w:rsidRPr="00CC45EF" w:rsidRDefault="00301069" w:rsidP="00CC45EF">
      <w:pPr>
        <w:spacing w:line="360" w:lineRule="auto"/>
        <w:jc w:val="both"/>
        <w:rPr>
          <w:rFonts w:ascii="Arial" w:hAnsi="Arial" w:cs="Arial"/>
        </w:rPr>
      </w:pPr>
    </w:p>
    <w:p w14:paraId="1AF22FF7" w14:textId="77777777" w:rsidR="00301069" w:rsidRPr="00CC45EF" w:rsidRDefault="00301069" w:rsidP="00CC45EF">
      <w:pPr>
        <w:spacing w:line="360" w:lineRule="auto"/>
        <w:jc w:val="both"/>
        <w:rPr>
          <w:rFonts w:ascii="Arial" w:hAnsi="Arial" w:cs="Arial"/>
          <w:b/>
        </w:rPr>
      </w:pPr>
      <w:r w:rsidRPr="00CC45EF">
        <w:rPr>
          <w:rFonts w:ascii="Arial" w:hAnsi="Arial" w:cs="Arial"/>
          <w:b/>
        </w:rPr>
        <w:t xml:space="preserve">Instructions: </w:t>
      </w:r>
    </w:p>
    <w:p w14:paraId="5826D5BE" w14:textId="5BCBEDF4" w:rsidR="00301069" w:rsidRPr="00CC45EF" w:rsidRDefault="00CC45EF" w:rsidP="00CC45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Respond to the assignment brief using the paper guidelines provided</w:t>
      </w:r>
    </w:p>
    <w:p w14:paraId="64E2D102" w14:textId="2A2ED4B3" w:rsidR="00301069" w:rsidRPr="00CC45EF" w:rsidRDefault="00301069" w:rsidP="00CC45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C45EF">
        <w:rPr>
          <w:rFonts w:ascii="Arial" w:hAnsi="Arial" w:cs="Arial"/>
        </w:rPr>
        <w:t xml:space="preserve">There is a page </w:t>
      </w:r>
      <w:r w:rsidRPr="00CC45EF">
        <w:rPr>
          <w:rFonts w:ascii="Arial" w:hAnsi="Arial" w:cs="Arial"/>
          <w:u w:val="single"/>
        </w:rPr>
        <w:t>guideline</w:t>
      </w:r>
      <w:r w:rsidRPr="00CC45EF">
        <w:rPr>
          <w:rFonts w:ascii="Arial" w:hAnsi="Arial" w:cs="Arial"/>
        </w:rPr>
        <w:t xml:space="preserve"> of </w:t>
      </w:r>
      <w:r w:rsidR="00833D07">
        <w:rPr>
          <w:rFonts w:ascii="Arial" w:hAnsi="Arial" w:cs="Arial"/>
        </w:rPr>
        <w:t xml:space="preserve">approximately </w:t>
      </w:r>
      <w:r w:rsidR="005D457E">
        <w:rPr>
          <w:rFonts w:ascii="Arial" w:hAnsi="Arial" w:cs="Arial"/>
        </w:rPr>
        <w:t>8-10</w:t>
      </w:r>
      <w:r w:rsidRPr="00CC45EF">
        <w:rPr>
          <w:rFonts w:ascii="Arial" w:hAnsi="Arial" w:cs="Arial"/>
        </w:rPr>
        <w:t xml:space="preserve"> pages of content</w:t>
      </w:r>
    </w:p>
    <w:p w14:paraId="4615E163" w14:textId="77777777" w:rsidR="00CC45EF" w:rsidRPr="00CC45EF" w:rsidRDefault="00CC45EF" w:rsidP="00CC45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C45EF">
        <w:rPr>
          <w:rFonts w:ascii="Arial" w:hAnsi="Arial" w:cs="Arial"/>
        </w:rPr>
        <w:t xml:space="preserve">Font: Arial </w:t>
      </w:r>
    </w:p>
    <w:p w14:paraId="6C7924A6" w14:textId="7C14D4DD" w:rsidR="00301069" w:rsidRPr="00CC45EF" w:rsidRDefault="00CC45EF" w:rsidP="00CC45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C45EF">
        <w:rPr>
          <w:rFonts w:ascii="Arial" w:hAnsi="Arial" w:cs="Arial"/>
        </w:rPr>
        <w:t xml:space="preserve">Font </w:t>
      </w:r>
      <w:r>
        <w:rPr>
          <w:rFonts w:ascii="Arial" w:hAnsi="Arial" w:cs="Arial"/>
        </w:rPr>
        <w:t>size: 12</w:t>
      </w:r>
    </w:p>
    <w:p w14:paraId="7E7FD5DC" w14:textId="77777777" w:rsidR="00301069" w:rsidRPr="00CC45EF" w:rsidRDefault="00301069" w:rsidP="00CC45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C45EF">
        <w:rPr>
          <w:rFonts w:ascii="Arial" w:hAnsi="Arial" w:cs="Arial"/>
        </w:rPr>
        <w:t>Spacing: 1,5</w:t>
      </w:r>
    </w:p>
    <w:p w14:paraId="093C45F2" w14:textId="40894CA0" w:rsidR="00301069" w:rsidRPr="00CC45EF" w:rsidRDefault="00301069" w:rsidP="00CC45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C45EF">
        <w:rPr>
          <w:rFonts w:ascii="Arial" w:hAnsi="Arial" w:cs="Arial"/>
        </w:rPr>
        <w:t xml:space="preserve">Present your assignment as a </w:t>
      </w:r>
      <w:r w:rsidR="006B2C7F">
        <w:rPr>
          <w:rFonts w:ascii="Arial" w:hAnsi="Arial" w:cs="Arial"/>
          <w:b/>
        </w:rPr>
        <w:t>PDF</w:t>
      </w:r>
      <w:r w:rsidR="003453E9">
        <w:rPr>
          <w:rFonts w:ascii="Arial" w:hAnsi="Arial" w:cs="Arial"/>
          <w:b/>
        </w:rPr>
        <w:t xml:space="preserve"> </w:t>
      </w:r>
      <w:r w:rsidRPr="00CC45EF">
        <w:rPr>
          <w:rFonts w:ascii="Arial" w:hAnsi="Arial" w:cs="Arial"/>
        </w:rPr>
        <w:t>document</w:t>
      </w:r>
    </w:p>
    <w:p w14:paraId="7C7C22DB" w14:textId="77777777" w:rsidR="00301069" w:rsidRDefault="00301069" w:rsidP="00CC45EF">
      <w:pPr>
        <w:spacing w:line="360" w:lineRule="auto"/>
        <w:jc w:val="both"/>
        <w:rPr>
          <w:rFonts w:ascii="Arial" w:hAnsi="Arial" w:cs="Arial"/>
        </w:rPr>
      </w:pPr>
    </w:p>
    <w:p w14:paraId="279E0E8D" w14:textId="77777777" w:rsidR="00641825" w:rsidRPr="00CC45EF" w:rsidRDefault="00641825" w:rsidP="00641825">
      <w:pPr>
        <w:spacing w:before="120" w:after="200" w:line="360" w:lineRule="auto"/>
        <w:jc w:val="both"/>
        <w:rPr>
          <w:rFonts w:ascii="Arial" w:eastAsia="Calibri" w:hAnsi="Arial" w:cs="Arial"/>
          <w:b/>
          <w:szCs w:val="28"/>
        </w:rPr>
      </w:pPr>
      <w:r>
        <w:rPr>
          <w:rFonts w:ascii="Arial" w:eastAsia="Calibri" w:hAnsi="Arial" w:cs="Arial"/>
          <w:b/>
          <w:i/>
          <w:szCs w:val="28"/>
        </w:rPr>
        <w:t>Paper guidelines</w:t>
      </w:r>
      <w:r w:rsidRPr="00CC45EF">
        <w:rPr>
          <w:rFonts w:ascii="Arial" w:eastAsia="Calibri" w:hAnsi="Arial" w:cs="Arial"/>
          <w:b/>
          <w:i/>
          <w:szCs w:val="28"/>
        </w:rPr>
        <w:t>:</w:t>
      </w:r>
    </w:p>
    <w:p w14:paraId="75A0F6D5" w14:textId="77777777" w:rsidR="00641825" w:rsidRPr="00CC45EF" w:rsidRDefault="00641825" w:rsidP="00641825">
      <w:pPr>
        <w:spacing w:before="120" w:after="200" w:line="360" w:lineRule="auto"/>
        <w:jc w:val="both"/>
        <w:rPr>
          <w:rFonts w:ascii="Arial" w:eastAsia="Calibri" w:hAnsi="Arial" w:cs="Arial"/>
          <w:i/>
          <w:szCs w:val="28"/>
        </w:rPr>
      </w:pPr>
      <w:r w:rsidRPr="00CC45EF">
        <w:rPr>
          <w:rFonts w:ascii="Arial" w:eastAsia="Calibri" w:hAnsi="Arial" w:cs="Arial"/>
          <w:i/>
          <w:szCs w:val="28"/>
        </w:rPr>
        <w:t>Your paper should consist of the following:</w:t>
      </w:r>
    </w:p>
    <w:p w14:paraId="3B2A51C0" w14:textId="77777777" w:rsidR="00641825" w:rsidRPr="00CC45EF" w:rsidRDefault="00641825" w:rsidP="00641825">
      <w:pPr>
        <w:numPr>
          <w:ilvl w:val="0"/>
          <w:numId w:val="3"/>
        </w:numPr>
        <w:spacing w:before="120" w:after="200" w:line="360" w:lineRule="auto"/>
        <w:contextualSpacing/>
        <w:jc w:val="both"/>
        <w:rPr>
          <w:rFonts w:ascii="Arial" w:eastAsia="Calibri" w:hAnsi="Arial" w:cs="Arial"/>
          <w:szCs w:val="28"/>
        </w:rPr>
      </w:pPr>
      <w:r w:rsidRPr="00CC45EF">
        <w:rPr>
          <w:rFonts w:ascii="Arial" w:eastAsia="Calibri" w:hAnsi="Arial" w:cs="Arial"/>
          <w:szCs w:val="28"/>
        </w:rPr>
        <w:t>Cover Page - with your name and title of the paper</w:t>
      </w:r>
    </w:p>
    <w:p w14:paraId="458169F2" w14:textId="77777777" w:rsidR="00641825" w:rsidRPr="00CC45EF" w:rsidRDefault="00641825" w:rsidP="00641825">
      <w:pPr>
        <w:numPr>
          <w:ilvl w:val="0"/>
          <w:numId w:val="3"/>
        </w:numPr>
        <w:spacing w:before="120" w:after="200" w:line="360" w:lineRule="auto"/>
        <w:contextualSpacing/>
        <w:jc w:val="both"/>
        <w:rPr>
          <w:rFonts w:ascii="Arial" w:eastAsia="Calibri" w:hAnsi="Arial" w:cs="Arial"/>
          <w:szCs w:val="28"/>
        </w:rPr>
      </w:pPr>
      <w:r w:rsidRPr="00CC45EF">
        <w:rPr>
          <w:rFonts w:ascii="Arial" w:eastAsia="Calibri" w:hAnsi="Arial" w:cs="Arial"/>
          <w:szCs w:val="28"/>
        </w:rPr>
        <w:t>Plagiarism Statement</w:t>
      </w:r>
    </w:p>
    <w:p w14:paraId="10CA399D" w14:textId="77777777" w:rsidR="00641825" w:rsidRDefault="00641825" w:rsidP="00641825">
      <w:pPr>
        <w:numPr>
          <w:ilvl w:val="0"/>
          <w:numId w:val="3"/>
        </w:numPr>
        <w:spacing w:before="120" w:after="200" w:line="360" w:lineRule="auto"/>
        <w:contextualSpacing/>
        <w:jc w:val="both"/>
        <w:rPr>
          <w:rFonts w:ascii="Arial" w:eastAsia="Calibri" w:hAnsi="Arial" w:cs="Arial"/>
          <w:szCs w:val="28"/>
        </w:rPr>
      </w:pPr>
      <w:r w:rsidRPr="00CC45EF">
        <w:rPr>
          <w:rFonts w:ascii="Arial" w:eastAsia="Calibri" w:hAnsi="Arial" w:cs="Arial"/>
          <w:szCs w:val="28"/>
        </w:rPr>
        <w:t>Table of Contents</w:t>
      </w:r>
    </w:p>
    <w:p w14:paraId="39110790" w14:textId="77777777" w:rsidR="00641825" w:rsidRPr="00CC45EF" w:rsidRDefault="00641825" w:rsidP="00641825">
      <w:pPr>
        <w:numPr>
          <w:ilvl w:val="0"/>
          <w:numId w:val="3"/>
        </w:numPr>
        <w:spacing w:before="120" w:after="200" w:line="360" w:lineRule="auto"/>
        <w:contextualSpacing/>
        <w:jc w:val="both"/>
        <w:rPr>
          <w:rFonts w:ascii="Arial" w:eastAsia="Calibri" w:hAnsi="Arial" w:cs="Arial"/>
          <w:szCs w:val="28"/>
        </w:rPr>
      </w:pPr>
      <w:r>
        <w:rPr>
          <w:rFonts w:ascii="Arial" w:eastAsia="Calibri" w:hAnsi="Arial" w:cs="Arial"/>
          <w:szCs w:val="28"/>
        </w:rPr>
        <w:t xml:space="preserve">Answers to each question </w:t>
      </w:r>
    </w:p>
    <w:p w14:paraId="5D5BFCBF" w14:textId="77777777" w:rsidR="00641825" w:rsidRPr="00CC45EF" w:rsidRDefault="00641825" w:rsidP="00641825">
      <w:pPr>
        <w:numPr>
          <w:ilvl w:val="0"/>
          <w:numId w:val="3"/>
        </w:numPr>
        <w:spacing w:before="120" w:after="200" w:line="360" w:lineRule="auto"/>
        <w:contextualSpacing/>
        <w:jc w:val="both"/>
        <w:rPr>
          <w:rFonts w:ascii="Arial" w:eastAsia="Calibri" w:hAnsi="Arial" w:cs="Arial"/>
          <w:szCs w:val="28"/>
        </w:rPr>
      </w:pPr>
      <w:r w:rsidRPr="00CC45EF">
        <w:rPr>
          <w:rFonts w:ascii="Arial" w:eastAsia="Calibri" w:hAnsi="Arial" w:cs="Arial"/>
          <w:szCs w:val="28"/>
        </w:rPr>
        <w:t>References</w:t>
      </w:r>
      <w:r>
        <w:rPr>
          <w:rFonts w:ascii="Arial" w:eastAsia="Calibri" w:hAnsi="Arial" w:cs="Arial"/>
          <w:szCs w:val="28"/>
        </w:rPr>
        <w:t>, where applicable</w:t>
      </w:r>
      <w:r w:rsidRPr="00CC45EF">
        <w:rPr>
          <w:rFonts w:ascii="Arial" w:eastAsia="Calibri" w:hAnsi="Arial" w:cs="Arial"/>
          <w:szCs w:val="28"/>
        </w:rPr>
        <w:t xml:space="preserve"> (use the method described in the Henley Referencing Guide)</w:t>
      </w:r>
    </w:p>
    <w:p w14:paraId="2CFC18A2" w14:textId="2CEBE59B" w:rsidR="00641825" w:rsidRPr="00CC45EF" w:rsidRDefault="00641825" w:rsidP="00641825">
      <w:pPr>
        <w:numPr>
          <w:ilvl w:val="0"/>
          <w:numId w:val="3"/>
        </w:numPr>
        <w:spacing w:before="120" w:after="200" w:line="360" w:lineRule="auto"/>
        <w:contextualSpacing/>
        <w:jc w:val="both"/>
        <w:rPr>
          <w:rFonts w:ascii="Arial" w:eastAsia="Calibri" w:hAnsi="Arial" w:cs="Arial"/>
          <w:szCs w:val="28"/>
        </w:rPr>
      </w:pPr>
      <w:r w:rsidRPr="00CC45EF">
        <w:rPr>
          <w:rFonts w:ascii="Arial" w:eastAsia="Calibri" w:hAnsi="Arial" w:cs="Arial"/>
          <w:szCs w:val="28"/>
        </w:rPr>
        <w:t xml:space="preserve">Appendices </w:t>
      </w:r>
    </w:p>
    <w:p w14:paraId="6623783E" w14:textId="77777777" w:rsidR="00641825" w:rsidRDefault="00641825" w:rsidP="00CC45EF">
      <w:pPr>
        <w:spacing w:line="360" w:lineRule="auto"/>
        <w:jc w:val="both"/>
        <w:rPr>
          <w:rFonts w:ascii="Arial" w:hAnsi="Arial" w:cs="Arial"/>
        </w:rPr>
      </w:pPr>
    </w:p>
    <w:p w14:paraId="79C8CE44" w14:textId="77777777" w:rsidR="00641825" w:rsidRPr="00CC45EF" w:rsidRDefault="00641825" w:rsidP="00CC45EF">
      <w:pPr>
        <w:spacing w:line="360" w:lineRule="auto"/>
        <w:jc w:val="both"/>
        <w:rPr>
          <w:rFonts w:ascii="Arial" w:hAnsi="Arial" w:cs="Arial"/>
        </w:rPr>
      </w:pPr>
    </w:p>
    <w:p w14:paraId="56A3E7D4" w14:textId="77777777" w:rsidR="003453E9" w:rsidRDefault="003453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1522F35" w14:textId="13E516AF" w:rsidR="00301069" w:rsidRPr="00CC45EF" w:rsidRDefault="00301069" w:rsidP="00CC45EF">
      <w:pPr>
        <w:spacing w:line="360" w:lineRule="auto"/>
        <w:jc w:val="both"/>
        <w:rPr>
          <w:rFonts w:ascii="Arial" w:hAnsi="Arial" w:cs="Arial"/>
          <w:b/>
        </w:rPr>
      </w:pPr>
      <w:r w:rsidRPr="00CC45EF">
        <w:rPr>
          <w:rFonts w:ascii="Arial" w:hAnsi="Arial" w:cs="Arial"/>
          <w:b/>
        </w:rPr>
        <w:lastRenderedPageBreak/>
        <w:t xml:space="preserve">Assignment Brief: </w:t>
      </w:r>
    </w:p>
    <w:p w14:paraId="0FCEC6D3" w14:textId="77777777" w:rsidR="00301069" w:rsidRDefault="00301069" w:rsidP="00CC45EF">
      <w:pPr>
        <w:spacing w:line="360" w:lineRule="auto"/>
        <w:jc w:val="both"/>
        <w:rPr>
          <w:rFonts w:ascii="Arial" w:hAnsi="Arial" w:cs="Arial"/>
          <w:b/>
        </w:rPr>
      </w:pPr>
    </w:p>
    <w:p w14:paraId="1E7501EB" w14:textId="09D7630D" w:rsidR="005D457E" w:rsidRPr="005D457E" w:rsidRDefault="005D457E" w:rsidP="00CC45EF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5D457E">
        <w:rPr>
          <w:rFonts w:ascii="Arial" w:hAnsi="Arial" w:cs="Arial"/>
          <w:b/>
          <w:u w:val="single"/>
        </w:rPr>
        <w:t>INTRODUCTION</w:t>
      </w:r>
    </w:p>
    <w:p w14:paraId="64CC1E95" w14:textId="386551F6" w:rsidR="00CC45EF" w:rsidRPr="005D457E" w:rsidRDefault="00CC45EF" w:rsidP="00CC45EF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Arial" w:eastAsia="Calibri" w:hAnsi="Arial" w:cs="Arial"/>
          <w:i/>
          <w:szCs w:val="28"/>
        </w:rPr>
      </w:pPr>
      <w:r>
        <w:rPr>
          <w:rFonts w:ascii="Arial" w:eastAsia="Calibri" w:hAnsi="Arial" w:cs="Arial"/>
          <w:szCs w:val="28"/>
        </w:rPr>
        <w:t>Identify a</w:t>
      </w:r>
      <w:r w:rsidR="005D457E">
        <w:rPr>
          <w:rFonts w:ascii="Arial" w:eastAsia="Calibri" w:hAnsi="Arial" w:cs="Arial"/>
          <w:szCs w:val="28"/>
        </w:rPr>
        <w:t xml:space="preserve">n issue currently affecting your workplace. </w:t>
      </w:r>
      <w:r>
        <w:rPr>
          <w:rFonts w:ascii="Arial" w:eastAsia="Calibri" w:hAnsi="Arial" w:cs="Arial"/>
          <w:szCs w:val="28"/>
        </w:rPr>
        <w:t xml:space="preserve"> </w:t>
      </w:r>
    </w:p>
    <w:p w14:paraId="4478A61F" w14:textId="77777777" w:rsidR="00E373AC" w:rsidRDefault="00E373AC" w:rsidP="005D457E">
      <w:pPr>
        <w:spacing w:after="200" w:line="360" w:lineRule="auto"/>
        <w:contextualSpacing/>
        <w:jc w:val="both"/>
        <w:rPr>
          <w:rFonts w:ascii="Arial" w:eastAsia="Calibri" w:hAnsi="Arial" w:cs="Arial"/>
          <w:b/>
          <w:szCs w:val="28"/>
          <w:u w:val="single"/>
        </w:rPr>
      </w:pPr>
    </w:p>
    <w:p w14:paraId="26FF928F" w14:textId="35A65190" w:rsidR="005D457E" w:rsidRPr="005D457E" w:rsidRDefault="005D457E" w:rsidP="005D457E">
      <w:pPr>
        <w:spacing w:after="200" w:line="360" w:lineRule="auto"/>
        <w:contextualSpacing/>
        <w:jc w:val="both"/>
        <w:rPr>
          <w:rFonts w:ascii="Arial" w:eastAsia="Calibri" w:hAnsi="Arial" w:cs="Arial"/>
          <w:b/>
          <w:i/>
          <w:szCs w:val="28"/>
          <w:u w:val="single"/>
        </w:rPr>
      </w:pPr>
      <w:r w:rsidRPr="005D457E">
        <w:rPr>
          <w:rFonts w:ascii="Arial" w:eastAsia="Calibri" w:hAnsi="Arial" w:cs="Arial"/>
          <w:b/>
          <w:szCs w:val="28"/>
          <w:u w:val="single"/>
        </w:rPr>
        <w:t>BODY</w:t>
      </w:r>
    </w:p>
    <w:p w14:paraId="22061705" w14:textId="06569E4B" w:rsidR="005D457E" w:rsidRPr="005D457E" w:rsidRDefault="005D457E" w:rsidP="00CC45EF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Arial" w:eastAsia="Calibri" w:hAnsi="Arial" w:cs="Arial"/>
          <w:i/>
          <w:szCs w:val="28"/>
        </w:rPr>
      </w:pPr>
      <w:r>
        <w:rPr>
          <w:rFonts w:ascii="Arial" w:eastAsia="Calibri" w:hAnsi="Arial" w:cs="Arial"/>
          <w:szCs w:val="28"/>
        </w:rPr>
        <w:t xml:space="preserve">Using a rich picture, explain what is happening with respect to this issue. </w:t>
      </w:r>
    </w:p>
    <w:p w14:paraId="691C863C" w14:textId="09163200" w:rsidR="005D457E" w:rsidRPr="005D457E" w:rsidRDefault="005D457E" w:rsidP="005D457E">
      <w:pPr>
        <w:numPr>
          <w:ilvl w:val="3"/>
          <w:numId w:val="2"/>
        </w:numPr>
        <w:spacing w:after="200" w:line="360" w:lineRule="auto"/>
        <w:contextualSpacing/>
        <w:jc w:val="both"/>
        <w:rPr>
          <w:rFonts w:ascii="Arial" w:eastAsia="Calibri" w:hAnsi="Arial" w:cs="Arial"/>
          <w:i/>
          <w:szCs w:val="28"/>
        </w:rPr>
      </w:pPr>
      <w:r>
        <w:rPr>
          <w:rFonts w:ascii="Arial" w:eastAsia="Calibri" w:hAnsi="Arial" w:cs="Arial"/>
          <w:szCs w:val="28"/>
        </w:rPr>
        <w:t xml:space="preserve">Engage with key stakeholders in the creation of the rich picture </w:t>
      </w:r>
      <w:r w:rsidR="00BF5795">
        <w:rPr>
          <w:rFonts w:ascii="Arial" w:eastAsia="Calibri" w:hAnsi="Arial" w:cs="Arial"/>
          <w:szCs w:val="28"/>
        </w:rPr>
        <w:t>(create a table with elemts engaged)</w:t>
      </w:r>
    </w:p>
    <w:p w14:paraId="5A4F7B17" w14:textId="64DFFA3C" w:rsidR="005D457E" w:rsidRPr="005D457E" w:rsidRDefault="005D457E" w:rsidP="005D457E">
      <w:pPr>
        <w:numPr>
          <w:ilvl w:val="3"/>
          <w:numId w:val="2"/>
        </w:numPr>
        <w:spacing w:after="200" w:line="360" w:lineRule="auto"/>
        <w:contextualSpacing/>
        <w:jc w:val="both"/>
        <w:rPr>
          <w:rFonts w:ascii="Arial" w:eastAsia="Calibri" w:hAnsi="Arial" w:cs="Arial"/>
          <w:i/>
          <w:szCs w:val="28"/>
        </w:rPr>
      </w:pPr>
      <w:r>
        <w:rPr>
          <w:rFonts w:ascii="Arial" w:eastAsia="Calibri" w:hAnsi="Arial" w:cs="Arial"/>
          <w:szCs w:val="28"/>
        </w:rPr>
        <w:t xml:space="preserve">Explain the process you followed to create the rich picture </w:t>
      </w:r>
    </w:p>
    <w:p w14:paraId="3C4602A3" w14:textId="78C05552" w:rsidR="005D457E" w:rsidRPr="00A93AF9" w:rsidRDefault="005D457E" w:rsidP="005D457E">
      <w:pPr>
        <w:numPr>
          <w:ilvl w:val="3"/>
          <w:numId w:val="2"/>
        </w:numPr>
        <w:spacing w:after="200" w:line="360" w:lineRule="auto"/>
        <w:contextualSpacing/>
        <w:jc w:val="both"/>
        <w:rPr>
          <w:rFonts w:ascii="Arial" w:eastAsia="Calibri" w:hAnsi="Arial" w:cs="Arial"/>
          <w:i/>
          <w:szCs w:val="28"/>
        </w:rPr>
      </w:pPr>
      <w:r>
        <w:rPr>
          <w:rFonts w:ascii="Arial" w:eastAsia="Calibri" w:hAnsi="Arial" w:cs="Arial"/>
          <w:szCs w:val="28"/>
        </w:rPr>
        <w:t xml:space="preserve">Explain the insights you obtained through creating the rich picture </w:t>
      </w:r>
      <w:r w:rsidR="00BF5795">
        <w:rPr>
          <w:rFonts w:ascii="Arial" w:eastAsia="Calibri" w:hAnsi="Arial" w:cs="Arial"/>
          <w:szCs w:val="28"/>
        </w:rPr>
        <w:t>(BMW is one part of a whole, explains systems)</w:t>
      </w:r>
    </w:p>
    <w:p w14:paraId="6CB5C822" w14:textId="6C2011FA" w:rsidR="00641825" w:rsidRDefault="00641825" w:rsidP="00CC45EF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Arial" w:eastAsia="Calibri" w:hAnsi="Arial" w:cs="Arial"/>
          <w:szCs w:val="28"/>
        </w:rPr>
      </w:pPr>
      <w:r>
        <w:rPr>
          <w:rFonts w:ascii="Arial" w:eastAsia="Calibri" w:hAnsi="Arial" w:cs="Arial"/>
          <w:szCs w:val="28"/>
        </w:rPr>
        <w:t xml:space="preserve">Develop insights into the </w:t>
      </w:r>
      <w:r w:rsidR="00856E83">
        <w:rPr>
          <w:rFonts w:ascii="Arial" w:eastAsia="Calibri" w:hAnsi="Arial" w:cs="Arial"/>
          <w:szCs w:val="28"/>
        </w:rPr>
        <w:t>root-cause</w:t>
      </w:r>
      <w:r w:rsidR="005D457E">
        <w:rPr>
          <w:rFonts w:ascii="Arial" w:eastAsia="Calibri" w:hAnsi="Arial" w:cs="Arial"/>
          <w:szCs w:val="28"/>
        </w:rPr>
        <w:t xml:space="preserve"> of the issue</w:t>
      </w:r>
      <w:r>
        <w:rPr>
          <w:rFonts w:ascii="Arial" w:eastAsia="Calibri" w:hAnsi="Arial" w:cs="Arial"/>
          <w:szCs w:val="28"/>
        </w:rPr>
        <w:t xml:space="preserve">. </w:t>
      </w:r>
      <w:sdt>
        <w:sdtPr>
          <w:rPr>
            <w:rFonts w:ascii="Arial" w:eastAsia="Calibri" w:hAnsi="Arial" w:cs="Arial"/>
            <w:szCs w:val="28"/>
          </w:rPr>
          <w:id w:val="-7707091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23FD">
            <w:rPr>
              <w:rFonts w:ascii="MS Gothic" w:eastAsia="MS Gothic" w:hAnsi="MS Gothic" w:cs="Arial" w:hint="eastAsia"/>
              <w:szCs w:val="28"/>
            </w:rPr>
            <w:t>☒</w:t>
          </w:r>
        </w:sdtContent>
      </w:sdt>
    </w:p>
    <w:p w14:paraId="6AAFC1FD" w14:textId="31D0DDA2" w:rsidR="005D457E" w:rsidRPr="005D457E" w:rsidRDefault="005D457E" w:rsidP="005D457E">
      <w:pPr>
        <w:numPr>
          <w:ilvl w:val="3"/>
          <w:numId w:val="2"/>
        </w:numPr>
        <w:spacing w:after="200" w:line="360" w:lineRule="auto"/>
        <w:contextualSpacing/>
        <w:jc w:val="both"/>
        <w:rPr>
          <w:rFonts w:ascii="Arial" w:eastAsia="Calibri" w:hAnsi="Arial" w:cs="Arial"/>
          <w:i/>
          <w:szCs w:val="28"/>
        </w:rPr>
      </w:pPr>
      <w:r>
        <w:rPr>
          <w:rFonts w:ascii="Arial" w:eastAsia="Calibri" w:hAnsi="Arial" w:cs="Arial"/>
          <w:szCs w:val="28"/>
        </w:rPr>
        <w:t xml:space="preserve">Engage with key stakeholders to identify the root cause (consider using an Affinity Diagram to generate potential root causes) </w:t>
      </w:r>
      <w:sdt>
        <w:sdtPr>
          <w:rPr>
            <w:rFonts w:ascii="Arial" w:eastAsia="Calibri" w:hAnsi="Arial" w:cs="Arial"/>
            <w:szCs w:val="28"/>
          </w:rPr>
          <w:id w:val="-7690874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23FD">
            <w:rPr>
              <w:rFonts w:ascii="MS Gothic" w:eastAsia="MS Gothic" w:hAnsi="MS Gothic" w:cs="Arial" w:hint="eastAsia"/>
              <w:szCs w:val="28"/>
            </w:rPr>
            <w:t>☒</w:t>
          </w:r>
        </w:sdtContent>
      </w:sdt>
    </w:p>
    <w:p w14:paraId="385724EA" w14:textId="35FA3185" w:rsidR="005D457E" w:rsidRPr="005D457E" w:rsidRDefault="005D457E" w:rsidP="005D457E">
      <w:pPr>
        <w:numPr>
          <w:ilvl w:val="3"/>
          <w:numId w:val="2"/>
        </w:numPr>
        <w:spacing w:after="200" w:line="360" w:lineRule="auto"/>
        <w:contextualSpacing/>
        <w:jc w:val="both"/>
        <w:rPr>
          <w:rFonts w:ascii="Arial" w:eastAsia="Calibri" w:hAnsi="Arial" w:cs="Arial"/>
          <w:i/>
          <w:szCs w:val="28"/>
        </w:rPr>
      </w:pPr>
      <w:r>
        <w:rPr>
          <w:rFonts w:ascii="Arial" w:eastAsia="Calibri" w:hAnsi="Arial" w:cs="Arial"/>
          <w:szCs w:val="28"/>
        </w:rPr>
        <w:t xml:space="preserve">Conduct desktop research to further understand possible root causes </w:t>
      </w:r>
      <w:sdt>
        <w:sdtPr>
          <w:rPr>
            <w:rFonts w:ascii="Arial" w:eastAsia="Calibri" w:hAnsi="Arial" w:cs="Arial"/>
            <w:szCs w:val="28"/>
          </w:rPr>
          <w:id w:val="-3735397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E27A7">
            <w:rPr>
              <w:rFonts w:ascii="MS Gothic" w:eastAsia="MS Gothic" w:hAnsi="MS Gothic" w:cs="Arial" w:hint="eastAsia"/>
              <w:szCs w:val="28"/>
            </w:rPr>
            <w:t>☒</w:t>
          </w:r>
        </w:sdtContent>
      </w:sdt>
    </w:p>
    <w:p w14:paraId="73B1F7C0" w14:textId="6B986DF9" w:rsidR="005D457E" w:rsidRPr="005D457E" w:rsidRDefault="005D457E" w:rsidP="005D457E">
      <w:pPr>
        <w:numPr>
          <w:ilvl w:val="3"/>
          <w:numId w:val="2"/>
        </w:numPr>
        <w:spacing w:after="200" w:line="360" w:lineRule="auto"/>
        <w:contextualSpacing/>
        <w:jc w:val="both"/>
        <w:rPr>
          <w:rFonts w:ascii="Arial" w:eastAsia="Calibri" w:hAnsi="Arial" w:cs="Arial"/>
          <w:i/>
          <w:szCs w:val="28"/>
        </w:rPr>
      </w:pPr>
      <w:r>
        <w:rPr>
          <w:rFonts w:ascii="Arial" w:eastAsia="Calibri" w:hAnsi="Arial" w:cs="Arial"/>
          <w:szCs w:val="28"/>
        </w:rPr>
        <w:t xml:space="preserve">Explain the process you followed to determine the root cause </w:t>
      </w:r>
      <w:sdt>
        <w:sdtPr>
          <w:rPr>
            <w:rFonts w:ascii="Arial" w:eastAsia="Calibri" w:hAnsi="Arial" w:cs="Arial"/>
            <w:szCs w:val="28"/>
          </w:rPr>
          <w:id w:val="4269295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E27A7">
            <w:rPr>
              <w:rFonts w:ascii="MS Gothic" w:eastAsia="MS Gothic" w:hAnsi="MS Gothic" w:cs="Arial" w:hint="eastAsia"/>
              <w:szCs w:val="28"/>
            </w:rPr>
            <w:t>☒</w:t>
          </w:r>
        </w:sdtContent>
      </w:sdt>
    </w:p>
    <w:p w14:paraId="4893E471" w14:textId="6E98430E" w:rsidR="005D457E" w:rsidRPr="00E373AC" w:rsidRDefault="005D457E" w:rsidP="005D457E">
      <w:pPr>
        <w:numPr>
          <w:ilvl w:val="3"/>
          <w:numId w:val="2"/>
        </w:numPr>
        <w:spacing w:after="200" w:line="360" w:lineRule="auto"/>
        <w:contextualSpacing/>
        <w:jc w:val="both"/>
        <w:rPr>
          <w:rFonts w:ascii="Arial" w:eastAsia="Calibri" w:hAnsi="Arial" w:cs="Arial"/>
          <w:i/>
          <w:szCs w:val="28"/>
        </w:rPr>
      </w:pPr>
      <w:r>
        <w:rPr>
          <w:rFonts w:ascii="Arial" w:eastAsia="Calibri" w:hAnsi="Arial" w:cs="Arial"/>
          <w:szCs w:val="28"/>
        </w:rPr>
        <w:t xml:space="preserve">Explain the insights you obtained through identifying the root cause </w:t>
      </w:r>
      <w:sdt>
        <w:sdtPr>
          <w:rPr>
            <w:rFonts w:ascii="Arial" w:eastAsia="Calibri" w:hAnsi="Arial" w:cs="Arial"/>
            <w:szCs w:val="28"/>
          </w:rPr>
          <w:id w:val="-16214488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24D2E">
            <w:rPr>
              <w:rFonts w:ascii="MS Gothic" w:eastAsia="MS Gothic" w:hAnsi="MS Gothic" w:cs="Arial" w:hint="eastAsia"/>
              <w:szCs w:val="28"/>
            </w:rPr>
            <w:t>☒</w:t>
          </w:r>
        </w:sdtContent>
      </w:sdt>
    </w:p>
    <w:p w14:paraId="745602C1" w14:textId="22B48F04" w:rsidR="00E373AC" w:rsidRDefault="00E373AC" w:rsidP="00E373AC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Arial" w:eastAsia="Calibri" w:hAnsi="Arial" w:cs="Arial"/>
          <w:i/>
          <w:szCs w:val="28"/>
        </w:rPr>
      </w:pPr>
      <w:r>
        <w:rPr>
          <w:rFonts w:ascii="Arial" w:eastAsia="Calibri" w:hAnsi="Arial" w:cs="Arial"/>
          <w:szCs w:val="28"/>
        </w:rPr>
        <w:t>Relate your findings of the rich picture and root cause analysis exercise back to the ‘events, pattern, structure, mental models’ framework</w:t>
      </w:r>
    </w:p>
    <w:p w14:paraId="50902217" w14:textId="77777777" w:rsidR="00E373AC" w:rsidRDefault="00E373AC" w:rsidP="00E373AC">
      <w:pPr>
        <w:spacing w:after="200" w:line="360" w:lineRule="auto"/>
        <w:ind w:left="360"/>
        <w:jc w:val="both"/>
        <w:rPr>
          <w:rFonts w:ascii="Arial" w:eastAsia="Calibri" w:hAnsi="Arial" w:cs="Arial"/>
          <w:b/>
          <w:szCs w:val="28"/>
          <w:u w:val="single"/>
        </w:rPr>
      </w:pPr>
    </w:p>
    <w:p w14:paraId="2BF0AE64" w14:textId="03C9EB56" w:rsidR="00C43C89" w:rsidRPr="00E373AC" w:rsidRDefault="00C43C89" w:rsidP="00E373AC">
      <w:pPr>
        <w:spacing w:after="200" w:line="360" w:lineRule="auto"/>
        <w:ind w:left="360"/>
        <w:jc w:val="both"/>
        <w:rPr>
          <w:rFonts w:ascii="Arial" w:eastAsia="Calibri" w:hAnsi="Arial" w:cs="Arial"/>
          <w:b/>
          <w:szCs w:val="28"/>
          <w:u w:val="single"/>
        </w:rPr>
      </w:pPr>
      <w:r w:rsidRPr="00C43C89">
        <w:rPr>
          <w:rFonts w:ascii="Arial" w:eastAsia="Calibri" w:hAnsi="Arial" w:cs="Arial"/>
          <w:b/>
          <w:szCs w:val="28"/>
          <w:u w:val="single"/>
        </w:rPr>
        <w:t>CONCLUSION</w:t>
      </w:r>
      <w:r>
        <w:rPr>
          <w:rFonts w:ascii="Arial" w:eastAsia="Calibri" w:hAnsi="Arial" w:cs="Arial"/>
          <w:szCs w:val="28"/>
        </w:rPr>
        <w:t xml:space="preserve"> </w:t>
      </w:r>
    </w:p>
    <w:p w14:paraId="58DE7EB5" w14:textId="7025C63C" w:rsidR="005D457E" w:rsidRDefault="005D457E" w:rsidP="00CC45EF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Arial" w:eastAsia="Calibri" w:hAnsi="Arial" w:cs="Arial"/>
          <w:szCs w:val="28"/>
        </w:rPr>
      </w:pPr>
      <w:r>
        <w:rPr>
          <w:rFonts w:ascii="Arial" w:eastAsia="Calibri" w:hAnsi="Arial" w:cs="Arial"/>
          <w:szCs w:val="28"/>
        </w:rPr>
        <w:t xml:space="preserve">Provide a closing discussion on what insights the exercise has generated for you and how being a ‘systems thinker’ can support you in your role.  </w:t>
      </w:r>
    </w:p>
    <w:p w14:paraId="15AD58D0" w14:textId="7817682E" w:rsidR="00301069" w:rsidRPr="00CC45EF" w:rsidRDefault="00301069" w:rsidP="00993AEF">
      <w:pPr>
        <w:spacing w:line="360" w:lineRule="auto"/>
        <w:contextualSpacing/>
        <w:jc w:val="both"/>
        <w:rPr>
          <w:rFonts w:ascii="Arial" w:eastAsia="Times New Roman" w:hAnsi="Arial" w:cs="Arial"/>
        </w:rPr>
      </w:pPr>
    </w:p>
    <w:p w14:paraId="4CCD7750" w14:textId="77777777" w:rsidR="00C77D68" w:rsidRDefault="00C77D68" w:rsidP="00641825">
      <w:pPr>
        <w:rPr>
          <w:rFonts w:ascii="Arial" w:eastAsia="Calibri" w:hAnsi="Arial" w:cs="Arial"/>
          <w:szCs w:val="28"/>
        </w:rPr>
      </w:pPr>
    </w:p>
    <w:p w14:paraId="434B77B6" w14:textId="77777777" w:rsidR="00833D07" w:rsidRDefault="00833D07">
      <w:pPr>
        <w:rPr>
          <w:rFonts w:ascii="Arial" w:eastAsia="Calibri" w:hAnsi="Arial" w:cs="Arial"/>
          <w:b/>
          <w:szCs w:val="32"/>
        </w:rPr>
      </w:pPr>
      <w:r>
        <w:rPr>
          <w:rFonts w:ascii="Arial" w:eastAsia="Calibri" w:hAnsi="Arial" w:cs="Arial"/>
          <w:b/>
          <w:szCs w:val="32"/>
        </w:rPr>
        <w:br w:type="page"/>
      </w:r>
    </w:p>
    <w:p w14:paraId="4E5F3D4D" w14:textId="6249C65B" w:rsidR="00301069" w:rsidRDefault="00641825" w:rsidP="00641825">
      <w:pPr>
        <w:rPr>
          <w:rFonts w:ascii="Arial" w:eastAsia="Calibri" w:hAnsi="Arial" w:cs="Arial"/>
          <w:b/>
          <w:szCs w:val="32"/>
        </w:rPr>
      </w:pPr>
      <w:r>
        <w:rPr>
          <w:rFonts w:ascii="Arial" w:eastAsia="Calibri" w:hAnsi="Arial" w:cs="Arial"/>
          <w:b/>
          <w:szCs w:val="32"/>
        </w:rPr>
        <w:lastRenderedPageBreak/>
        <w:t xml:space="preserve">The rubric that will be used: </w:t>
      </w:r>
    </w:p>
    <w:p w14:paraId="7AFC0047" w14:textId="77777777" w:rsidR="00641825" w:rsidRPr="00641825" w:rsidRDefault="00641825" w:rsidP="00641825">
      <w:pPr>
        <w:rPr>
          <w:rFonts w:ascii="Arial" w:eastAsia="Calibri" w:hAnsi="Arial" w:cs="Arial"/>
          <w:b/>
          <w:szCs w:val="32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4"/>
        <w:gridCol w:w="549"/>
        <w:gridCol w:w="560"/>
        <w:gridCol w:w="4117"/>
      </w:tblGrid>
      <w:tr w:rsidR="00856E83" w:rsidRPr="00856E83" w14:paraId="58390ADF" w14:textId="77777777" w:rsidTr="00856E83">
        <w:trPr>
          <w:trHeight w:val="169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58" w:type="dxa"/>
              <w:bottom w:w="0" w:type="dxa"/>
              <w:right w:w="58" w:type="dxa"/>
            </w:tcMar>
            <w:hideMark/>
          </w:tcPr>
          <w:p w14:paraId="76B6A731" w14:textId="6D63B0B0" w:rsidR="00856E83" w:rsidRPr="00856E83" w:rsidRDefault="005D457E" w:rsidP="00856E83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  <w:u w:val="single"/>
              </w:rPr>
              <w:t>Introduction and Rich Picture</w:t>
            </w:r>
            <w:r w:rsidR="00856E83" w:rsidRPr="00856E83">
              <w:rPr>
                <w:rFonts w:ascii="Arial" w:eastAsiaTheme="minorEastAsia" w:hAnsi="Arial" w:cs="Arial"/>
              </w:rPr>
              <w:t xml:space="preserve"> </w:t>
            </w:r>
          </w:p>
        </w:tc>
      </w:tr>
      <w:tr w:rsidR="00856E83" w:rsidRPr="00856E83" w14:paraId="5BFA6DA8" w14:textId="77777777" w:rsidTr="00856E83">
        <w:trPr>
          <w:trHeight w:val="924"/>
        </w:trPr>
        <w:tc>
          <w:tcPr>
            <w:tcW w:w="20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58" w:type="dxa"/>
              <w:bottom w:w="0" w:type="dxa"/>
              <w:right w:w="58" w:type="dxa"/>
            </w:tcMar>
            <w:hideMark/>
          </w:tcPr>
          <w:p w14:paraId="1F62E175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 xml:space="preserve">0 - 7: </w:t>
            </w:r>
          </w:p>
          <w:p w14:paraId="2F70142E" w14:textId="70A3D665" w:rsidR="000E088C" w:rsidRPr="00856E83" w:rsidRDefault="00496051" w:rsidP="00856E83">
            <w:pPr>
              <w:numPr>
                <w:ilvl w:val="0"/>
                <w:numId w:val="5"/>
              </w:num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 xml:space="preserve">Demonstrates little or no insight </w:t>
            </w:r>
          </w:p>
          <w:p w14:paraId="79C2F7E8" w14:textId="77777777" w:rsidR="000E088C" w:rsidRPr="00856E83" w:rsidRDefault="00496051" w:rsidP="00856E83">
            <w:pPr>
              <w:numPr>
                <w:ilvl w:val="0"/>
                <w:numId w:val="5"/>
              </w:num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The understanding is vague</w:t>
            </w:r>
          </w:p>
        </w:tc>
        <w:tc>
          <w:tcPr>
            <w:tcW w:w="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58" w:type="dxa"/>
              <w:bottom w:w="0" w:type="dxa"/>
              <w:right w:w="58" w:type="dxa"/>
            </w:tcMar>
            <w:hideMark/>
          </w:tcPr>
          <w:p w14:paraId="47AD7F42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8-16</w:t>
            </w:r>
          </w:p>
          <w:p w14:paraId="65F7EA1B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 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58" w:type="dxa"/>
              <w:bottom w:w="0" w:type="dxa"/>
              <w:right w:w="58" w:type="dxa"/>
            </w:tcMar>
            <w:hideMark/>
          </w:tcPr>
          <w:p w14:paraId="72DCF38F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17-22</w:t>
            </w:r>
          </w:p>
          <w:p w14:paraId="2178A86A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 </w:t>
            </w:r>
          </w:p>
          <w:p w14:paraId="2CE1C0E7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 </w:t>
            </w:r>
          </w:p>
          <w:p w14:paraId="6BB221F3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 </w:t>
            </w:r>
          </w:p>
          <w:p w14:paraId="2BCD64C9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 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58" w:type="dxa"/>
              <w:bottom w:w="0" w:type="dxa"/>
              <w:right w:w="58" w:type="dxa"/>
            </w:tcMar>
            <w:hideMark/>
          </w:tcPr>
          <w:p w14:paraId="01A03017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23 - 30:</w:t>
            </w:r>
          </w:p>
          <w:p w14:paraId="4084E6C7" w14:textId="55C8278B" w:rsidR="005D457E" w:rsidRDefault="005D457E" w:rsidP="00856E83">
            <w:pPr>
              <w:numPr>
                <w:ilvl w:val="0"/>
                <w:numId w:val="6"/>
              </w:num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Suitably introduces the paper </w:t>
            </w:r>
          </w:p>
          <w:p w14:paraId="79619740" w14:textId="0AECFBCF" w:rsidR="000E088C" w:rsidRPr="00856E83" w:rsidRDefault="00496051" w:rsidP="00856E83">
            <w:pPr>
              <w:numPr>
                <w:ilvl w:val="0"/>
                <w:numId w:val="6"/>
              </w:num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 xml:space="preserve">An appropriate problem is selected </w:t>
            </w:r>
          </w:p>
          <w:p w14:paraId="2FF47B99" w14:textId="77777777" w:rsidR="000E088C" w:rsidRPr="00856E83" w:rsidRDefault="00496051" w:rsidP="00856E83">
            <w:pPr>
              <w:numPr>
                <w:ilvl w:val="0"/>
                <w:numId w:val="6"/>
              </w:num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 xml:space="preserve">Provides a rich background and context-setting </w:t>
            </w:r>
          </w:p>
          <w:p w14:paraId="2D1A1092" w14:textId="2C0C36DA" w:rsidR="000E088C" w:rsidRPr="005D457E" w:rsidRDefault="005D457E" w:rsidP="005D457E">
            <w:pPr>
              <w:numPr>
                <w:ilvl w:val="0"/>
                <w:numId w:val="6"/>
              </w:num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Provides a rich ‘rich picture’ </w:t>
            </w:r>
          </w:p>
        </w:tc>
      </w:tr>
      <w:tr w:rsidR="00856E83" w:rsidRPr="00856E83" w14:paraId="09AD632E" w14:textId="77777777" w:rsidTr="00856E83">
        <w:trPr>
          <w:trHeight w:val="169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58" w:type="dxa"/>
              <w:bottom w:w="0" w:type="dxa"/>
              <w:right w:w="58" w:type="dxa"/>
            </w:tcMar>
            <w:hideMark/>
          </w:tcPr>
          <w:p w14:paraId="314D9DD9" w14:textId="45962B12" w:rsidR="00856E83" w:rsidRPr="00856E83" w:rsidRDefault="005D457E" w:rsidP="00856E83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  <w:u w:val="single"/>
              </w:rPr>
              <w:t>Root Cause and Conclusion</w:t>
            </w:r>
          </w:p>
        </w:tc>
      </w:tr>
      <w:tr w:rsidR="00856E83" w:rsidRPr="00856E83" w14:paraId="396F422D" w14:textId="77777777" w:rsidTr="00856E83">
        <w:trPr>
          <w:trHeight w:val="1113"/>
        </w:trPr>
        <w:tc>
          <w:tcPr>
            <w:tcW w:w="20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58" w:type="dxa"/>
              <w:bottom w:w="0" w:type="dxa"/>
              <w:right w:w="58" w:type="dxa"/>
            </w:tcMar>
            <w:hideMark/>
          </w:tcPr>
          <w:p w14:paraId="5BC28AEA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0 – 7:</w:t>
            </w:r>
          </w:p>
          <w:p w14:paraId="51581D7B" w14:textId="0F0FE005" w:rsidR="000E088C" w:rsidRPr="00856E83" w:rsidRDefault="00496051" w:rsidP="00856E83">
            <w:pPr>
              <w:numPr>
                <w:ilvl w:val="0"/>
                <w:numId w:val="7"/>
              </w:num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Dem</w:t>
            </w:r>
            <w:r w:rsidR="005D457E">
              <w:rPr>
                <w:rFonts w:ascii="Arial" w:eastAsiaTheme="minorEastAsia" w:hAnsi="Arial" w:cs="Arial"/>
              </w:rPr>
              <w:t>onstrates little or no insight</w:t>
            </w:r>
          </w:p>
          <w:p w14:paraId="3C6FD5CB" w14:textId="77777777" w:rsidR="000E088C" w:rsidRPr="00856E83" w:rsidRDefault="00496051" w:rsidP="00856E83">
            <w:pPr>
              <w:numPr>
                <w:ilvl w:val="0"/>
                <w:numId w:val="7"/>
              </w:num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The understanding is vague</w:t>
            </w:r>
          </w:p>
        </w:tc>
        <w:tc>
          <w:tcPr>
            <w:tcW w:w="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58" w:type="dxa"/>
              <w:bottom w:w="0" w:type="dxa"/>
              <w:right w:w="58" w:type="dxa"/>
            </w:tcMar>
            <w:hideMark/>
          </w:tcPr>
          <w:p w14:paraId="2969ABFB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8-16</w:t>
            </w:r>
          </w:p>
          <w:p w14:paraId="55F790DA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 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58" w:type="dxa"/>
              <w:bottom w:w="0" w:type="dxa"/>
              <w:right w:w="58" w:type="dxa"/>
            </w:tcMar>
            <w:hideMark/>
          </w:tcPr>
          <w:p w14:paraId="157CDEC7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17-22</w:t>
            </w:r>
          </w:p>
          <w:p w14:paraId="727B3B20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 </w:t>
            </w:r>
          </w:p>
          <w:p w14:paraId="7C983BB9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 </w:t>
            </w:r>
          </w:p>
          <w:p w14:paraId="77382735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 </w:t>
            </w:r>
          </w:p>
          <w:p w14:paraId="404517F6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 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58" w:type="dxa"/>
              <w:bottom w:w="0" w:type="dxa"/>
              <w:right w:w="58" w:type="dxa"/>
            </w:tcMar>
            <w:hideMark/>
          </w:tcPr>
          <w:p w14:paraId="35B50E03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 xml:space="preserve">23 - 30: </w:t>
            </w:r>
          </w:p>
          <w:p w14:paraId="0E752D44" w14:textId="77777777" w:rsidR="005D457E" w:rsidRPr="00856E83" w:rsidRDefault="005D457E" w:rsidP="005D457E">
            <w:pPr>
              <w:numPr>
                <w:ilvl w:val="0"/>
                <w:numId w:val="8"/>
              </w:num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 xml:space="preserve">Appropriately identifies the root-cause </w:t>
            </w:r>
          </w:p>
          <w:p w14:paraId="54CB4CF8" w14:textId="77777777" w:rsidR="000E088C" w:rsidRDefault="005D457E" w:rsidP="005D457E">
            <w:pPr>
              <w:numPr>
                <w:ilvl w:val="0"/>
                <w:numId w:val="8"/>
              </w:num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Provides rich insights into the root-cause process </w:t>
            </w:r>
          </w:p>
          <w:p w14:paraId="1DED735C" w14:textId="4E3658FB" w:rsidR="00C214FD" w:rsidRPr="00856E83" w:rsidRDefault="00C214FD" w:rsidP="005D457E">
            <w:pPr>
              <w:numPr>
                <w:ilvl w:val="0"/>
                <w:numId w:val="8"/>
              </w:num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Provides a rich conclusion </w:t>
            </w:r>
          </w:p>
        </w:tc>
      </w:tr>
      <w:tr w:rsidR="00856E83" w:rsidRPr="00856E83" w14:paraId="519826F9" w14:textId="77777777" w:rsidTr="00856E83">
        <w:trPr>
          <w:trHeight w:val="169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58" w:type="dxa"/>
              <w:bottom w:w="0" w:type="dxa"/>
              <w:right w:w="58" w:type="dxa"/>
            </w:tcMar>
            <w:hideMark/>
          </w:tcPr>
          <w:p w14:paraId="7C4A8333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  <w:u w:val="single"/>
              </w:rPr>
              <w:t>Validity</w:t>
            </w:r>
            <w:r w:rsidRPr="00856E83">
              <w:rPr>
                <w:rFonts w:ascii="Arial" w:eastAsiaTheme="minorEastAsia" w:hAnsi="Arial" w:cs="Arial"/>
              </w:rPr>
              <w:t xml:space="preserve">: </w:t>
            </w:r>
          </w:p>
        </w:tc>
      </w:tr>
      <w:tr w:rsidR="00856E83" w:rsidRPr="00856E83" w14:paraId="2141A190" w14:textId="77777777" w:rsidTr="00856E83">
        <w:trPr>
          <w:trHeight w:val="924"/>
        </w:trPr>
        <w:tc>
          <w:tcPr>
            <w:tcW w:w="20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58" w:type="dxa"/>
              <w:bottom w:w="0" w:type="dxa"/>
              <w:right w:w="58" w:type="dxa"/>
            </w:tcMar>
            <w:hideMark/>
          </w:tcPr>
          <w:p w14:paraId="551C0A94" w14:textId="7AEFB1AA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 xml:space="preserve">0 - 7: </w:t>
            </w:r>
          </w:p>
          <w:p w14:paraId="1FE0BC91" w14:textId="4B03A5CF" w:rsidR="00576105" w:rsidRDefault="00576105" w:rsidP="00576105">
            <w:pPr>
              <w:numPr>
                <w:ilvl w:val="0"/>
                <w:numId w:val="9"/>
              </w:num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Has limited understanding of the ‘events, patterns, structure, mental models’ framework </w:t>
            </w:r>
          </w:p>
          <w:p w14:paraId="33EF35CC" w14:textId="44E24D47" w:rsidR="005D457E" w:rsidRDefault="00496051" w:rsidP="00576105">
            <w:pPr>
              <w:numPr>
                <w:ilvl w:val="0"/>
                <w:numId w:val="9"/>
              </w:num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 xml:space="preserve">The chains of reasoning </w:t>
            </w:r>
            <w:r w:rsidR="005D457E">
              <w:rPr>
                <w:rFonts w:ascii="Arial" w:eastAsiaTheme="minorEastAsia" w:hAnsi="Arial" w:cs="Arial"/>
              </w:rPr>
              <w:t>are not clear</w:t>
            </w:r>
          </w:p>
          <w:p w14:paraId="3C0D10FE" w14:textId="1600849B" w:rsidR="000E088C" w:rsidRDefault="005D457E" w:rsidP="00576105">
            <w:pPr>
              <w:numPr>
                <w:ilvl w:val="0"/>
                <w:numId w:val="9"/>
              </w:num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T</w:t>
            </w:r>
            <w:r w:rsidR="00496051" w:rsidRPr="00856E83">
              <w:rPr>
                <w:rFonts w:ascii="Arial" w:eastAsiaTheme="minorEastAsia" w:hAnsi="Arial" w:cs="Arial"/>
              </w:rPr>
              <w:t xml:space="preserve">he data is suspect and there is little evidence of validity </w:t>
            </w:r>
          </w:p>
          <w:p w14:paraId="2FCEADBA" w14:textId="61AE0E33" w:rsidR="005D457E" w:rsidRPr="00856E83" w:rsidRDefault="005D457E" w:rsidP="00576105">
            <w:pPr>
              <w:numPr>
                <w:ilvl w:val="0"/>
                <w:numId w:val="9"/>
              </w:num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No stakeholders were engaged </w:t>
            </w:r>
          </w:p>
        </w:tc>
        <w:tc>
          <w:tcPr>
            <w:tcW w:w="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58" w:type="dxa"/>
              <w:bottom w:w="0" w:type="dxa"/>
              <w:right w:w="58" w:type="dxa"/>
            </w:tcMar>
            <w:hideMark/>
          </w:tcPr>
          <w:p w14:paraId="26EB89DF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8-16</w:t>
            </w:r>
          </w:p>
          <w:p w14:paraId="3514E68F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 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58" w:type="dxa"/>
              <w:bottom w:w="0" w:type="dxa"/>
              <w:right w:w="58" w:type="dxa"/>
            </w:tcMar>
            <w:hideMark/>
          </w:tcPr>
          <w:p w14:paraId="7DDDDEC7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17-22</w:t>
            </w:r>
          </w:p>
          <w:p w14:paraId="43B86889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 </w:t>
            </w:r>
          </w:p>
          <w:p w14:paraId="148F2D82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 </w:t>
            </w:r>
          </w:p>
          <w:p w14:paraId="53D1909E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 </w:t>
            </w:r>
          </w:p>
          <w:p w14:paraId="29A5E6AD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 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58" w:type="dxa"/>
              <w:bottom w:w="0" w:type="dxa"/>
              <w:right w:w="58" w:type="dxa"/>
            </w:tcMar>
            <w:hideMark/>
          </w:tcPr>
          <w:p w14:paraId="5C8F3630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 xml:space="preserve">23 - 30: </w:t>
            </w:r>
          </w:p>
          <w:p w14:paraId="544259FF" w14:textId="77777777" w:rsidR="00576105" w:rsidRDefault="00576105" w:rsidP="00576105">
            <w:pPr>
              <w:numPr>
                <w:ilvl w:val="0"/>
                <w:numId w:val="10"/>
              </w:num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Appropriately integrates the ‘events, patterns, structure, mental models’ framework into the discussion </w:t>
            </w:r>
          </w:p>
          <w:p w14:paraId="63511826" w14:textId="77777777" w:rsidR="005D457E" w:rsidRDefault="00496051" w:rsidP="00576105">
            <w:pPr>
              <w:numPr>
                <w:ilvl w:val="0"/>
                <w:numId w:val="10"/>
              </w:num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 xml:space="preserve">Documents clear and logical chains of reasoning </w:t>
            </w:r>
          </w:p>
          <w:p w14:paraId="6A279446" w14:textId="2934FB92" w:rsidR="000E088C" w:rsidRDefault="005D457E" w:rsidP="00576105">
            <w:pPr>
              <w:numPr>
                <w:ilvl w:val="0"/>
                <w:numId w:val="10"/>
              </w:num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</w:t>
            </w:r>
            <w:r w:rsidR="00496051" w:rsidRPr="00856E83">
              <w:rPr>
                <w:rFonts w:ascii="Arial" w:eastAsiaTheme="minorEastAsia" w:hAnsi="Arial" w:cs="Arial"/>
              </w:rPr>
              <w:t>ased on credible data</w:t>
            </w:r>
          </w:p>
          <w:p w14:paraId="7D1ECA3E" w14:textId="0B702CBB" w:rsidR="005D457E" w:rsidRPr="00856E83" w:rsidRDefault="005D457E" w:rsidP="00576105">
            <w:pPr>
              <w:numPr>
                <w:ilvl w:val="0"/>
                <w:numId w:val="10"/>
              </w:num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Engaged with multiple stakeholders </w:t>
            </w:r>
            <w:r w:rsidRPr="00856E83">
              <w:rPr>
                <w:rFonts w:ascii="Arial" w:eastAsiaTheme="minorEastAsia" w:hAnsi="Arial" w:cs="Arial"/>
              </w:rPr>
              <w:t xml:space="preserve"> </w:t>
            </w:r>
          </w:p>
        </w:tc>
      </w:tr>
      <w:tr w:rsidR="00856E83" w:rsidRPr="00856E83" w14:paraId="40BA9AF2" w14:textId="77777777" w:rsidTr="00856E83">
        <w:trPr>
          <w:trHeight w:val="169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58" w:type="dxa"/>
              <w:bottom w:w="0" w:type="dxa"/>
              <w:right w:w="58" w:type="dxa"/>
            </w:tcMar>
            <w:hideMark/>
          </w:tcPr>
          <w:p w14:paraId="6DDFE0A9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  <w:u w:val="single"/>
              </w:rPr>
              <w:t>Communication</w:t>
            </w:r>
            <w:r w:rsidRPr="00856E83">
              <w:rPr>
                <w:rFonts w:ascii="Arial" w:eastAsiaTheme="minorEastAsia" w:hAnsi="Arial" w:cs="Arial"/>
              </w:rPr>
              <w:t xml:space="preserve">: </w:t>
            </w:r>
          </w:p>
        </w:tc>
      </w:tr>
      <w:tr w:rsidR="00856E83" w:rsidRPr="00856E83" w14:paraId="52EC482B" w14:textId="77777777" w:rsidTr="00856E83">
        <w:trPr>
          <w:trHeight w:val="169"/>
        </w:trPr>
        <w:tc>
          <w:tcPr>
            <w:tcW w:w="20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58" w:type="dxa"/>
              <w:bottom w:w="0" w:type="dxa"/>
              <w:right w:w="58" w:type="dxa"/>
            </w:tcMar>
            <w:hideMark/>
          </w:tcPr>
          <w:p w14:paraId="51D710F4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0 - 2: Poorly organized, communicated and referenced</w:t>
            </w:r>
          </w:p>
        </w:tc>
        <w:tc>
          <w:tcPr>
            <w:tcW w:w="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58" w:type="dxa"/>
              <w:bottom w:w="0" w:type="dxa"/>
              <w:right w:w="58" w:type="dxa"/>
            </w:tcMar>
            <w:hideMark/>
          </w:tcPr>
          <w:p w14:paraId="42B22EB7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3-5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58" w:type="dxa"/>
              <w:bottom w:w="0" w:type="dxa"/>
              <w:right w:w="58" w:type="dxa"/>
            </w:tcMar>
            <w:hideMark/>
          </w:tcPr>
          <w:p w14:paraId="48B706A9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6-8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58" w:type="dxa"/>
              <w:bottom w:w="0" w:type="dxa"/>
              <w:right w:w="58" w:type="dxa"/>
            </w:tcMar>
            <w:hideMark/>
          </w:tcPr>
          <w:p w14:paraId="3087559D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9 - 10: Well organized, communicated and referenced</w:t>
            </w:r>
          </w:p>
        </w:tc>
      </w:tr>
      <w:tr w:rsidR="00856E83" w:rsidRPr="00856E83" w14:paraId="68EBD601" w14:textId="77777777" w:rsidTr="00856E83">
        <w:trPr>
          <w:trHeight w:val="231"/>
        </w:trPr>
        <w:tc>
          <w:tcPr>
            <w:tcW w:w="20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9752F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> </w:t>
            </w:r>
          </w:p>
        </w:tc>
        <w:tc>
          <w:tcPr>
            <w:tcW w:w="290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58" w:type="dxa"/>
              <w:bottom w:w="0" w:type="dxa"/>
              <w:right w:w="58" w:type="dxa"/>
            </w:tcMar>
            <w:hideMark/>
          </w:tcPr>
          <w:p w14:paraId="13316491" w14:textId="77777777" w:rsidR="00856E83" w:rsidRPr="00856E83" w:rsidRDefault="00856E83" w:rsidP="00856E83">
            <w:pPr>
              <w:rPr>
                <w:rFonts w:ascii="Arial" w:eastAsiaTheme="minorEastAsia" w:hAnsi="Arial" w:cs="Arial"/>
              </w:rPr>
            </w:pPr>
            <w:r w:rsidRPr="00856E83">
              <w:rPr>
                <w:rFonts w:ascii="Arial" w:eastAsiaTheme="minorEastAsia" w:hAnsi="Arial" w:cs="Arial"/>
              </w:rPr>
              <w:t xml:space="preserve">Final Mark=    </w:t>
            </w:r>
          </w:p>
        </w:tc>
      </w:tr>
    </w:tbl>
    <w:p w14:paraId="36BF8C23" w14:textId="64290646" w:rsidR="00000000" w:rsidRPr="00CC45EF" w:rsidRDefault="00000000" w:rsidP="00CC45EF">
      <w:pPr>
        <w:spacing w:line="360" w:lineRule="auto"/>
        <w:rPr>
          <w:rFonts w:ascii="Arial" w:hAnsi="Arial" w:cs="Arial"/>
        </w:rPr>
      </w:pPr>
    </w:p>
    <w:sectPr w:rsidR="007C5F8D" w:rsidRPr="00CC45EF" w:rsidSect="00C56EDF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D5BB4" w14:textId="77777777" w:rsidR="002E39BF" w:rsidRDefault="002E39BF" w:rsidP="00F37E4C">
      <w:r>
        <w:separator/>
      </w:r>
    </w:p>
  </w:endnote>
  <w:endnote w:type="continuationSeparator" w:id="0">
    <w:p w14:paraId="7DA53506" w14:textId="77777777" w:rsidR="002E39BF" w:rsidRDefault="002E39BF" w:rsidP="00F37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600D2" w14:textId="77777777" w:rsidR="002E39BF" w:rsidRDefault="002E39BF" w:rsidP="00F37E4C">
      <w:r>
        <w:separator/>
      </w:r>
    </w:p>
  </w:footnote>
  <w:footnote w:type="continuationSeparator" w:id="0">
    <w:p w14:paraId="38A88C83" w14:textId="77777777" w:rsidR="002E39BF" w:rsidRDefault="002E39BF" w:rsidP="00F37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062B" w14:textId="66D1BF2F" w:rsidR="00F37E4C" w:rsidRDefault="00F37E4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72F280E" wp14:editId="250E4223">
          <wp:simplePos x="0" y="0"/>
          <wp:positionH relativeFrom="margin">
            <wp:posOffset>4600575</wp:posOffset>
          </wp:positionH>
          <wp:positionV relativeFrom="margin">
            <wp:posOffset>-752475</wp:posOffset>
          </wp:positionV>
          <wp:extent cx="1900897" cy="581074"/>
          <wp:effectExtent l="0" t="0" r="4445" b="0"/>
          <wp:wrapSquare wrapText="bothSides"/>
          <wp:docPr id="2" name="Picture 1" descr="HLY Secondary Device RGB (2) (2).B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LY Secondary Device RGB (2) (2)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897" cy="581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446"/>
    <w:multiLevelType w:val="hybridMultilevel"/>
    <w:tmpl w:val="21BEDB06"/>
    <w:lvl w:ilvl="0" w:tplc="0FD0F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D0F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4F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862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ED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09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67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0C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FE2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29727A"/>
    <w:multiLevelType w:val="hybridMultilevel"/>
    <w:tmpl w:val="0366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C2180"/>
    <w:multiLevelType w:val="hybridMultilevel"/>
    <w:tmpl w:val="09624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B2055"/>
    <w:multiLevelType w:val="hybridMultilevel"/>
    <w:tmpl w:val="30D6E398"/>
    <w:lvl w:ilvl="0" w:tplc="CC960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602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04B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6A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61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403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08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0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E0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B949D9"/>
    <w:multiLevelType w:val="hybridMultilevel"/>
    <w:tmpl w:val="8C564652"/>
    <w:lvl w:ilvl="0" w:tplc="245E9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A64D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69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701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383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E6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04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0E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6B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793DB6"/>
    <w:multiLevelType w:val="hybridMultilevel"/>
    <w:tmpl w:val="3A9611EA"/>
    <w:lvl w:ilvl="0" w:tplc="AC245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CA6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740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140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56C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2C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6D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087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45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5711ED"/>
    <w:multiLevelType w:val="hybridMultilevel"/>
    <w:tmpl w:val="D6B0DF44"/>
    <w:lvl w:ilvl="0" w:tplc="EADA4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488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EAF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406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6B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9A9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A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BAD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5E0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5AC46A1"/>
    <w:multiLevelType w:val="hybridMultilevel"/>
    <w:tmpl w:val="09D6B0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01337"/>
    <w:multiLevelType w:val="hybridMultilevel"/>
    <w:tmpl w:val="7A08E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DB6A3A"/>
    <w:multiLevelType w:val="hybridMultilevel"/>
    <w:tmpl w:val="04C43ACE"/>
    <w:lvl w:ilvl="0" w:tplc="7FC40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B09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E29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CB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020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A85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E1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385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403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422722">
    <w:abstractNumId w:val="8"/>
  </w:num>
  <w:num w:numId="2" w16cid:durableId="2038197147">
    <w:abstractNumId w:val="2"/>
  </w:num>
  <w:num w:numId="3" w16cid:durableId="1436291122">
    <w:abstractNumId w:val="1"/>
  </w:num>
  <w:num w:numId="4" w16cid:durableId="178395262">
    <w:abstractNumId w:val="7"/>
  </w:num>
  <w:num w:numId="5" w16cid:durableId="422261702">
    <w:abstractNumId w:val="9"/>
  </w:num>
  <w:num w:numId="6" w16cid:durableId="1301496088">
    <w:abstractNumId w:val="6"/>
  </w:num>
  <w:num w:numId="7" w16cid:durableId="761029181">
    <w:abstractNumId w:val="3"/>
  </w:num>
  <w:num w:numId="8" w16cid:durableId="17703644">
    <w:abstractNumId w:val="5"/>
  </w:num>
  <w:num w:numId="9" w16cid:durableId="28721184">
    <w:abstractNumId w:val="0"/>
  </w:num>
  <w:num w:numId="10" w16cid:durableId="163327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069"/>
    <w:rsid w:val="0001290B"/>
    <w:rsid w:val="000175DF"/>
    <w:rsid w:val="00033121"/>
    <w:rsid w:val="000423FD"/>
    <w:rsid w:val="00050818"/>
    <w:rsid w:val="000B0BC4"/>
    <w:rsid w:val="000E088C"/>
    <w:rsid w:val="00124D2E"/>
    <w:rsid w:val="001B7DD9"/>
    <w:rsid w:val="001C178E"/>
    <w:rsid w:val="002A3247"/>
    <w:rsid w:val="002A36AB"/>
    <w:rsid w:val="002B3E09"/>
    <w:rsid w:val="002E39BF"/>
    <w:rsid w:val="00301069"/>
    <w:rsid w:val="003453E9"/>
    <w:rsid w:val="003545F0"/>
    <w:rsid w:val="003D1A0F"/>
    <w:rsid w:val="003E3482"/>
    <w:rsid w:val="004539E1"/>
    <w:rsid w:val="00496051"/>
    <w:rsid w:val="00514349"/>
    <w:rsid w:val="00557BF1"/>
    <w:rsid w:val="00576105"/>
    <w:rsid w:val="005B6E68"/>
    <w:rsid w:val="005D457E"/>
    <w:rsid w:val="00623EF1"/>
    <w:rsid w:val="006242B9"/>
    <w:rsid w:val="00641825"/>
    <w:rsid w:val="00676AC4"/>
    <w:rsid w:val="00683242"/>
    <w:rsid w:val="006B2C7F"/>
    <w:rsid w:val="007130A1"/>
    <w:rsid w:val="007274BB"/>
    <w:rsid w:val="007C4BE5"/>
    <w:rsid w:val="00833D07"/>
    <w:rsid w:val="0084424C"/>
    <w:rsid w:val="008456C2"/>
    <w:rsid w:val="00856981"/>
    <w:rsid w:val="00856E83"/>
    <w:rsid w:val="008834DE"/>
    <w:rsid w:val="008A5E14"/>
    <w:rsid w:val="008C34C0"/>
    <w:rsid w:val="008D537E"/>
    <w:rsid w:val="008F3699"/>
    <w:rsid w:val="00914E4A"/>
    <w:rsid w:val="00993AEF"/>
    <w:rsid w:val="009E27A7"/>
    <w:rsid w:val="00A93AF9"/>
    <w:rsid w:val="00AF1788"/>
    <w:rsid w:val="00BD5DDD"/>
    <w:rsid w:val="00BF5795"/>
    <w:rsid w:val="00C214FD"/>
    <w:rsid w:val="00C3312F"/>
    <w:rsid w:val="00C43C89"/>
    <w:rsid w:val="00C45AB5"/>
    <w:rsid w:val="00C56EDF"/>
    <w:rsid w:val="00C65D49"/>
    <w:rsid w:val="00C700CA"/>
    <w:rsid w:val="00C77D68"/>
    <w:rsid w:val="00C9138D"/>
    <w:rsid w:val="00CA093F"/>
    <w:rsid w:val="00CC45EF"/>
    <w:rsid w:val="00CE7E9C"/>
    <w:rsid w:val="00D50982"/>
    <w:rsid w:val="00DD164E"/>
    <w:rsid w:val="00DD69C7"/>
    <w:rsid w:val="00DF5090"/>
    <w:rsid w:val="00E373AC"/>
    <w:rsid w:val="00E67E72"/>
    <w:rsid w:val="00EB0771"/>
    <w:rsid w:val="00ED5527"/>
    <w:rsid w:val="00EF1965"/>
    <w:rsid w:val="00F37E4C"/>
    <w:rsid w:val="00F575A4"/>
    <w:rsid w:val="00F669A5"/>
    <w:rsid w:val="00F733C7"/>
    <w:rsid w:val="00F76552"/>
    <w:rsid w:val="00FD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9FC1EB"/>
  <w14:defaultImageDpi w14:val="32767"/>
  <w15:chartTrackingRefBased/>
  <w15:docId w15:val="{D5062F2E-972B-6B47-ACAB-9688336A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6E83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0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069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010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10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0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069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0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069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06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69"/>
    <w:rPr>
      <w:rFonts w:ascii="Times New Roman" w:eastAsiaTheme="minorEastAsia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30106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0106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37E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E4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7E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E4C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641825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733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1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1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2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7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4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50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7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4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8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E6348CCBF3040832C32DA53C0F2D3" ma:contentTypeVersion="18" ma:contentTypeDescription="Create a new document." ma:contentTypeScope="" ma:versionID="bd4551f52dbdf2243fcfaf15ed6d1af2">
  <xsd:schema xmlns:xsd="http://www.w3.org/2001/XMLSchema" xmlns:xs="http://www.w3.org/2001/XMLSchema" xmlns:p="http://schemas.microsoft.com/office/2006/metadata/properties" xmlns:ns2="92804ea4-a606-4d78-998f-65363647c3d8" xmlns:ns3="ad6b79f9-c5c9-43bc-825a-6211cffd9c62" targetNamespace="http://schemas.microsoft.com/office/2006/metadata/properties" ma:root="true" ma:fieldsID="99e69149a96596a8dc06457b0374884e" ns2:_="" ns3:_="">
    <xsd:import namespace="92804ea4-a606-4d78-998f-65363647c3d8"/>
    <xsd:import namespace="ad6b79f9-c5c9-43bc-825a-6211cffd9c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04ea4-a606-4d78-998f-65363647c3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96fe44a-3d0a-4247-b185-c4ba583079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b79f9-c5c9-43bc-825a-6211cffd9c6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58b8192-8e8e-41b8-b882-fdb413dc8c39}" ma:internalName="TaxCatchAll" ma:showField="CatchAllData" ma:web="ad6b79f9-c5c9-43bc-825a-6211cffd9c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6A5734-03A9-4BD7-BF8A-99C23497D6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9431DD-5D08-4FB3-96FB-D9B4608447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04ea4-a606-4d78-998f-65363647c3d8"/>
    <ds:schemaRef ds:uri="ad6b79f9-c5c9-43bc-825a-6211cffd9c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Reddy</dc:creator>
  <cp:keywords/>
  <dc:description/>
  <cp:lastModifiedBy>Moshe</cp:lastModifiedBy>
  <cp:revision>8</cp:revision>
  <dcterms:created xsi:type="dcterms:W3CDTF">2021-03-09T03:56:00Z</dcterms:created>
  <dcterms:modified xsi:type="dcterms:W3CDTF">2024-09-22T09:45:00Z</dcterms:modified>
</cp:coreProperties>
</file>