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פרויקט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k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-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Nearest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Neighbors</w:t>
      </w:r>
    </w:p>
    <w:p w:rsidR="00000000" w:rsidDel="00000000" w:rsidP="00000000" w:rsidRDefault="00000000" w:rsidRPr="00000000" w14:paraId="00000002">
      <w:pPr>
        <w:bidi w:val="1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משימות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הורידו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Iris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dataset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מהלינק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https://archive.ics.uci.edu/ml/machine-learning-databases/iris/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קראו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DATA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SCIENCE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FROM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SCRATCH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עמודים</w:t>
      </w:r>
      <w:r w:rsidDel="00000000" w:rsidR="00000000" w:rsidRPr="00000000">
        <w:rPr>
          <w:sz w:val="30"/>
          <w:szCs w:val="30"/>
          <w:rtl w:val="1"/>
        </w:rPr>
        <w:t xml:space="preserve"> 151 </w:t>
      </w:r>
      <w:r w:rsidDel="00000000" w:rsidR="00000000" w:rsidRPr="00000000">
        <w:rPr>
          <w:sz w:val="30"/>
          <w:szCs w:val="30"/>
          <w:rtl w:val="1"/>
        </w:rPr>
        <w:t xml:space="preserve">עד</w:t>
      </w:r>
      <w:r w:rsidDel="00000000" w:rsidR="00000000" w:rsidRPr="00000000">
        <w:rPr>
          <w:sz w:val="30"/>
          <w:szCs w:val="30"/>
          <w:rtl w:val="1"/>
        </w:rPr>
        <w:t xml:space="preserve"> 156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כולל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CURSE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OF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DIMENSIONALITY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הבינו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איך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המודל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עובד</w:t>
      </w:r>
      <w:r w:rsidDel="00000000" w:rsidR="00000000" w:rsidRPr="00000000">
        <w:rPr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יישמו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המודל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k</w:t>
      </w: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nearest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neighbors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לדאטה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סט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האירוסים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חלקו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training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testing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ביחס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80 </w:t>
      </w:r>
      <w:r w:rsidDel="00000000" w:rsidR="00000000" w:rsidRPr="00000000">
        <w:rPr>
          <w:sz w:val="30"/>
          <w:szCs w:val="30"/>
          <w:rtl w:val="1"/>
        </w:rPr>
        <w:t xml:space="preserve">ל</w:t>
      </w:r>
      <w:r w:rsidDel="00000000" w:rsidR="00000000" w:rsidRPr="00000000">
        <w:rPr>
          <w:sz w:val="30"/>
          <w:szCs w:val="30"/>
          <w:rtl w:val="1"/>
        </w:rPr>
        <w:t xml:space="preserve"> 20 </w:t>
      </w:r>
      <w:r w:rsidDel="00000000" w:rsidR="00000000" w:rsidRPr="00000000">
        <w:rPr>
          <w:sz w:val="30"/>
          <w:szCs w:val="30"/>
          <w:rtl w:val="1"/>
        </w:rPr>
        <w:t xml:space="preserve">ותבדקו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טוב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הצלחתם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testing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machine-learning-databases/ir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