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7F" w:rsidRDefault="00AF06D0" w:rsidP="00AF06D0">
      <w:pPr>
        <w:ind w:left="-426" w:right="42"/>
        <w:jc w:val="center"/>
      </w:pPr>
      <w:proofErr w:type="spellStart"/>
      <w:r>
        <w:t>Drunk@Home</w:t>
      </w:r>
      <w:proofErr w:type="spellEnd"/>
    </w:p>
    <w:p w:rsidR="00AF06D0" w:rsidRDefault="00AF06D0" w:rsidP="00AF06D0">
      <w:pPr>
        <w:pBdr>
          <w:bottom w:val="single" w:sz="4" w:space="1" w:color="auto"/>
        </w:pBdr>
        <w:ind w:left="-426" w:right="42"/>
        <w:jc w:val="center"/>
      </w:pPr>
      <w:r>
        <w:t>MS3: Inter-Team code review and changes</w:t>
      </w:r>
    </w:p>
    <w:p w:rsidR="00AF06D0" w:rsidRPr="00AF06D0" w:rsidRDefault="00AF06D0" w:rsidP="00AF06D0">
      <w:pPr>
        <w:ind w:left="-426" w:right="42"/>
        <w:rPr>
          <w:b/>
          <w:bCs/>
        </w:rPr>
      </w:pPr>
      <w:r>
        <w:t xml:space="preserve">The D@H website’s functionality circulates mostly around one main feature: </w:t>
      </w:r>
      <w:r w:rsidRPr="00AF06D0">
        <w:rPr>
          <w:b/>
          <w:bCs/>
        </w:rPr>
        <w:t xml:space="preserve">Search </w:t>
      </w:r>
      <w:proofErr w:type="gramStart"/>
      <w:r w:rsidRPr="00AF06D0">
        <w:rPr>
          <w:b/>
          <w:bCs/>
        </w:rPr>
        <w:t>By</w:t>
      </w:r>
      <w:proofErr w:type="gramEnd"/>
      <w:r w:rsidRPr="00AF06D0">
        <w:rPr>
          <w:b/>
          <w:bCs/>
        </w:rPr>
        <w:t xml:space="preserve"> Ingredients</w:t>
      </w:r>
    </w:p>
    <w:p w:rsidR="00AF06D0" w:rsidRDefault="00AF06D0" w:rsidP="00AF06D0">
      <w:pPr>
        <w:ind w:left="-426" w:right="42"/>
      </w:pPr>
      <w:r>
        <w:t>And therefore the obvious choice for our internal code-review, revision and implementation-improvements was this feature.</w:t>
      </w:r>
    </w:p>
    <w:p w:rsidR="00AF06D0" w:rsidRDefault="00AF06D0" w:rsidP="00AF06D0">
      <w:pPr>
        <w:ind w:left="-426" w:right="42"/>
      </w:pPr>
    </w:p>
    <w:p w:rsidR="00AF06D0" w:rsidRPr="00AF06D0" w:rsidRDefault="00AF06D0" w:rsidP="00AF06D0">
      <w:pPr>
        <w:ind w:left="-426" w:right="42"/>
        <w:rPr>
          <w:u w:val="single"/>
        </w:rPr>
      </w:pPr>
      <w:r w:rsidRPr="00AF06D0">
        <w:rPr>
          <w:u w:val="single"/>
        </w:rPr>
        <w:t>The Initial Code version:</w:t>
      </w:r>
    </w:p>
    <w:p w:rsidR="00AF06D0" w:rsidRDefault="00AF06D0" w:rsidP="00AF06D0">
      <w:pPr>
        <w:ind w:left="-426" w:right="42"/>
      </w:pPr>
      <w:proofErr w:type="spellStart"/>
      <w:r>
        <w:t>Dov</w:t>
      </w:r>
      <w:proofErr w:type="spellEnd"/>
      <w:r>
        <w:t xml:space="preserve"> Tuchman wrote the initial</w:t>
      </w:r>
      <w:r w:rsidR="00B72A49">
        <w:t xml:space="preserve"> 2</w:t>
      </w:r>
      <w:r>
        <w:t xml:space="preserve"> .</w:t>
      </w:r>
      <w:proofErr w:type="spellStart"/>
      <w:r>
        <w:t>cgi</w:t>
      </w:r>
      <w:proofErr w:type="spellEnd"/>
      <w:r>
        <w:t xml:space="preserve"> file</w:t>
      </w:r>
      <w:r w:rsidR="00B72A49">
        <w:t>s</w:t>
      </w:r>
      <w:r>
        <w:t xml:space="preserve"> in PERL</w:t>
      </w:r>
      <w:r w:rsidR="00B72A49">
        <w:t xml:space="preserve"> – </w:t>
      </w:r>
      <w:r w:rsidR="00B72A49" w:rsidRPr="007D2721">
        <w:rPr>
          <w:i/>
          <w:iCs/>
        </w:rPr>
        <w:t>resultsByIng.cgi</w:t>
      </w:r>
      <w:r w:rsidR="00B72A49">
        <w:t xml:space="preserve"> and </w:t>
      </w:r>
      <w:r w:rsidR="00B72A49" w:rsidRPr="007D2721">
        <w:rPr>
          <w:i/>
          <w:iCs/>
        </w:rPr>
        <w:t>recipeByIng.cgi</w:t>
      </w:r>
      <w:r>
        <w:t xml:space="preserve"> for Search </w:t>
      </w:r>
      <w:proofErr w:type="gramStart"/>
      <w:r>
        <w:t>By</w:t>
      </w:r>
      <w:proofErr w:type="gramEnd"/>
      <w:r>
        <w:t xml:space="preserve"> Ingredients, the code implemented a basic set of SQL queries running against our DB checking fo</w:t>
      </w:r>
      <w:r w:rsidR="00B72A49">
        <w:t>r a compatible C</w:t>
      </w:r>
      <w:r>
        <w:t>ocktail to the user’s input</w:t>
      </w:r>
    </w:p>
    <w:p w:rsidR="00B72A49" w:rsidRDefault="00B72A49" w:rsidP="00B72A49">
      <w:pPr>
        <w:spacing w:line="240" w:lineRule="auto"/>
        <w:ind w:left="-426" w:right="42"/>
        <w:rPr>
          <w:noProof/>
        </w:rPr>
      </w:pPr>
      <w:r>
        <w:rPr>
          <w:noProof/>
        </w:rPr>
        <w:drawing>
          <wp:inline distT="0" distB="0" distL="0" distR="0" wp14:anchorId="6A860670" wp14:editId="32B1D519">
            <wp:extent cx="4898004" cy="3592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35" cy="35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49" w:rsidRPr="00B72A49" w:rsidRDefault="00B72A49" w:rsidP="00B72A49">
      <w:pPr>
        <w:spacing w:line="240" w:lineRule="auto"/>
        <w:ind w:left="-426" w:right="42"/>
        <w:rPr>
          <w:i/>
          <w:iCs/>
          <w:sz w:val="20"/>
          <w:szCs w:val="20"/>
        </w:rPr>
      </w:pPr>
      <w:r w:rsidRPr="00B72A49">
        <w:rPr>
          <w:i/>
          <w:iCs/>
          <w:sz w:val="20"/>
          <w:szCs w:val="20"/>
        </w:rPr>
        <w:t>A snippet of the Original Code</w:t>
      </w:r>
      <w:r>
        <w:rPr>
          <w:i/>
          <w:iCs/>
          <w:sz w:val="20"/>
          <w:szCs w:val="20"/>
        </w:rPr>
        <w:t xml:space="preserve"> (resultsByIng.cgi)</w:t>
      </w:r>
      <w:r w:rsidRPr="00B72A49">
        <w:rPr>
          <w:i/>
          <w:iCs/>
          <w:sz w:val="20"/>
          <w:szCs w:val="20"/>
        </w:rPr>
        <w:t xml:space="preserve"> – parsing the user’s input and checking it against existing ingredients in the DB (already pulled using </w:t>
      </w:r>
      <w:r w:rsidRPr="00B72A49">
        <w:rPr>
          <w:i/>
          <w:iCs/>
          <w:color w:val="08C0C0"/>
          <w:sz w:val="20"/>
          <w:szCs w:val="20"/>
        </w:rPr>
        <w:t>$queryHandler-&gt;fetchrow ()</w:t>
      </w:r>
      <w:r w:rsidRPr="00B72A49">
        <w:rPr>
          <w:i/>
          <w:iCs/>
          <w:sz w:val="20"/>
          <w:szCs w:val="20"/>
        </w:rPr>
        <w:t>)</w:t>
      </w:r>
    </w:p>
    <w:p w:rsidR="007D2721" w:rsidRDefault="007D2721" w:rsidP="007D2721">
      <w:pPr>
        <w:ind w:left="-426" w:right="42"/>
      </w:pPr>
    </w:p>
    <w:p w:rsidR="007D2721" w:rsidRDefault="007D2721" w:rsidP="007D2721">
      <w:pPr>
        <w:ind w:left="-426" w:right="42"/>
      </w:pPr>
    </w:p>
    <w:p w:rsidR="007D2721" w:rsidRDefault="00B72A49" w:rsidP="007D2721">
      <w:pPr>
        <w:ind w:left="-426" w:right="42"/>
      </w:pPr>
      <w:r>
        <w:lastRenderedPageBreak/>
        <w:t xml:space="preserve">While the main functionality of the code was fine, </w:t>
      </w:r>
      <w:proofErr w:type="spellStart"/>
      <w:r>
        <w:t>Dov</w:t>
      </w:r>
      <w:proofErr w:type="spellEnd"/>
      <w:r>
        <w:t xml:space="preserve"> handed the </w:t>
      </w:r>
      <w:r w:rsidR="007D2721" w:rsidRPr="007D2721">
        <w:rPr>
          <w:i/>
          <w:iCs/>
        </w:rPr>
        <w:t>resultsByIng.cgi</w:t>
      </w:r>
      <w:r w:rsidR="007D2721">
        <w:t xml:space="preserve"> file</w:t>
      </w:r>
      <w:r>
        <w:t xml:space="preserve"> to Moshe </w:t>
      </w:r>
      <w:proofErr w:type="spellStart"/>
      <w:r>
        <w:t>Shpilman</w:t>
      </w:r>
      <w:proofErr w:type="spellEnd"/>
      <w:r>
        <w:t xml:space="preserve"> – a more experienced PERL programmer that </w:t>
      </w:r>
      <w:r w:rsidR="007D2721">
        <w:t>both fixed-up the code to a higher standard and also added a new feature to the code:</w:t>
      </w:r>
    </w:p>
    <w:p w:rsidR="007D2721" w:rsidRDefault="007D2721" w:rsidP="007D2721">
      <w:pPr>
        <w:ind w:left="-426" w:right="42"/>
      </w:pPr>
      <w:r w:rsidRPr="007D2721">
        <w:rPr>
          <w:b/>
          <w:bCs/>
        </w:rPr>
        <w:t>Using an Ingredient’s Alt ID:</w:t>
      </w:r>
      <w:r>
        <w:t xml:space="preserve"> A Cocktail’s ingredient can have more </w:t>
      </w:r>
      <w:proofErr w:type="spellStart"/>
      <w:r>
        <w:t>then</w:t>
      </w:r>
      <w:proofErr w:type="spellEnd"/>
      <w:r>
        <w:t xml:space="preserve"> one name, for example “Bacardi” is simply a type of Rum (and so is for example Captain Morgan), and therefore </w:t>
      </w:r>
      <w:proofErr w:type="spellStart"/>
      <w:r>
        <w:t>Dov’s</w:t>
      </w:r>
      <w:proofErr w:type="spellEnd"/>
      <w:r>
        <w:t xml:space="preserve"> code did not catch cocktails that had these Alt ID’s within them, but rather only the exact combination that the user entered.</w:t>
      </w:r>
    </w:p>
    <w:p w:rsidR="007D2721" w:rsidRDefault="007D2721" w:rsidP="007D2721">
      <w:pPr>
        <w:ind w:left="-426" w:right="42"/>
      </w:pPr>
      <w:r>
        <w:t>The other half (</w:t>
      </w:r>
      <w:r w:rsidRPr="007D2721">
        <w:rPr>
          <w:i/>
          <w:iCs/>
        </w:rPr>
        <w:t>recipeByIng.cgi</w:t>
      </w:r>
      <w:r>
        <w:t xml:space="preserve">) of </w:t>
      </w:r>
      <w:proofErr w:type="spellStart"/>
      <w:r>
        <w:t>Dov’s</w:t>
      </w:r>
      <w:proofErr w:type="spellEnd"/>
      <w:r>
        <w:t xml:space="preserve"> code was handed to Igor </w:t>
      </w:r>
      <w:proofErr w:type="spellStart"/>
      <w:r>
        <w:t>Osetinsky</w:t>
      </w:r>
      <w:proofErr w:type="spellEnd"/>
      <w:r>
        <w:t xml:space="preserve"> for revision and audit, after Moshe finished his work on </w:t>
      </w:r>
      <w:r w:rsidRPr="007D2721">
        <w:rPr>
          <w:i/>
          <w:iCs/>
        </w:rPr>
        <w:t>resultsByIng.cgi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t xml:space="preserve">Igor changed/added to the </w:t>
      </w:r>
      <w:r w:rsidRPr="007D2721">
        <w:rPr>
          <w:i/>
          <w:iCs/>
        </w:rPr>
        <w:t>recipeByIng.cgi</w:t>
      </w:r>
      <w:r>
        <w:rPr>
          <w:i/>
          <w:iCs/>
        </w:rPr>
        <w:t xml:space="preserve"> </w:t>
      </w:r>
      <w:r>
        <w:t>file:</w:t>
      </w:r>
    </w:p>
    <w:p w:rsidR="007D2721" w:rsidRPr="00A326E7" w:rsidRDefault="007D2721" w:rsidP="007D2721">
      <w:pPr>
        <w:ind w:left="-426" w:right="42"/>
      </w:pPr>
      <w:r w:rsidRPr="007D2721">
        <w:rPr>
          <w:b/>
          <w:bCs/>
        </w:rPr>
        <w:t>Search by Ingredient - recipe page</w:t>
      </w:r>
      <w:r>
        <w:rPr>
          <w:b/>
          <w:bCs/>
        </w:rPr>
        <w:t>:</w:t>
      </w:r>
      <w:r>
        <w:t xml:space="preserve"> While </w:t>
      </w:r>
      <w:proofErr w:type="spellStart"/>
      <w:r>
        <w:t>Dov’s</w:t>
      </w:r>
      <w:proofErr w:type="spellEnd"/>
      <w:r>
        <w:t xml:space="preserve"> code served the purpose </w:t>
      </w:r>
      <w:r w:rsidR="00A326E7">
        <w:t xml:space="preserve">of the Search </w:t>
      </w:r>
      <w:proofErr w:type="gramStart"/>
      <w:r w:rsidR="00A326E7">
        <w:t>By</w:t>
      </w:r>
      <w:proofErr w:type="gramEnd"/>
      <w:r w:rsidR="00A326E7">
        <w:t xml:space="preserve"> Ingredients feature, it lacked a proper design of a relevant single-recipe-page, meaning that with Moshe’s changes the recipe page </w:t>
      </w:r>
      <w:r w:rsidR="00A326E7" w:rsidRPr="00A326E7">
        <w:rPr>
          <w:b/>
          <w:bCs/>
        </w:rPr>
        <w:t>appeared as if the user did not select these ingredients!</w:t>
      </w:r>
    </w:p>
    <w:p w:rsidR="007D2721" w:rsidRDefault="00A326E7" w:rsidP="007D2721">
      <w:pPr>
        <w:ind w:left="-426" w:right="42"/>
      </w:pPr>
      <w:r>
        <w:rPr>
          <w:noProof/>
        </w:rPr>
        <w:drawing>
          <wp:inline distT="0" distB="0" distL="0" distR="0">
            <wp:extent cx="5963285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49" w:rsidRDefault="00A326E7" w:rsidP="00AF06D0">
      <w:pPr>
        <w:ind w:left="-426" w:right="42"/>
        <w:rPr>
          <w:i/>
          <w:iCs/>
          <w:sz w:val="20"/>
          <w:szCs w:val="20"/>
        </w:rPr>
      </w:pPr>
      <w:r w:rsidRPr="00A326E7">
        <w:rPr>
          <w:i/>
          <w:iCs/>
          <w:sz w:val="20"/>
          <w:szCs w:val="20"/>
        </w:rPr>
        <w:t>A snippet of Igor’s addition to the recipeByIng.cgi code, adding the “optional” Ingredient field/text</w:t>
      </w:r>
    </w:p>
    <w:p w:rsidR="00A326E7" w:rsidRDefault="00A326E7" w:rsidP="00AF06D0">
      <w:pPr>
        <w:ind w:left="-426" w:right="42"/>
      </w:pPr>
    </w:p>
    <w:p w:rsidR="00A326E7" w:rsidRDefault="00A326E7" w:rsidP="00AF06D0">
      <w:pPr>
        <w:ind w:left="-426" w:right="42"/>
      </w:pPr>
    </w:p>
    <w:p w:rsidR="00A326E7" w:rsidRDefault="00A326E7" w:rsidP="00AF06D0">
      <w:pPr>
        <w:ind w:left="-426" w:right="42"/>
      </w:pPr>
    </w:p>
    <w:p w:rsidR="00A326E7" w:rsidRDefault="00A326E7" w:rsidP="00AF06D0">
      <w:pPr>
        <w:ind w:left="-426" w:right="42"/>
      </w:pPr>
    </w:p>
    <w:p w:rsidR="00A326E7" w:rsidRPr="00A326E7" w:rsidRDefault="00A326E7" w:rsidP="00AF06D0">
      <w:pPr>
        <w:ind w:left="-426" w:right="42"/>
      </w:pPr>
      <w:r w:rsidRPr="00A326E7">
        <w:lastRenderedPageBreak/>
        <w:t xml:space="preserve">In Summary: </w:t>
      </w:r>
      <w:proofErr w:type="spellStart"/>
      <w:r w:rsidRPr="00A326E7">
        <w:t>Dov</w:t>
      </w:r>
      <w:proofErr w:type="spellEnd"/>
      <w:r w:rsidRPr="00A326E7">
        <w:t xml:space="preserve"> “poured the basics”, Moshe’s code “set the foundations” for these mandatory changes, and Igor’s code audit “sealed the deal”.</w:t>
      </w:r>
    </w:p>
    <w:p w:rsidR="00A326E7" w:rsidRDefault="00A326E7" w:rsidP="00AF06D0">
      <w:pPr>
        <w:ind w:left="-426" w:right="42"/>
      </w:pPr>
      <w:r w:rsidRPr="00A326E7">
        <w:t>You can see the product of this work</w:t>
      </w:r>
      <w:r>
        <w:t xml:space="preserve"> like so:</w:t>
      </w:r>
    </w:p>
    <w:p w:rsidR="00A326E7" w:rsidRDefault="00D80533" w:rsidP="00AF06D0">
      <w:pPr>
        <w:ind w:left="-426" w:right="42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4079020" cy="2553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87" cy="25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26E7" w:rsidRDefault="00A326E7" w:rsidP="00A326E7">
      <w:pPr>
        <w:ind w:left="-426" w:right="42"/>
      </w:pPr>
      <w:r>
        <w:t xml:space="preserve">You would only get B-28’s cocktail page if you manually input </w:t>
      </w:r>
      <w:r w:rsidRPr="00FC1E08">
        <w:rPr>
          <w:i/>
          <w:iCs/>
        </w:rPr>
        <w:t xml:space="preserve">Irish </w:t>
      </w:r>
      <w:proofErr w:type="spellStart"/>
      <w:r w:rsidRPr="00FC1E08">
        <w:rPr>
          <w:i/>
          <w:iCs/>
        </w:rPr>
        <w:t>Cream</w:t>
      </w:r>
      <w:proofErr w:type="gramStart"/>
      <w:r w:rsidRPr="00FC1E08">
        <w:rPr>
          <w:i/>
          <w:iCs/>
        </w:rPr>
        <w:t>,Brandy,Rum</w:t>
      </w:r>
      <w:proofErr w:type="spellEnd"/>
      <w:proofErr w:type="gramEnd"/>
      <w:r>
        <w:t xml:space="preserve"> into the Search By Ingredients page,</w:t>
      </w:r>
    </w:p>
    <w:p w:rsidR="00A326E7" w:rsidRDefault="00A326E7" w:rsidP="00A326E7">
      <w:pPr>
        <w:ind w:left="-426" w:right="42"/>
      </w:pPr>
      <w:r>
        <w:t>But now, after each has revised the other’s code you can also get this:</w:t>
      </w:r>
    </w:p>
    <w:p w:rsidR="00FC1E08" w:rsidRDefault="00FC1E08" w:rsidP="00A326E7">
      <w:pPr>
        <w:ind w:left="-426" w:right="42"/>
      </w:pPr>
      <w:r>
        <w:rPr>
          <w:noProof/>
        </w:rPr>
        <w:drawing>
          <wp:inline distT="0" distB="0" distL="0" distR="0">
            <wp:extent cx="5104738" cy="2739102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95" cy="27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08" w:rsidRDefault="00FC1E08" w:rsidP="00A326E7">
      <w:pPr>
        <w:ind w:left="-426" w:right="42"/>
      </w:pPr>
      <w:r>
        <w:t xml:space="preserve">And by searching for </w:t>
      </w:r>
      <w:r w:rsidRPr="00FC1E08">
        <w:rPr>
          <w:i/>
          <w:iCs/>
        </w:rPr>
        <w:t xml:space="preserve">Brandy, </w:t>
      </w:r>
      <w:proofErr w:type="spellStart"/>
      <w:r w:rsidRPr="00FC1E08">
        <w:rPr>
          <w:i/>
          <w:iCs/>
        </w:rPr>
        <w:t>Bacardi</w:t>
      </w:r>
      <w:proofErr w:type="gramStart"/>
      <w:r w:rsidRPr="00FC1E08">
        <w:rPr>
          <w:i/>
          <w:iCs/>
        </w:rPr>
        <w:t>,and</w:t>
      </w:r>
      <w:proofErr w:type="spellEnd"/>
      <w:proofErr w:type="gramEnd"/>
      <w:r w:rsidRPr="00FC1E08">
        <w:rPr>
          <w:i/>
          <w:iCs/>
        </w:rPr>
        <w:t xml:space="preserve"> </w:t>
      </w:r>
      <w:proofErr w:type="spellStart"/>
      <w:r w:rsidRPr="00FC1E08">
        <w:rPr>
          <w:i/>
          <w:iCs/>
        </w:rPr>
        <w:t>Sheridans</w:t>
      </w:r>
      <w:proofErr w:type="spellEnd"/>
      <w:r>
        <w:t>!!! (</w:t>
      </w:r>
      <w:proofErr w:type="gramStart"/>
      <w:r>
        <w:t>notice</w:t>
      </w:r>
      <w:proofErr w:type="gramEnd"/>
      <w:r>
        <w:t xml:space="preserve"> the </w:t>
      </w:r>
      <w:r w:rsidRPr="00FC1E08">
        <w:rPr>
          <w:b/>
          <w:bCs/>
        </w:rPr>
        <w:t xml:space="preserve">Optional </w:t>
      </w:r>
      <w:r>
        <w:t>tag)</w:t>
      </w:r>
    </w:p>
    <w:p w:rsidR="00FC1E08" w:rsidRDefault="00FC1E08" w:rsidP="00A326E7">
      <w:pPr>
        <w:ind w:left="-426" w:right="42"/>
      </w:pPr>
    </w:p>
    <w:p w:rsidR="00FC1E08" w:rsidRPr="00A326E7" w:rsidRDefault="00FC1E08" w:rsidP="00A326E7">
      <w:pPr>
        <w:ind w:left="-426" w:right="42"/>
      </w:pPr>
      <w:r>
        <w:t>The Experiment was a Blasting Success!!!</w:t>
      </w:r>
    </w:p>
    <w:sectPr w:rsidR="00FC1E08" w:rsidRPr="00A326E7" w:rsidSect="00AF06D0"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013E"/>
    <w:multiLevelType w:val="hybridMultilevel"/>
    <w:tmpl w:val="86D8A072"/>
    <w:lvl w:ilvl="0" w:tplc="80D615C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D0"/>
    <w:rsid w:val="007D2721"/>
    <w:rsid w:val="008C777F"/>
    <w:rsid w:val="00A326E7"/>
    <w:rsid w:val="00AF06D0"/>
    <w:rsid w:val="00B72A49"/>
    <w:rsid w:val="00D80533"/>
    <w:rsid w:val="00FC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ASoliD</dc:creator>
  <cp:lastModifiedBy>ASoliD</cp:lastModifiedBy>
  <cp:revision>2</cp:revision>
  <dcterms:created xsi:type="dcterms:W3CDTF">2013-01-08T16:51:00Z</dcterms:created>
  <dcterms:modified xsi:type="dcterms:W3CDTF">2013-01-08T17:52:00Z</dcterms:modified>
</cp:coreProperties>
</file>