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90" w:rsidRDefault="00105490" w:rsidP="00105490">
      <w:pPr>
        <w:bidi/>
        <w:spacing w:after="0"/>
        <w:rPr>
          <w:rtl/>
        </w:rPr>
      </w:pPr>
      <w:bookmarkStart w:id="0" w:name="_GoBack"/>
      <w:bookmarkEnd w:id="0"/>
      <w:r>
        <w:rPr>
          <w:rFonts w:hint="cs"/>
          <w:rtl/>
        </w:rPr>
        <w:t>הגמרא בחולין בין דף קיד לקטז מביא כמה מקורות לאיסור בב"ח. וזה שמובא בטוש"ע:</w:t>
      </w:r>
    </w:p>
    <w:p w:rsidR="00105490" w:rsidRPr="00105490" w:rsidRDefault="00105490" w:rsidP="00105490">
      <w:pPr>
        <w:bidi/>
        <w:spacing w:after="0"/>
        <w:rPr>
          <w:b/>
          <w:bCs/>
          <w:rtl/>
        </w:rPr>
      </w:pPr>
      <w:r w:rsidRPr="00105490">
        <w:rPr>
          <w:rFonts w:cs="Arial"/>
          <w:b/>
          <w:bCs/>
          <w:rtl/>
        </w:rPr>
        <w:t>תלמוד בבלי מסכת חולין דף קטו עמוד ב</w:t>
      </w:r>
      <w:r w:rsidRPr="00105490">
        <w:rPr>
          <w:b/>
          <w:bCs/>
        </w:rPr>
        <w:t xml:space="preserve"> </w:t>
      </w:r>
    </w:p>
    <w:p w:rsidR="00105490" w:rsidRDefault="00105490" w:rsidP="00105490">
      <w:pPr>
        <w:bidi/>
        <w:spacing w:after="0"/>
        <w:rPr>
          <w:rtl/>
        </w:rPr>
      </w:pPr>
    </w:p>
    <w:p w:rsidR="00105490" w:rsidRDefault="00105490" w:rsidP="00105490">
      <w:pPr>
        <w:bidi/>
        <w:spacing w:after="0"/>
        <w:rPr>
          <w:rFonts w:cs="Arial"/>
          <w:rtl/>
        </w:rPr>
      </w:pPr>
      <w:r>
        <w:rPr>
          <w:rFonts w:cs="Arial"/>
          <w:rtl/>
        </w:rPr>
        <w:t>דבי רבי ישמעאל תנא: לא תבשל גדי בחלב אמו ג' פעמים, אחד - לאיסור אכילה, ואחד - לאיסור הנאה, ואחד - לאיסור בשול</w:t>
      </w:r>
      <w:r>
        <w:rPr>
          <w:rFonts w:cs="Arial" w:hint="cs"/>
          <w:rtl/>
        </w:rPr>
        <w:t>.</w:t>
      </w:r>
    </w:p>
    <w:p w:rsidR="00105490" w:rsidRDefault="00105490" w:rsidP="00105490">
      <w:pPr>
        <w:bidi/>
        <w:spacing w:after="0"/>
        <w:rPr>
          <w:rFonts w:cs="Arial"/>
        </w:rPr>
      </w:pPr>
    </w:p>
    <w:p w:rsidR="00941A72" w:rsidRDefault="00941A72" w:rsidP="00941A72">
      <w:pPr>
        <w:bidi/>
        <w:spacing w:after="0"/>
        <w:rPr>
          <w:rFonts w:cs="Arial"/>
          <w:rtl/>
        </w:rPr>
      </w:pPr>
      <w:r>
        <w:rPr>
          <w:rFonts w:cs="Arial" w:hint="cs"/>
          <w:rtl/>
        </w:rPr>
        <w:t>יש מחלוקת תנאים מה ההגדרה של "בשר"</w:t>
      </w:r>
    </w:p>
    <w:p w:rsidR="00941A72" w:rsidRPr="00941A72" w:rsidRDefault="00941A72" w:rsidP="00941A72">
      <w:pPr>
        <w:bidi/>
        <w:spacing w:after="0"/>
        <w:rPr>
          <w:rFonts w:cs="Arial"/>
          <w:b/>
          <w:bCs/>
          <w:rtl/>
        </w:rPr>
      </w:pPr>
      <w:r w:rsidRPr="00941A72">
        <w:rPr>
          <w:rFonts w:cs="Arial"/>
          <w:b/>
          <w:bCs/>
          <w:rtl/>
        </w:rPr>
        <w:t>תלמוד בבלי מסכת חולין דף קיג עמוד א</w:t>
      </w:r>
      <w:r w:rsidRPr="00941A72">
        <w:rPr>
          <w:rFonts w:cs="Arial"/>
          <w:b/>
          <w:bCs/>
        </w:rPr>
        <w:t xml:space="preserve"> </w:t>
      </w:r>
    </w:p>
    <w:p w:rsidR="00941A72" w:rsidRPr="00941A72" w:rsidRDefault="00941A72" w:rsidP="00941A72">
      <w:pPr>
        <w:spacing w:after="0"/>
        <w:rPr>
          <w:rFonts w:cs="Arial"/>
          <w:rtl/>
        </w:rPr>
      </w:pPr>
    </w:p>
    <w:p w:rsidR="00941A72" w:rsidRDefault="00941A72" w:rsidP="00941A72">
      <w:pPr>
        <w:bidi/>
        <w:spacing w:after="0"/>
        <w:rPr>
          <w:rFonts w:cs="Arial"/>
          <w:rtl/>
        </w:rPr>
      </w:pPr>
      <w:r w:rsidRPr="00941A72">
        <w:rPr>
          <w:rFonts w:cs="Arial"/>
          <w:rtl/>
        </w:rPr>
        <w:t xml:space="preserve">מתני'. בשר בהמה טהורה בחלב בהמה טהורה - אסור לבשל ואסור בהנאה, בשר בהמה טהורה בחלב בהמה טמאה, בשר בהמה טמאה בחלב בהמה טהורה - מותר לבשל ומותר בהנאה. </w:t>
      </w:r>
      <w:r w:rsidRPr="00941A72">
        <w:rPr>
          <w:rFonts w:cs="Arial"/>
          <w:u w:val="single"/>
          <w:rtl/>
        </w:rPr>
        <w:t>ר"ע אומר</w:t>
      </w:r>
      <w:r w:rsidRPr="00941A72">
        <w:rPr>
          <w:rFonts w:cs="Arial"/>
          <w:rtl/>
        </w:rPr>
        <w:t xml:space="preserve">: חיה ועוף אינם מן התורה, שנאמר לא תבשל גדי בחלב אמו ג' פעמים, פרט לחיה ולעוף ובהמה טמאה. </w:t>
      </w:r>
      <w:r w:rsidRPr="00941A72">
        <w:rPr>
          <w:rFonts w:cs="Arial"/>
          <w:u w:val="single"/>
          <w:rtl/>
        </w:rPr>
        <w:t>רבי יוסי הגלילי אומר</w:t>
      </w:r>
      <w:r w:rsidRPr="00941A72">
        <w:rPr>
          <w:rFonts w:cs="Arial"/>
          <w:rtl/>
        </w:rPr>
        <w:t>: נאמר לא תאכלו כל נבלה, ונאמר לא תבשל גדי בחלב אמו, את שאסור משום נבלה - אסור לבשל בחלב, עוף שאסור משום נבלה, יכול יהא אסור לבשל בחלב - ת"ל: בחלב אמו - יצא עוף שאין לו חלב אם.</w:t>
      </w:r>
    </w:p>
    <w:p w:rsidR="00941A72" w:rsidRDefault="00941A72" w:rsidP="00941A72">
      <w:pPr>
        <w:bidi/>
        <w:spacing w:after="0"/>
        <w:rPr>
          <w:rFonts w:cs="Arial"/>
          <w:rtl/>
        </w:rPr>
      </w:pPr>
    </w:p>
    <w:p w:rsidR="00941A72" w:rsidRPr="00941A72" w:rsidRDefault="00941A72" w:rsidP="00941A72">
      <w:pPr>
        <w:bidi/>
        <w:spacing w:after="0"/>
        <w:rPr>
          <w:rFonts w:cs="Arial"/>
          <w:b/>
          <w:bCs/>
          <w:rtl/>
        </w:rPr>
      </w:pPr>
      <w:r w:rsidRPr="00941A72">
        <w:rPr>
          <w:rFonts w:cs="Arial"/>
          <w:b/>
          <w:bCs/>
          <w:rtl/>
        </w:rPr>
        <w:t>רש"י מסכת חולין דף קיג עמוד א</w:t>
      </w:r>
      <w:r w:rsidRPr="00941A72">
        <w:rPr>
          <w:rFonts w:cs="Arial"/>
          <w:b/>
          <w:bCs/>
        </w:rPr>
        <w:t xml:space="preserve"> </w:t>
      </w:r>
    </w:p>
    <w:p w:rsidR="00941A72" w:rsidRPr="00941A72" w:rsidRDefault="00941A72" w:rsidP="00941A72">
      <w:pPr>
        <w:bidi/>
        <w:spacing w:after="0"/>
        <w:rPr>
          <w:rFonts w:cs="Arial"/>
        </w:rPr>
      </w:pPr>
    </w:p>
    <w:p w:rsidR="00941A72" w:rsidRPr="00941A72" w:rsidRDefault="00941A72" w:rsidP="00941A72">
      <w:pPr>
        <w:bidi/>
        <w:spacing w:after="0"/>
        <w:rPr>
          <w:rFonts w:cs="Arial"/>
          <w:rtl/>
        </w:rPr>
      </w:pPr>
      <w:r w:rsidRPr="007D05C3">
        <w:rPr>
          <w:rFonts w:cs="Arial"/>
          <w:b/>
          <w:bCs/>
          <w:rtl/>
        </w:rPr>
        <w:t>מותר לבשל ומותר בהנאה</w:t>
      </w:r>
      <w:r w:rsidRPr="00941A72">
        <w:rPr>
          <w:rFonts w:cs="Arial"/>
          <w:rtl/>
        </w:rPr>
        <w:t xml:space="preserve"> - ד</w:t>
      </w:r>
      <w:r w:rsidRPr="007D05C3">
        <w:rPr>
          <w:rFonts w:cs="Arial"/>
          <w:u w:val="single"/>
          <w:rtl/>
        </w:rPr>
        <w:t>אין בו משום בשר בחלב</w:t>
      </w:r>
      <w:r w:rsidRPr="00941A72">
        <w:rPr>
          <w:rFonts w:cs="Arial"/>
          <w:rtl/>
        </w:rPr>
        <w:t xml:space="preserve"> כדיליף בגמרא ובאכילה מיהא אסור משום איסור טמאה</w:t>
      </w:r>
      <w:r w:rsidRPr="00941A72">
        <w:rPr>
          <w:rFonts w:cs="Arial"/>
        </w:rPr>
        <w:t>.</w:t>
      </w:r>
    </w:p>
    <w:p w:rsidR="00941A72" w:rsidRPr="00941A72" w:rsidRDefault="00941A72" w:rsidP="00941A72">
      <w:pPr>
        <w:bidi/>
        <w:spacing w:after="0"/>
        <w:rPr>
          <w:rFonts w:cs="Arial"/>
          <w:rtl/>
        </w:rPr>
      </w:pPr>
      <w:r w:rsidRPr="007D05C3">
        <w:rPr>
          <w:rFonts w:cs="Arial"/>
          <w:b/>
          <w:bCs/>
          <w:rtl/>
        </w:rPr>
        <w:t>פרט לעוף וחיה ובהמה טמאה</w:t>
      </w:r>
      <w:r w:rsidRPr="00941A72">
        <w:rPr>
          <w:rFonts w:cs="Arial"/>
          <w:rtl/>
        </w:rPr>
        <w:t xml:space="preserve"> - גדי פרט לעוף שאינו בהמה גדי פרט לחיה שאינה בהמה דאע"ג דחיה בכלל בהמה אתא קרא יתירא ומפקיע גדי ולא את הבהמה טמאה אבל בהמה טהורה דלאו גדי כגון פרה ורחל איתרבאי מקראי כדקתני בברייתא בגמרא</w:t>
      </w:r>
      <w:r w:rsidRPr="00941A72">
        <w:rPr>
          <w:rFonts w:cs="Arial"/>
        </w:rPr>
        <w:t>.</w:t>
      </w:r>
    </w:p>
    <w:p w:rsidR="00941A72" w:rsidRDefault="00941A72" w:rsidP="00941A72">
      <w:pPr>
        <w:bidi/>
        <w:spacing w:after="0"/>
        <w:rPr>
          <w:rFonts w:cs="Arial"/>
        </w:rPr>
      </w:pPr>
      <w:r w:rsidRPr="007D05C3">
        <w:rPr>
          <w:rFonts w:cs="Arial"/>
          <w:b/>
          <w:bCs/>
          <w:rtl/>
        </w:rPr>
        <w:t>נאמר לא תאכלו כל נבלה ונאמר</w:t>
      </w:r>
      <w:r w:rsidRPr="00941A72">
        <w:rPr>
          <w:rFonts w:cs="Arial"/>
          <w:rtl/>
        </w:rPr>
        <w:t xml:space="preserve"> - באותו פסוק עצמו לא תבשל גדי בחלב אמו דמשמע כל שנוהג בו איסור נבלה יש בו משום בשר בחלב.</w:t>
      </w:r>
    </w:p>
    <w:p w:rsidR="007D05C3" w:rsidRDefault="007D05C3" w:rsidP="007D05C3">
      <w:pPr>
        <w:bidi/>
        <w:spacing w:after="0"/>
        <w:rPr>
          <w:rFonts w:cs="Arial"/>
        </w:rPr>
      </w:pPr>
    </w:p>
    <w:p w:rsidR="007D05C3" w:rsidRDefault="007D05C3" w:rsidP="007D05C3">
      <w:pPr>
        <w:bidi/>
        <w:spacing w:after="0"/>
        <w:rPr>
          <w:rFonts w:cs="Arial"/>
          <w:rtl/>
        </w:rPr>
      </w:pPr>
      <w:r>
        <w:rPr>
          <w:rFonts w:cs="Arial" w:hint="cs"/>
          <w:rtl/>
        </w:rPr>
        <w:t>לא ברור דעת הת"ק על בשר חיה ועוף.</w:t>
      </w:r>
    </w:p>
    <w:p w:rsidR="007D05C3" w:rsidRPr="007D05C3" w:rsidRDefault="007D05C3" w:rsidP="007D05C3">
      <w:pPr>
        <w:bidi/>
        <w:spacing w:after="0"/>
        <w:rPr>
          <w:rFonts w:cs="Arial"/>
          <w:b/>
          <w:bCs/>
        </w:rPr>
      </w:pPr>
      <w:r w:rsidRPr="007D05C3">
        <w:rPr>
          <w:rFonts w:cs="Arial"/>
          <w:b/>
          <w:bCs/>
          <w:rtl/>
        </w:rPr>
        <w:t xml:space="preserve">תוספות מסכת חולין דף קיג עמוד א </w:t>
      </w:r>
    </w:p>
    <w:p w:rsidR="007D05C3" w:rsidRPr="007D05C3" w:rsidRDefault="007D05C3" w:rsidP="007D05C3">
      <w:pPr>
        <w:bidi/>
        <w:spacing w:after="0"/>
        <w:rPr>
          <w:rFonts w:cs="Arial"/>
        </w:rPr>
      </w:pPr>
    </w:p>
    <w:p w:rsidR="007D05C3" w:rsidRPr="007D05C3" w:rsidRDefault="007D05C3" w:rsidP="007D05C3">
      <w:pPr>
        <w:bidi/>
        <w:spacing w:after="0"/>
        <w:rPr>
          <w:rFonts w:cs="Arial"/>
        </w:rPr>
      </w:pPr>
      <w:r w:rsidRPr="007D05C3">
        <w:rPr>
          <w:rFonts w:cs="Arial"/>
          <w:b/>
          <w:bCs/>
          <w:rtl/>
        </w:rPr>
        <w:t>בשר בהמה טהורה בחלב בהמה טהורה כו'</w:t>
      </w:r>
      <w:r w:rsidRPr="007D05C3">
        <w:rPr>
          <w:rFonts w:cs="Arial"/>
          <w:rtl/>
        </w:rPr>
        <w:t xml:space="preserve"> - הוא הדין </w:t>
      </w:r>
      <w:r w:rsidRPr="007D05C3">
        <w:rPr>
          <w:rFonts w:cs="Arial"/>
          <w:u w:val="single"/>
          <w:rtl/>
        </w:rPr>
        <w:t>בשר עוף לרבנן דאסור מן התורה</w:t>
      </w:r>
      <w:r w:rsidRPr="007D05C3">
        <w:rPr>
          <w:rFonts w:cs="Arial"/>
          <w:rtl/>
        </w:rPr>
        <w:t xml:space="preserve"> דדוקא ר"ע הוא דאמר חיה ועוף אינם מן התורה ונפקא לן מדדריש לקמן את שאסור משום נבלה אסור לבשלו בחלב.</w:t>
      </w:r>
    </w:p>
    <w:p w:rsidR="007D05C3" w:rsidRPr="007D05C3" w:rsidRDefault="007D05C3" w:rsidP="007D05C3">
      <w:pPr>
        <w:bidi/>
        <w:spacing w:after="0"/>
        <w:rPr>
          <w:rFonts w:cs="Arial"/>
          <w:rtl/>
        </w:rPr>
      </w:pPr>
    </w:p>
    <w:p w:rsidR="007D05C3" w:rsidRDefault="007D05C3" w:rsidP="007D05C3">
      <w:pPr>
        <w:bidi/>
        <w:spacing w:after="0"/>
        <w:rPr>
          <w:rFonts w:cs="Arial"/>
          <w:rtl/>
        </w:rPr>
      </w:pPr>
      <w:r>
        <w:rPr>
          <w:rFonts w:cs="Arial" w:hint="cs"/>
          <w:rtl/>
        </w:rPr>
        <w:t xml:space="preserve">נראה שזה דעת יחיד </w:t>
      </w:r>
      <w:r w:rsidR="008C71DE">
        <w:rPr>
          <w:rFonts w:cs="Arial" w:hint="cs"/>
          <w:rtl/>
        </w:rPr>
        <w:t>ורוב המפרשים סוברים שת"ק לא נכנס לנושא של חיה ועוף.</w:t>
      </w:r>
    </w:p>
    <w:p w:rsidR="008C71DE" w:rsidRDefault="008C71DE" w:rsidP="008C71DE">
      <w:pPr>
        <w:bidi/>
        <w:spacing w:after="0"/>
        <w:rPr>
          <w:rFonts w:cs="Arial"/>
          <w:rtl/>
        </w:rPr>
      </w:pPr>
    </w:p>
    <w:p w:rsidR="008C71DE" w:rsidRPr="008C71DE" w:rsidRDefault="008C71DE" w:rsidP="008C71DE">
      <w:pPr>
        <w:bidi/>
        <w:spacing w:after="0"/>
        <w:rPr>
          <w:rFonts w:cs="Arial"/>
          <w:b/>
          <w:bCs/>
        </w:rPr>
      </w:pPr>
      <w:r w:rsidRPr="008C71DE">
        <w:rPr>
          <w:rFonts w:cs="Arial"/>
          <w:b/>
          <w:bCs/>
          <w:rtl/>
        </w:rPr>
        <w:t xml:space="preserve">תלמוד בבלי מסכת חולין דף קג עמוד ב </w:t>
      </w:r>
    </w:p>
    <w:p w:rsidR="008C71DE" w:rsidRPr="008C71DE" w:rsidRDefault="008C71DE" w:rsidP="008C71DE">
      <w:pPr>
        <w:bidi/>
        <w:spacing w:after="0"/>
        <w:rPr>
          <w:rFonts w:cs="Arial"/>
        </w:rPr>
      </w:pPr>
    </w:p>
    <w:p w:rsidR="008C71DE" w:rsidRDefault="008C71DE" w:rsidP="008C71DE">
      <w:pPr>
        <w:bidi/>
        <w:spacing w:after="0"/>
        <w:rPr>
          <w:rFonts w:cs="Arial"/>
        </w:rPr>
      </w:pPr>
      <w:r>
        <w:rPr>
          <w:rFonts w:cs="Arial"/>
          <w:rtl/>
        </w:rPr>
        <w:t>מתני'</w:t>
      </w:r>
      <w:r w:rsidRPr="008C71DE">
        <w:rPr>
          <w:rFonts w:cs="Arial"/>
          <w:rtl/>
        </w:rPr>
        <w:t>. כל הבשר אסור לבשל בחלב - חוץ מבשר דגים וחגבים.</w:t>
      </w:r>
    </w:p>
    <w:p w:rsidR="007D05C3" w:rsidRDefault="007D05C3" w:rsidP="007D05C3">
      <w:pPr>
        <w:bidi/>
        <w:spacing w:after="0"/>
        <w:rPr>
          <w:rFonts w:cs="Arial"/>
          <w:rtl/>
        </w:rPr>
      </w:pPr>
    </w:p>
    <w:p w:rsidR="008C71DE" w:rsidRPr="008C71DE" w:rsidRDefault="008C71DE" w:rsidP="008C71DE">
      <w:pPr>
        <w:bidi/>
        <w:spacing w:after="0"/>
        <w:rPr>
          <w:rFonts w:cs="Arial"/>
          <w:b/>
          <w:bCs/>
        </w:rPr>
      </w:pPr>
      <w:r w:rsidRPr="008C71DE">
        <w:rPr>
          <w:rFonts w:cs="Arial"/>
          <w:b/>
          <w:bCs/>
          <w:rtl/>
        </w:rPr>
        <w:t xml:space="preserve">תלמוד בבלי מסכת חולין דף קד עמוד א </w:t>
      </w:r>
    </w:p>
    <w:p w:rsidR="008C71DE" w:rsidRPr="008C71DE" w:rsidRDefault="008C71DE" w:rsidP="008C71DE">
      <w:pPr>
        <w:bidi/>
        <w:spacing w:after="0"/>
        <w:rPr>
          <w:rFonts w:cs="Arial"/>
        </w:rPr>
      </w:pPr>
    </w:p>
    <w:p w:rsidR="008C71DE" w:rsidRDefault="008C71DE" w:rsidP="008C71DE">
      <w:pPr>
        <w:bidi/>
        <w:spacing w:after="0"/>
        <w:rPr>
          <w:rFonts w:cs="Arial"/>
          <w:rtl/>
        </w:rPr>
      </w:pPr>
      <w:r w:rsidRPr="008C71DE">
        <w:rPr>
          <w:rFonts w:cs="Arial"/>
          <w:rtl/>
        </w:rPr>
        <w:t>גמ'. הא עוף - אסור מדאורייתא, כמאן - דלא כרבי עקיבא, דאי רבי עקיבא, האמר: חיה ועוף אינו מן התורה; אימא סיפא: הנודר מן הבשר מותר בבשר דגים וחגבים, הא עוף - אסור, אתאן לרבי עקיבא, דאמר כל מילי דמימליך עליה שליח בר מיניה הוא, דתניא: הנודר מן הירק - מותר בדלועין, ור"ע אוסר, אמרו לו לר"ע: והלא אומר אדם לשלוחו קח לנו ירק והוא אומר לא מצאתי אלא דלועין! אמר להן: כן הדבר, כלום אומר לא מצאתי אלא קטנית? אלא - שדלועין בכלל ירק, ואין קטנית בכלל ירק, רישא רבנן וסיפא ר"ע! אמר רב יוסף: רבי היא, ונסיב לה אליבא דתנאי, בנדרים סבר לה כר"ע, בבשר בחלב - סבר לה כרבנן. רב אשי אמר: כולה ר"ע היא, והכי קאמר: כל הבשר אסור לבשל בחלב, מהן מדברי תורה, ומהן מדברי סופרים, חוץ מבשר דגים וחגבים - שאינם לא מדברי תורה ולא מדברי סופרים.</w:t>
      </w:r>
    </w:p>
    <w:p w:rsidR="008C71DE" w:rsidRDefault="008C71DE" w:rsidP="008C71DE">
      <w:pPr>
        <w:bidi/>
        <w:spacing w:after="0"/>
        <w:rPr>
          <w:rFonts w:cs="Arial"/>
          <w:rtl/>
        </w:rPr>
      </w:pPr>
    </w:p>
    <w:p w:rsidR="008C71DE" w:rsidRPr="008C71DE" w:rsidRDefault="008C71DE" w:rsidP="008C71DE">
      <w:pPr>
        <w:bidi/>
        <w:spacing w:after="0"/>
        <w:rPr>
          <w:rFonts w:cs="Arial"/>
          <w:b/>
          <w:bCs/>
        </w:rPr>
      </w:pPr>
      <w:r w:rsidRPr="008C71DE">
        <w:rPr>
          <w:rFonts w:cs="Arial"/>
          <w:b/>
          <w:bCs/>
          <w:rtl/>
        </w:rPr>
        <w:t xml:space="preserve">רש"י מסכת חולין דף קד עמוד א </w:t>
      </w:r>
    </w:p>
    <w:p w:rsidR="008C71DE" w:rsidRPr="008C71DE" w:rsidRDefault="008C71DE" w:rsidP="008C71DE">
      <w:pPr>
        <w:bidi/>
        <w:spacing w:after="0"/>
        <w:rPr>
          <w:rFonts w:cs="Arial"/>
        </w:rPr>
      </w:pPr>
    </w:p>
    <w:p w:rsidR="008C71DE" w:rsidRPr="008C71DE" w:rsidRDefault="008C71DE" w:rsidP="008C71DE">
      <w:pPr>
        <w:bidi/>
        <w:spacing w:after="0"/>
        <w:rPr>
          <w:rFonts w:cs="Arial"/>
        </w:rPr>
      </w:pPr>
      <w:r w:rsidRPr="008C71DE">
        <w:rPr>
          <w:rFonts w:cs="Arial"/>
          <w:b/>
          <w:bCs/>
          <w:rtl/>
        </w:rPr>
        <w:t>קס"ד</w:t>
      </w:r>
      <w:r w:rsidRPr="008C71DE">
        <w:rPr>
          <w:rFonts w:cs="Arial"/>
          <w:rtl/>
        </w:rPr>
        <w:t xml:space="preserve"> - האי איסור דמתניתין מדאורייתא קאמר.</w:t>
      </w:r>
    </w:p>
    <w:p w:rsidR="008C71DE" w:rsidRPr="008C71DE" w:rsidRDefault="008C71DE" w:rsidP="008C71DE">
      <w:pPr>
        <w:bidi/>
        <w:spacing w:after="0"/>
        <w:rPr>
          <w:rFonts w:cs="Arial"/>
        </w:rPr>
      </w:pPr>
      <w:r w:rsidRPr="008C71DE">
        <w:rPr>
          <w:rFonts w:cs="Arial"/>
          <w:b/>
          <w:bCs/>
          <w:rtl/>
        </w:rPr>
        <w:t>דר"ע</w:t>
      </w:r>
      <w:r w:rsidRPr="008C71DE">
        <w:rPr>
          <w:rFonts w:cs="Arial"/>
          <w:rtl/>
        </w:rPr>
        <w:t xml:space="preserve"> - במתניתין היא בהאי פירקא (לקמן /חולין/ דף קיג).</w:t>
      </w:r>
    </w:p>
    <w:p w:rsidR="008C71DE" w:rsidRPr="008C71DE" w:rsidRDefault="008C71DE" w:rsidP="008C71DE">
      <w:pPr>
        <w:bidi/>
        <w:spacing w:after="0"/>
        <w:rPr>
          <w:rFonts w:cs="Arial"/>
        </w:rPr>
      </w:pPr>
      <w:r w:rsidRPr="008C71DE">
        <w:rPr>
          <w:rFonts w:cs="Arial"/>
          <w:b/>
          <w:bCs/>
          <w:rtl/>
        </w:rPr>
        <w:t xml:space="preserve">מותר בבשר דגים </w:t>
      </w:r>
      <w:r w:rsidRPr="008C71DE">
        <w:rPr>
          <w:rFonts w:cs="Arial"/>
          <w:rtl/>
        </w:rPr>
        <w:t>- שאין קורהו בשר.</w:t>
      </w:r>
    </w:p>
    <w:p w:rsidR="008C71DE" w:rsidRPr="008C71DE" w:rsidRDefault="008C71DE" w:rsidP="008C71DE">
      <w:pPr>
        <w:bidi/>
        <w:spacing w:after="0"/>
        <w:rPr>
          <w:rFonts w:cs="Arial"/>
        </w:rPr>
      </w:pPr>
      <w:r w:rsidRPr="008C71DE">
        <w:rPr>
          <w:rFonts w:cs="Arial"/>
          <w:b/>
          <w:bCs/>
          <w:rtl/>
        </w:rPr>
        <w:t xml:space="preserve">הא עוף אסור </w:t>
      </w:r>
      <w:r w:rsidRPr="008C71DE">
        <w:rPr>
          <w:rFonts w:cs="Arial"/>
          <w:rtl/>
        </w:rPr>
        <w:t>- דבנדרים אחר לשון בני אדם אנו צריכין להלך ואשמועינן מתני' דדרך לקרותו בשר.</w:t>
      </w:r>
    </w:p>
    <w:p w:rsidR="008C71DE" w:rsidRPr="008C71DE" w:rsidRDefault="008C71DE" w:rsidP="008C71DE">
      <w:pPr>
        <w:bidi/>
        <w:spacing w:after="0"/>
        <w:rPr>
          <w:rFonts w:cs="Arial"/>
        </w:rPr>
      </w:pPr>
      <w:r w:rsidRPr="008C71DE">
        <w:rPr>
          <w:rFonts w:cs="Arial"/>
          <w:b/>
          <w:bCs/>
          <w:rtl/>
        </w:rPr>
        <w:t xml:space="preserve">כל מידי דמימליך עליה שליח </w:t>
      </w:r>
      <w:r w:rsidRPr="008C71DE">
        <w:rPr>
          <w:rFonts w:cs="Arial"/>
          <w:rtl/>
        </w:rPr>
        <w:t>- כל דבר שאינו נשמע מן הסתם לא בתוך הכלל ולא מוצא [מן] הכלל וצריך השליח לחזור ולפרש ולשאול רוצה אתה בזה.</w:t>
      </w:r>
    </w:p>
    <w:p w:rsidR="008C71DE" w:rsidRPr="008C71DE" w:rsidRDefault="008C71DE" w:rsidP="008C71DE">
      <w:pPr>
        <w:bidi/>
        <w:spacing w:after="0"/>
        <w:rPr>
          <w:rFonts w:cs="Arial"/>
        </w:rPr>
      </w:pPr>
      <w:r w:rsidRPr="008C71DE">
        <w:rPr>
          <w:rFonts w:cs="Arial"/>
          <w:b/>
          <w:bCs/>
          <w:rtl/>
        </w:rPr>
        <w:t>מיניה הוא</w:t>
      </w:r>
      <w:r w:rsidRPr="008C71DE">
        <w:rPr>
          <w:rFonts w:cs="Arial"/>
          <w:rtl/>
        </w:rPr>
        <w:t xml:space="preserve"> - חשוב לענין נדרים מאותו המין כגון הכא שהאומר לשלוחו קנה לנו בשר מן השוק אינו נשמע לו מן הסתם בשר עוף והוא נמלך בבעל הבית ושואל כלום אני לוקח בשר עוף.</w:t>
      </w:r>
    </w:p>
    <w:p w:rsidR="008C71DE" w:rsidRPr="008C71DE" w:rsidRDefault="008C71DE" w:rsidP="008C71DE">
      <w:pPr>
        <w:bidi/>
        <w:spacing w:after="0"/>
        <w:rPr>
          <w:rFonts w:cs="Arial"/>
        </w:rPr>
      </w:pPr>
      <w:r w:rsidRPr="008C71DE">
        <w:rPr>
          <w:rFonts w:cs="Arial"/>
          <w:b/>
          <w:bCs/>
          <w:rtl/>
        </w:rPr>
        <w:t>מיניה הוא</w:t>
      </w:r>
      <w:r w:rsidRPr="008C71DE">
        <w:rPr>
          <w:rFonts w:cs="Arial"/>
          <w:rtl/>
        </w:rPr>
        <w:t xml:space="preserve"> - מין בשר הוא שהרי אמר לו קנה לי בשר ואם לא היה עוף מין בשר לא היה נמלך אם יקח ממנו דהא לאו בשר הוא.</w:t>
      </w:r>
    </w:p>
    <w:p w:rsidR="008C71DE" w:rsidRPr="008C71DE" w:rsidRDefault="008C71DE" w:rsidP="008C71DE">
      <w:pPr>
        <w:bidi/>
        <w:spacing w:after="0"/>
        <w:rPr>
          <w:rFonts w:cs="Arial"/>
        </w:rPr>
      </w:pPr>
      <w:r w:rsidRPr="008C71DE">
        <w:rPr>
          <w:rFonts w:cs="Arial"/>
          <w:b/>
          <w:bCs/>
          <w:rtl/>
        </w:rPr>
        <w:t xml:space="preserve">לא מצאתי אלא דילועין </w:t>
      </w:r>
      <w:r w:rsidRPr="008C71DE">
        <w:rPr>
          <w:rFonts w:cs="Arial"/>
          <w:rtl/>
        </w:rPr>
        <w:t>- ואינו לוקחן מיד כשמוצאן אלמא לא קרו ליה אינשי ירק דהא האי ירק סתם קאמר ליה ואי בכלל ירק הוא לא היה צריך לימלך.</w:t>
      </w:r>
    </w:p>
    <w:p w:rsidR="008C71DE" w:rsidRPr="008C71DE" w:rsidRDefault="008C71DE" w:rsidP="008C71DE">
      <w:pPr>
        <w:bidi/>
        <w:spacing w:after="0"/>
        <w:rPr>
          <w:rFonts w:cs="Arial"/>
        </w:rPr>
      </w:pPr>
      <w:r w:rsidRPr="008C71DE">
        <w:rPr>
          <w:rFonts w:cs="Arial"/>
          <w:b/>
          <w:bCs/>
          <w:rtl/>
        </w:rPr>
        <w:t xml:space="preserve">אמר להם כן הדבר </w:t>
      </w:r>
      <w:r w:rsidRPr="008C71DE">
        <w:rPr>
          <w:rFonts w:cs="Arial"/>
          <w:rtl/>
        </w:rPr>
        <w:t>- ומשם אני מביא ראיה שהוא מין ירק שאילו לא מצא אלא קטנית לא היה משיבו לא מצאתי אלא קטנית אלא לא מצאתי ירק ובדילועין היה אומר לא מצאתי ירק אחר אלא דילועין ולמה היה אומר כן אלא שיש לך ללמוד שהדילועין נקראים ירק ואין הקטנית בכלל ירק.</w:t>
      </w:r>
    </w:p>
    <w:p w:rsidR="008C71DE" w:rsidRPr="008C71DE" w:rsidRDefault="008C71DE" w:rsidP="008C71DE">
      <w:pPr>
        <w:bidi/>
        <w:spacing w:after="0"/>
        <w:rPr>
          <w:rFonts w:cs="Arial"/>
        </w:rPr>
      </w:pPr>
      <w:r w:rsidRPr="008C71DE">
        <w:rPr>
          <w:rFonts w:cs="Arial"/>
          <w:b/>
          <w:bCs/>
          <w:rtl/>
        </w:rPr>
        <w:t xml:space="preserve">סבר לה כר"ע </w:t>
      </w:r>
      <w:r w:rsidRPr="008C71DE">
        <w:rPr>
          <w:rFonts w:cs="Arial"/>
          <w:rtl/>
        </w:rPr>
        <w:t>- דאע"ג דצריך לאימלוכי ולא שקיל מיניה הוא דאי לאו מיניה הוא לא הוה אמר אשקול מהאי.</w:t>
      </w:r>
    </w:p>
    <w:p w:rsidR="008C71DE" w:rsidRPr="008C71DE" w:rsidRDefault="008C71DE" w:rsidP="008C71DE">
      <w:pPr>
        <w:bidi/>
        <w:spacing w:after="0"/>
        <w:rPr>
          <w:rFonts w:cs="Arial"/>
        </w:rPr>
      </w:pPr>
      <w:r w:rsidRPr="008C71DE">
        <w:rPr>
          <w:rFonts w:cs="Arial"/>
          <w:b/>
          <w:bCs/>
          <w:rtl/>
        </w:rPr>
        <w:t>ויש מהן מה"ת</w:t>
      </w:r>
      <w:r w:rsidRPr="008C71DE">
        <w:rPr>
          <w:rFonts w:cs="Arial"/>
          <w:rtl/>
        </w:rPr>
        <w:t xml:space="preserve"> - בשר בהמה.</w:t>
      </w:r>
    </w:p>
    <w:p w:rsidR="008C71DE" w:rsidRDefault="008C71DE" w:rsidP="008C71DE">
      <w:pPr>
        <w:bidi/>
        <w:spacing w:after="0"/>
        <w:rPr>
          <w:rFonts w:cs="Arial"/>
          <w:rtl/>
        </w:rPr>
      </w:pPr>
      <w:r w:rsidRPr="008C71DE">
        <w:rPr>
          <w:rFonts w:cs="Arial"/>
          <w:b/>
          <w:bCs/>
          <w:rtl/>
        </w:rPr>
        <w:t>ויש מדברי סופרים</w:t>
      </w:r>
      <w:r w:rsidRPr="008C71DE">
        <w:rPr>
          <w:rFonts w:cs="Arial"/>
          <w:rtl/>
        </w:rPr>
        <w:t xml:space="preserve"> - חיה ועוף.</w:t>
      </w:r>
    </w:p>
    <w:p w:rsidR="008C71DE" w:rsidRPr="008C71DE" w:rsidRDefault="008C71DE" w:rsidP="008C71DE">
      <w:pPr>
        <w:bidi/>
        <w:spacing w:after="0"/>
        <w:rPr>
          <w:rFonts w:cs="Arial"/>
          <w:b/>
          <w:bCs/>
        </w:rPr>
      </w:pPr>
      <w:r w:rsidRPr="008C71DE">
        <w:rPr>
          <w:rFonts w:cs="Arial"/>
          <w:b/>
          <w:bCs/>
          <w:rtl/>
        </w:rPr>
        <w:t xml:space="preserve">תוספות מסכת חולין דף קד עמוד א </w:t>
      </w:r>
    </w:p>
    <w:p w:rsidR="008C71DE" w:rsidRPr="008C71DE" w:rsidRDefault="008C71DE" w:rsidP="008C71DE">
      <w:pPr>
        <w:bidi/>
        <w:spacing w:after="0"/>
        <w:rPr>
          <w:rFonts w:cs="Arial"/>
        </w:rPr>
      </w:pPr>
    </w:p>
    <w:p w:rsidR="008C71DE" w:rsidRDefault="008C71DE" w:rsidP="008C71DE">
      <w:pPr>
        <w:bidi/>
        <w:spacing w:after="0"/>
        <w:rPr>
          <w:rFonts w:cs="Arial"/>
          <w:rtl/>
        </w:rPr>
      </w:pPr>
      <w:r w:rsidRPr="008C71DE">
        <w:rPr>
          <w:rFonts w:cs="Arial"/>
          <w:b/>
          <w:bCs/>
          <w:rtl/>
        </w:rPr>
        <w:t>הא עוף אסור מדאורייתא</w:t>
      </w:r>
      <w:r w:rsidRPr="008C71DE">
        <w:rPr>
          <w:rFonts w:cs="Arial"/>
          <w:rtl/>
        </w:rPr>
        <w:t xml:space="preserve"> - ה"נ ה"מ למינקט חיה ונראה דהא דס"ד שהוא דאורייתא משום דסמיך אסיפא דגזר </w:t>
      </w:r>
      <w:r w:rsidRPr="008C71DE">
        <w:rPr>
          <w:rFonts w:cs="Arial"/>
          <w:rtl/>
        </w:rPr>
        <w:lastRenderedPageBreak/>
        <w:t>העלאה אטו אכילה כדדייק רב יוסף בסמוך אבל אין לומר דדייק מדקתני כל הבשר דמשמע ליה שכל הבשר שוה זה כזה בשר עוף כבשר בהמה דהא הנודר מן הבשר אין כל הבשר שוה דאפילו ר"ע מודה דלא מיתסר בבשר עוף מדאורייתא כדאמר בפרק הנודר מן הירק (נדרים דף נד.) דמודה ר"ע דלא לקי.</w:t>
      </w:r>
    </w:p>
    <w:p w:rsidR="00105490" w:rsidRDefault="00105490" w:rsidP="00105490">
      <w:pPr>
        <w:bidi/>
        <w:spacing w:after="0"/>
        <w:rPr>
          <w:rFonts w:cs="Arial"/>
          <w:rtl/>
        </w:rPr>
      </w:pPr>
      <w:r>
        <w:rPr>
          <w:rFonts w:cs="Arial" w:hint="cs"/>
          <w:rtl/>
        </w:rPr>
        <w:t>ובטור:</w:t>
      </w:r>
    </w:p>
    <w:p w:rsidR="00105490" w:rsidRPr="00105490" w:rsidRDefault="00105490" w:rsidP="00105490">
      <w:pPr>
        <w:bidi/>
        <w:spacing w:after="0"/>
        <w:rPr>
          <w:b/>
          <w:bCs/>
          <w:rtl/>
        </w:rPr>
      </w:pPr>
      <w:r w:rsidRPr="00105490">
        <w:rPr>
          <w:rFonts w:cs="Arial"/>
          <w:b/>
          <w:bCs/>
          <w:rtl/>
        </w:rPr>
        <w:t>טור יורה דעה הלכות בשר בחלב סימן פז</w:t>
      </w:r>
      <w:r w:rsidRPr="00105490">
        <w:rPr>
          <w:b/>
          <w:bCs/>
        </w:rPr>
        <w:t xml:space="preserve"> </w:t>
      </w:r>
    </w:p>
    <w:p w:rsidR="00105490" w:rsidRDefault="00105490" w:rsidP="00105490">
      <w:pPr>
        <w:bidi/>
        <w:spacing w:after="0"/>
        <w:rPr>
          <w:rtl/>
        </w:rPr>
      </w:pPr>
    </w:p>
    <w:p w:rsidR="00105490" w:rsidRDefault="00105490" w:rsidP="00105490">
      <w:pPr>
        <w:bidi/>
        <w:spacing w:after="0"/>
        <w:rPr>
          <w:rFonts w:cs="Arial"/>
          <w:rtl/>
        </w:rPr>
      </w:pPr>
      <w:r>
        <w:rPr>
          <w:rFonts w:cs="Arial"/>
          <w:rtl/>
        </w:rPr>
        <w:t>איסור בשר בחלב כתיב לא תבשל גדי בחלב אמו ונאמר ג' פעמים בתורה אחד לאיסור בישול ואחד לאיסור אכילה ואחד לאיסור הנאה והוציא איסור אכילה בלשון בישול לומר שאינו אסור מן התורה אלא דרך בישול אבל מדרבנן אסור בכל ענין</w:t>
      </w:r>
    </w:p>
    <w:p w:rsidR="00105490" w:rsidRDefault="00105490" w:rsidP="00105490">
      <w:pPr>
        <w:bidi/>
        <w:spacing w:after="0"/>
        <w:rPr>
          <w:rFonts w:cs="Arial"/>
          <w:rtl/>
        </w:rPr>
      </w:pPr>
    </w:p>
    <w:p w:rsidR="00105490" w:rsidRDefault="00105490" w:rsidP="00105490">
      <w:pPr>
        <w:bidi/>
        <w:spacing w:after="0"/>
        <w:rPr>
          <w:rFonts w:cs="Arial"/>
          <w:rtl/>
        </w:rPr>
      </w:pPr>
      <w:r>
        <w:rPr>
          <w:rFonts w:cs="Arial" w:hint="cs"/>
          <w:rtl/>
        </w:rPr>
        <w:t>המקור לזה שהאיסור רק דרך בישול:</w:t>
      </w:r>
    </w:p>
    <w:p w:rsidR="00105490" w:rsidRPr="00105490" w:rsidRDefault="00105490" w:rsidP="00105490">
      <w:pPr>
        <w:bidi/>
        <w:spacing w:after="0"/>
        <w:rPr>
          <w:b/>
          <w:bCs/>
          <w:rtl/>
        </w:rPr>
      </w:pPr>
      <w:r w:rsidRPr="00105490">
        <w:rPr>
          <w:rFonts w:cs="Arial"/>
          <w:b/>
          <w:bCs/>
          <w:rtl/>
        </w:rPr>
        <w:t>תלמוד בבלי מסכת סנהדרין דף ד עמוד ב</w:t>
      </w:r>
      <w:r w:rsidRPr="00105490">
        <w:rPr>
          <w:b/>
          <w:bCs/>
        </w:rPr>
        <w:t xml:space="preserve"> </w:t>
      </w:r>
    </w:p>
    <w:p w:rsidR="00105490" w:rsidRDefault="00105490" w:rsidP="00105490">
      <w:pPr>
        <w:spacing w:after="0"/>
        <w:rPr>
          <w:rtl/>
        </w:rPr>
      </w:pPr>
    </w:p>
    <w:p w:rsidR="00105490" w:rsidRDefault="00105490" w:rsidP="00105490">
      <w:pPr>
        <w:bidi/>
        <w:spacing w:after="0"/>
        <w:rPr>
          <w:rFonts w:cs="Arial"/>
        </w:rPr>
      </w:pPr>
      <w:r>
        <w:rPr>
          <w:rFonts w:cs="Arial"/>
          <w:rtl/>
        </w:rPr>
        <w:t>אמר רב אחא בריה דרב איקא: אמר קרא לא תבשל גדי, דרך בישול אסרה תורה.</w:t>
      </w:r>
    </w:p>
    <w:p w:rsidR="00D75FB0" w:rsidRDefault="00D75FB0" w:rsidP="00D75FB0">
      <w:pPr>
        <w:bidi/>
        <w:spacing w:after="0"/>
        <w:rPr>
          <w:rFonts w:cs="Arial"/>
        </w:rPr>
      </w:pPr>
    </w:p>
    <w:p w:rsidR="00D75FB0" w:rsidRDefault="00D75FB0" w:rsidP="00D75FB0">
      <w:pPr>
        <w:bidi/>
        <w:spacing w:after="0"/>
        <w:rPr>
          <w:rFonts w:cs="Arial"/>
        </w:rPr>
      </w:pPr>
    </w:p>
    <w:p w:rsidR="00D75FB0" w:rsidRDefault="00D75FB0" w:rsidP="00D75FB0">
      <w:pPr>
        <w:bidi/>
        <w:spacing w:after="0"/>
        <w:rPr>
          <w:rFonts w:cs="Arial"/>
        </w:rPr>
      </w:pPr>
    </w:p>
    <w:p w:rsidR="00D75FB0" w:rsidRDefault="00D75FB0" w:rsidP="00D75FB0">
      <w:pPr>
        <w:bidi/>
        <w:spacing w:after="0"/>
        <w:rPr>
          <w:rFonts w:cs="Arial"/>
          <w:b/>
          <w:bCs/>
          <w:u w:val="single"/>
          <w:rtl/>
        </w:rPr>
      </w:pPr>
      <w:r>
        <w:rPr>
          <w:rFonts w:cs="Arial" w:hint="cs"/>
          <w:b/>
          <w:bCs/>
          <w:u w:val="single"/>
          <w:rtl/>
        </w:rPr>
        <w:t xml:space="preserve">סעיפים ט, י, יא </w:t>
      </w:r>
      <w:r>
        <w:rPr>
          <w:rFonts w:cs="Arial"/>
          <w:b/>
          <w:bCs/>
          <w:u w:val="single"/>
          <w:rtl/>
        </w:rPr>
        <w:t>–</w:t>
      </w:r>
      <w:r>
        <w:rPr>
          <w:rFonts w:cs="Arial" w:hint="cs"/>
          <w:b/>
          <w:bCs/>
          <w:u w:val="single"/>
          <w:rtl/>
        </w:rPr>
        <w:t xml:space="preserve"> העמדה בקיבה</w:t>
      </w:r>
    </w:p>
    <w:p w:rsidR="00D75FB0" w:rsidRDefault="00D75FB0" w:rsidP="00D75FB0">
      <w:pPr>
        <w:bidi/>
        <w:spacing w:after="0"/>
        <w:rPr>
          <w:rFonts w:cs="Arial"/>
          <w:b/>
          <w:bCs/>
          <w:rtl/>
        </w:rPr>
      </w:pPr>
    </w:p>
    <w:p w:rsidR="00D75FB0" w:rsidRPr="00D75FB0" w:rsidRDefault="00D75FB0" w:rsidP="00D75FB0">
      <w:pPr>
        <w:bidi/>
        <w:spacing w:after="0"/>
        <w:rPr>
          <w:rFonts w:cs="Arial"/>
          <w:b/>
          <w:bCs/>
        </w:rPr>
      </w:pPr>
      <w:r w:rsidRPr="00D75FB0">
        <w:rPr>
          <w:rFonts w:cs="Arial"/>
          <w:b/>
          <w:bCs/>
          <w:rtl/>
        </w:rPr>
        <w:t xml:space="preserve">תלמוד בבלי מסכת עבודה זרה דף כט עמוד ב </w:t>
      </w:r>
    </w:p>
    <w:p w:rsidR="00D75FB0" w:rsidRPr="00D75FB0" w:rsidRDefault="00D75FB0" w:rsidP="00D75FB0">
      <w:pPr>
        <w:bidi/>
        <w:spacing w:after="0"/>
        <w:rPr>
          <w:rFonts w:cs="Arial"/>
          <w:b/>
          <w:bCs/>
        </w:rPr>
      </w:pPr>
    </w:p>
    <w:p w:rsidR="00D75FB0" w:rsidRDefault="00D75FB0" w:rsidP="00D75FB0">
      <w:pPr>
        <w:bidi/>
        <w:spacing w:after="0"/>
        <w:rPr>
          <w:rFonts w:cs="Arial"/>
          <w:rtl/>
        </w:rPr>
      </w:pPr>
      <w:r w:rsidRPr="00D75FB0">
        <w:rPr>
          <w:rFonts w:cs="Arial"/>
          <w:rtl/>
        </w:rPr>
        <w:t>אמר ר' יהודה: שאל ר' ישמעאל את רבי יהושע כשהיו מהלכין בדרך, אמר לו: מפני מה אסרו גבינות עובדי כוכבים? אמר לו: מפני שמעמידין אותה בקיבה של נבילה. אמר לו: והלא קיבת עולה חמורה מקיבת נבילה, אמרו כהן שדעתו יפה שורפה חיה, ולא הודו לו, אבל אמרו: אין נהנין ולא מועלין! אמר לו: מפני שמעמידין אות' בקיבת עגלי עבודת כוכבים. אמר לו: אם כן, למה לא אסרוה בהנאה?</w:t>
      </w:r>
    </w:p>
    <w:p w:rsidR="00D75FB0" w:rsidRDefault="00D75FB0" w:rsidP="00D75FB0">
      <w:pPr>
        <w:bidi/>
        <w:spacing w:after="0"/>
        <w:rPr>
          <w:rFonts w:cs="Arial"/>
          <w:rtl/>
        </w:rPr>
      </w:pPr>
    </w:p>
    <w:p w:rsidR="00D75FB0" w:rsidRPr="00D75FB0" w:rsidRDefault="00D75FB0" w:rsidP="00D75FB0">
      <w:pPr>
        <w:bidi/>
        <w:spacing w:after="0"/>
        <w:rPr>
          <w:rFonts w:cs="Arial"/>
          <w:b/>
          <w:bCs/>
        </w:rPr>
      </w:pPr>
      <w:r w:rsidRPr="00D75FB0">
        <w:rPr>
          <w:rFonts w:cs="Arial"/>
          <w:b/>
          <w:bCs/>
          <w:rtl/>
        </w:rPr>
        <w:t xml:space="preserve">רש"י </w:t>
      </w:r>
      <w:r>
        <w:rPr>
          <w:rFonts w:cs="Arial" w:hint="cs"/>
          <w:b/>
          <w:bCs/>
          <w:rtl/>
        </w:rPr>
        <w:t>שם</w:t>
      </w:r>
    </w:p>
    <w:p w:rsidR="00D75FB0" w:rsidRPr="00D75FB0" w:rsidRDefault="00D75FB0" w:rsidP="00D75FB0">
      <w:pPr>
        <w:bidi/>
        <w:spacing w:after="0"/>
        <w:rPr>
          <w:rFonts w:cs="Arial"/>
        </w:rPr>
      </w:pPr>
    </w:p>
    <w:p w:rsidR="00D75FB0" w:rsidRPr="00D75FB0" w:rsidRDefault="00D75FB0" w:rsidP="00D75FB0">
      <w:pPr>
        <w:bidi/>
        <w:spacing w:after="0"/>
        <w:rPr>
          <w:rFonts w:cs="Arial"/>
        </w:rPr>
      </w:pPr>
      <w:r w:rsidRPr="00D75FB0">
        <w:rPr>
          <w:rFonts w:cs="Arial"/>
          <w:b/>
          <w:bCs/>
          <w:rtl/>
        </w:rPr>
        <w:t>מפני מה אסרו</w:t>
      </w:r>
      <w:r w:rsidRPr="00D75FB0">
        <w:rPr>
          <w:rFonts w:cs="Arial"/>
          <w:rtl/>
        </w:rPr>
        <w:t xml:space="preserve"> - לרבנן קבעי לה דאסרו לה באכילה ולא בהנאה.</w:t>
      </w:r>
    </w:p>
    <w:p w:rsidR="00D75FB0" w:rsidRPr="00D75FB0" w:rsidRDefault="00D75FB0" w:rsidP="00D75FB0">
      <w:pPr>
        <w:bidi/>
        <w:spacing w:after="0"/>
        <w:rPr>
          <w:rFonts w:cs="Arial"/>
        </w:rPr>
      </w:pPr>
      <w:r w:rsidRPr="00D75FB0">
        <w:rPr>
          <w:rFonts w:cs="Arial"/>
          <w:b/>
          <w:bCs/>
          <w:rtl/>
        </w:rPr>
        <w:t>והלא קיבת עולה חמורה</w:t>
      </w:r>
      <w:r w:rsidRPr="00D75FB0">
        <w:rPr>
          <w:rFonts w:cs="Arial"/>
          <w:rtl/>
        </w:rPr>
        <w:t xml:space="preserve"> - שהעולה אסורה בהנאה ומועלין בה.</w:t>
      </w:r>
    </w:p>
    <w:p w:rsidR="00D75FB0" w:rsidRPr="00D75FB0" w:rsidRDefault="00D75FB0" w:rsidP="00D75FB0">
      <w:pPr>
        <w:bidi/>
        <w:spacing w:after="0"/>
        <w:rPr>
          <w:rFonts w:cs="Arial"/>
        </w:rPr>
      </w:pPr>
      <w:r w:rsidRPr="00D75FB0">
        <w:rPr>
          <w:rFonts w:cs="Arial"/>
          <w:b/>
          <w:bCs/>
          <w:rtl/>
        </w:rPr>
        <w:t>שדעתו יפה</w:t>
      </w:r>
      <w:r w:rsidRPr="00D75FB0">
        <w:rPr>
          <w:rFonts w:cs="Arial"/>
          <w:rtl/>
        </w:rPr>
        <w:t xml:space="preserve"> - שאינו קץ ומואס בה.</w:t>
      </w:r>
    </w:p>
    <w:p w:rsidR="00D75FB0" w:rsidRPr="00D75FB0" w:rsidRDefault="00D75FB0" w:rsidP="00D75FB0">
      <w:pPr>
        <w:bidi/>
        <w:spacing w:after="0"/>
        <w:rPr>
          <w:rFonts w:cs="Arial"/>
        </w:rPr>
      </w:pPr>
      <w:r w:rsidRPr="00D75FB0">
        <w:rPr>
          <w:rFonts w:cs="Arial"/>
          <w:b/>
          <w:bCs/>
          <w:rtl/>
        </w:rPr>
        <w:t>שורפה</w:t>
      </w:r>
      <w:r w:rsidRPr="00D75FB0">
        <w:rPr>
          <w:rFonts w:cs="Arial"/>
          <w:rtl/>
        </w:rPr>
        <w:t xml:space="preserve"> - הומי"ר בלע"ז גומעה.</w:t>
      </w:r>
    </w:p>
    <w:p w:rsidR="00D75FB0" w:rsidRPr="00D75FB0" w:rsidRDefault="00D75FB0" w:rsidP="00D75FB0">
      <w:pPr>
        <w:bidi/>
        <w:spacing w:after="0"/>
        <w:rPr>
          <w:rFonts w:cs="Arial"/>
        </w:rPr>
      </w:pPr>
      <w:r w:rsidRPr="00D75FB0">
        <w:rPr>
          <w:rFonts w:cs="Arial"/>
          <w:b/>
          <w:bCs/>
          <w:rtl/>
        </w:rPr>
        <w:t>ולא הודו לו</w:t>
      </w:r>
      <w:r w:rsidRPr="00D75FB0">
        <w:rPr>
          <w:rFonts w:cs="Arial"/>
          <w:rtl/>
        </w:rPr>
        <w:t xml:space="preserve"> - לאומרים כן להיתירא לכתחלה.</w:t>
      </w:r>
    </w:p>
    <w:p w:rsidR="00D75FB0" w:rsidRPr="00D75FB0" w:rsidRDefault="00D75FB0" w:rsidP="00D75FB0">
      <w:pPr>
        <w:bidi/>
        <w:spacing w:after="0"/>
        <w:rPr>
          <w:rFonts w:cs="Arial"/>
        </w:rPr>
      </w:pPr>
      <w:r w:rsidRPr="00D75FB0">
        <w:rPr>
          <w:rFonts w:cs="Arial"/>
          <w:b/>
          <w:bCs/>
          <w:rtl/>
        </w:rPr>
        <w:t>אבל אמרו לא נהנין ולא מועלין</w:t>
      </w:r>
      <w:r w:rsidRPr="00D75FB0">
        <w:rPr>
          <w:rFonts w:cs="Arial"/>
          <w:rtl/>
        </w:rPr>
        <w:t xml:space="preserve"> - וכל היכא דתנן הכי שרי מדאורייתא אבל רבנן דגזרו בה והכי משמע לא נהנין מדרבנן ואם נהנה אין בה מעילה אלמא מדלית בה מעילה ש"מ האי חלב הכנוס בקיבת העולה כפירשא בעלמא הוא.</w:t>
      </w:r>
    </w:p>
    <w:p w:rsidR="00D75FB0" w:rsidRDefault="00D75FB0" w:rsidP="00D75FB0">
      <w:pPr>
        <w:bidi/>
        <w:spacing w:after="0"/>
        <w:rPr>
          <w:rFonts w:cs="Arial"/>
          <w:rtl/>
        </w:rPr>
      </w:pPr>
      <w:r w:rsidRPr="00D75FB0">
        <w:rPr>
          <w:rFonts w:cs="Arial"/>
          <w:b/>
          <w:bCs/>
          <w:rtl/>
        </w:rPr>
        <w:t>בקיבת עגלי עבודת כוכבים</w:t>
      </w:r>
      <w:r w:rsidRPr="00D75FB0">
        <w:rPr>
          <w:rFonts w:cs="Arial"/>
          <w:rtl/>
        </w:rPr>
        <w:t xml:space="preserve"> - שנעשו לה תקרובת וגבי עבודת כוכבים אפי' פרש אסור דניחא ליה בנפחיה שיראה יפה כדאמרינן בגמרא.</w:t>
      </w:r>
    </w:p>
    <w:p w:rsidR="00D75FB0" w:rsidRPr="00D75FB0" w:rsidRDefault="00D75FB0" w:rsidP="00D75FB0">
      <w:pPr>
        <w:bidi/>
        <w:spacing w:after="0"/>
        <w:rPr>
          <w:rFonts w:cs="Arial"/>
          <w:b/>
          <w:bCs/>
        </w:rPr>
      </w:pPr>
      <w:r w:rsidRPr="00D75FB0">
        <w:rPr>
          <w:rFonts w:cs="Arial"/>
          <w:b/>
          <w:bCs/>
          <w:rtl/>
        </w:rPr>
        <w:t>תלמוד בבלי מסכת עבודה זרה דף לד עמוד ב –</w:t>
      </w:r>
      <w:r w:rsidRPr="00D75FB0">
        <w:rPr>
          <w:rFonts w:cs="Arial" w:hint="cs"/>
          <w:b/>
          <w:bCs/>
          <w:rtl/>
        </w:rPr>
        <w:t xml:space="preserve"> לה עמוד א</w:t>
      </w:r>
    </w:p>
    <w:p w:rsidR="00D75FB0" w:rsidRPr="00D75FB0" w:rsidRDefault="00D75FB0" w:rsidP="00D75FB0">
      <w:pPr>
        <w:bidi/>
        <w:spacing w:after="0"/>
        <w:rPr>
          <w:rFonts w:cs="Arial"/>
        </w:rPr>
      </w:pPr>
    </w:p>
    <w:p w:rsidR="00D75FB0" w:rsidRDefault="00D75FB0" w:rsidP="00D75FB0">
      <w:pPr>
        <w:bidi/>
        <w:spacing w:after="0"/>
        <w:rPr>
          <w:rFonts w:cs="Arial"/>
          <w:rtl/>
        </w:rPr>
      </w:pPr>
      <w:r w:rsidRPr="00D75FB0">
        <w:rPr>
          <w:rFonts w:cs="Arial"/>
          <w:rtl/>
        </w:rPr>
        <w:t>א"ר יהודה: שאל ר' ישמעאל. אמר רב אחדבוי אמר רב: המקדש בפרש שור הנסקל - מקודשת, בפרש עגלי עבודת כוכבים - אינה מקודשת. איבעית אימא: סברא, ואב"א: קרא. איבעית אימא סברא, גבי עגלי עבודת כוכבים ניחא ליה בנפחיה, אבל גבי שור הנסקל לא ניחא ליה בנפחיה. איבעית אימא קרא, כתיב הכא: לא ידבק בידך מאומה, וכתיב התם: סקול יסקל השור ולא יאכל את בשרו, בשרו אסור, הא פרשו מותרת. אמר רבא: תרוייהו תננהי, מדקא"ל: מפני שמעמידין בקיבת נבילה, וקא מהדר ליה: והלא קיבת עולה חמורה מקיבת נבילה,</w:t>
      </w:r>
      <w:r>
        <w:rPr>
          <w:rFonts w:cs="Arial" w:hint="cs"/>
          <w:rtl/>
        </w:rPr>
        <w:t xml:space="preserve"> [לה עמוד א] </w:t>
      </w:r>
      <w:r w:rsidRPr="00D75FB0">
        <w:rPr>
          <w:rFonts w:cs="Arial"/>
          <w:rtl/>
        </w:rPr>
        <w:t>מכלל דאיסורי הנאה שרו פרשייהו; ומדקא"ל: מפני שמעמידין אותה בקיבת עגלי עבודת כוכבים, וקא מהדר ליה: א"כ למה לא אסרוה בהנאה, מכלל דעבודת כוכבים אסור פרשייהו. ולהדר ליה: משום דליתיה לאיסורא בעיניה, דהא מורייס לרבנן דלא אסרוהו בהנאה מ"ט? לאו משום דליתיה לאיסורא בעיניה! אמרי: הכא כיון דאוקמיה קא מוקים, חשיב ליה כמאן דאיתיה לאיסוריה בעיניה.</w:t>
      </w:r>
    </w:p>
    <w:p w:rsidR="00D75FB0" w:rsidRDefault="00D75FB0" w:rsidP="00D75FB0">
      <w:pPr>
        <w:bidi/>
        <w:spacing w:after="0"/>
        <w:rPr>
          <w:rFonts w:cs="Arial"/>
          <w:rtl/>
        </w:rPr>
      </w:pPr>
    </w:p>
    <w:p w:rsidR="00D75FB0" w:rsidRPr="00D75FB0" w:rsidRDefault="00D75FB0" w:rsidP="00D75FB0">
      <w:pPr>
        <w:bidi/>
        <w:spacing w:after="0"/>
        <w:rPr>
          <w:rFonts w:cs="Arial"/>
          <w:b/>
          <w:bCs/>
        </w:rPr>
      </w:pPr>
      <w:r w:rsidRPr="00D75FB0">
        <w:rPr>
          <w:rFonts w:cs="Arial"/>
          <w:b/>
          <w:bCs/>
          <w:rtl/>
        </w:rPr>
        <w:t xml:space="preserve">רש"י </w:t>
      </w:r>
      <w:r>
        <w:rPr>
          <w:rFonts w:cs="Arial" w:hint="cs"/>
          <w:b/>
          <w:bCs/>
          <w:rtl/>
        </w:rPr>
        <w:t>שם</w:t>
      </w:r>
    </w:p>
    <w:p w:rsidR="00D75FB0" w:rsidRPr="00D75FB0" w:rsidRDefault="00D75FB0" w:rsidP="00D75FB0">
      <w:pPr>
        <w:bidi/>
        <w:spacing w:after="0"/>
        <w:rPr>
          <w:rFonts w:cs="Arial"/>
        </w:rPr>
      </w:pPr>
    </w:p>
    <w:p w:rsidR="00D75FB0" w:rsidRPr="00D75FB0" w:rsidRDefault="00D75FB0" w:rsidP="00D75FB0">
      <w:pPr>
        <w:bidi/>
        <w:spacing w:after="0"/>
        <w:rPr>
          <w:rFonts w:cs="Arial"/>
        </w:rPr>
      </w:pPr>
      <w:r w:rsidRPr="00D75FB0">
        <w:rPr>
          <w:rFonts w:cs="Arial"/>
          <w:b/>
          <w:bCs/>
          <w:rtl/>
        </w:rPr>
        <w:t xml:space="preserve">מפני מה אסרו גבינת עובדי כוכבים </w:t>
      </w:r>
      <w:r w:rsidRPr="00D75FB0">
        <w:rPr>
          <w:rFonts w:cs="Arial"/>
          <w:rtl/>
        </w:rPr>
        <w:t>- באכילה ולרבנן קבעי לה דהא משום חלב של בהמה טמאה ליכא למיחש דקי"ל חלב טמא אינו עומד כלומר אינה נקפת.</w:t>
      </w:r>
    </w:p>
    <w:p w:rsidR="00D75FB0" w:rsidRPr="00D75FB0" w:rsidRDefault="00D75FB0" w:rsidP="00D75FB0">
      <w:pPr>
        <w:bidi/>
        <w:spacing w:after="0"/>
        <w:rPr>
          <w:rFonts w:cs="Arial"/>
        </w:rPr>
      </w:pPr>
      <w:r w:rsidRPr="00D75FB0">
        <w:rPr>
          <w:rFonts w:cs="Arial"/>
          <w:b/>
          <w:bCs/>
          <w:rtl/>
        </w:rPr>
        <w:t>אחדבוי</w:t>
      </w:r>
      <w:r w:rsidRPr="00D75FB0">
        <w:rPr>
          <w:rFonts w:cs="Arial"/>
          <w:rtl/>
        </w:rPr>
        <w:t xml:space="preserve"> - שם חכם.</w:t>
      </w:r>
    </w:p>
    <w:p w:rsidR="00D75FB0" w:rsidRPr="00D75FB0" w:rsidRDefault="00D75FB0" w:rsidP="00D75FB0">
      <w:pPr>
        <w:bidi/>
        <w:spacing w:after="0"/>
        <w:rPr>
          <w:rFonts w:cs="Arial"/>
        </w:rPr>
      </w:pPr>
      <w:r w:rsidRPr="00D75FB0">
        <w:rPr>
          <w:rFonts w:cs="Arial"/>
          <w:bCs/>
          <w:rtl/>
        </w:rPr>
        <w:t>שור הנסקל</w:t>
      </w:r>
      <w:r w:rsidRPr="00D75FB0">
        <w:rPr>
          <w:rFonts w:cs="Arial"/>
          <w:rtl/>
        </w:rPr>
        <w:t xml:space="preserve"> - אסור בהנאה הוא.</w:t>
      </w:r>
    </w:p>
    <w:p w:rsidR="00D75FB0" w:rsidRPr="00D75FB0" w:rsidRDefault="00D75FB0" w:rsidP="00D75FB0">
      <w:pPr>
        <w:bidi/>
        <w:spacing w:after="0"/>
        <w:rPr>
          <w:rFonts w:cs="Arial"/>
        </w:rPr>
      </w:pPr>
      <w:r w:rsidRPr="00D75FB0">
        <w:rPr>
          <w:rFonts w:cs="Arial"/>
          <w:b/>
          <w:bCs/>
          <w:rtl/>
        </w:rPr>
        <w:t>ניחא ליה בנפחיה</w:t>
      </w:r>
      <w:r w:rsidRPr="00D75FB0">
        <w:rPr>
          <w:rFonts w:cs="Arial"/>
          <w:rtl/>
        </w:rPr>
        <w:t xml:space="preserve"> - שיהא נראה שמן לכך חייל שם איסור עבודת כוכבים על הפרש.</w:t>
      </w:r>
    </w:p>
    <w:p w:rsidR="00D75FB0" w:rsidRPr="00D75FB0" w:rsidRDefault="00D75FB0" w:rsidP="00D75FB0">
      <w:pPr>
        <w:bidi/>
        <w:spacing w:after="0"/>
        <w:rPr>
          <w:rFonts w:cs="Arial"/>
        </w:rPr>
      </w:pPr>
      <w:r w:rsidRPr="00D75FB0">
        <w:rPr>
          <w:rFonts w:cs="Arial"/>
          <w:b/>
          <w:bCs/>
          <w:rtl/>
        </w:rPr>
        <w:t>לא ניחא ליה בנפחיה</w:t>
      </w:r>
      <w:r w:rsidRPr="00D75FB0">
        <w:rPr>
          <w:rFonts w:cs="Arial"/>
          <w:rtl/>
        </w:rPr>
        <w:t xml:space="preserve"> - הלכך לא חשיב פירשא למיחל עליו איסור.</w:t>
      </w:r>
    </w:p>
    <w:p w:rsidR="00D75FB0" w:rsidRDefault="00D75FB0" w:rsidP="00D75FB0">
      <w:pPr>
        <w:bidi/>
        <w:spacing w:after="0"/>
        <w:rPr>
          <w:rFonts w:cs="Arial"/>
          <w:rtl/>
        </w:rPr>
      </w:pPr>
      <w:r w:rsidRPr="00D75FB0">
        <w:rPr>
          <w:rFonts w:cs="Arial"/>
          <w:b/>
          <w:bCs/>
          <w:rtl/>
        </w:rPr>
        <w:t>מאומה</w:t>
      </w:r>
      <w:r w:rsidRPr="00D75FB0">
        <w:rPr>
          <w:rFonts w:cs="Arial"/>
          <w:rtl/>
        </w:rPr>
        <w:t xml:space="preserve"> - ואפי' פרש.</w:t>
      </w:r>
    </w:p>
    <w:p w:rsidR="00D75FB0" w:rsidRPr="00D75FB0" w:rsidRDefault="00D75FB0" w:rsidP="00D75FB0">
      <w:pPr>
        <w:bidi/>
        <w:spacing w:after="0"/>
        <w:rPr>
          <w:rFonts w:cs="Arial"/>
        </w:rPr>
      </w:pPr>
      <w:r>
        <w:rPr>
          <w:rFonts w:cs="Arial" w:hint="cs"/>
          <w:rtl/>
        </w:rPr>
        <w:t>[</w:t>
      </w:r>
      <w:r w:rsidRPr="00D75FB0">
        <w:rPr>
          <w:rFonts w:cs="Arial"/>
          <w:rtl/>
        </w:rPr>
        <w:t>לה עמוד א</w:t>
      </w:r>
      <w:r>
        <w:rPr>
          <w:rFonts w:cs="Arial" w:hint="cs"/>
          <w:rtl/>
        </w:rPr>
        <w:t>]</w:t>
      </w:r>
      <w:r w:rsidRPr="00D75FB0">
        <w:rPr>
          <w:rFonts w:cs="Arial"/>
          <w:rtl/>
        </w:rPr>
        <w:t xml:space="preserve"> </w:t>
      </w:r>
    </w:p>
    <w:p w:rsidR="00D75FB0" w:rsidRDefault="00D75FB0" w:rsidP="00D75FB0">
      <w:pPr>
        <w:bidi/>
        <w:spacing w:after="0"/>
        <w:rPr>
          <w:rFonts w:cs="Arial"/>
          <w:rtl/>
        </w:rPr>
      </w:pPr>
      <w:r w:rsidRPr="00D75FB0">
        <w:rPr>
          <w:rFonts w:cs="Arial"/>
          <w:b/>
          <w:bCs/>
          <w:rtl/>
        </w:rPr>
        <w:t>מכלל דאיסורי הנאה</w:t>
      </w:r>
      <w:r w:rsidRPr="00D75FB0">
        <w:rPr>
          <w:rFonts w:cs="Arial"/>
          <w:rtl/>
        </w:rPr>
        <w:t xml:space="preserve"> - כי עולה וה"ה לשור הנסקל שרי פרשייהו.</w:t>
      </w:r>
    </w:p>
    <w:p w:rsidR="00D75FB0" w:rsidRDefault="00D75FB0" w:rsidP="00D75FB0">
      <w:pPr>
        <w:bidi/>
        <w:spacing w:after="0"/>
        <w:rPr>
          <w:rFonts w:cs="Arial"/>
          <w:rtl/>
        </w:rPr>
      </w:pPr>
    </w:p>
    <w:p w:rsidR="00D75FB0" w:rsidRPr="001F5AE2" w:rsidRDefault="00D75FB0" w:rsidP="00D75FB0">
      <w:pPr>
        <w:bidi/>
        <w:spacing w:after="0"/>
        <w:rPr>
          <w:rFonts w:cs="Arial"/>
          <w:b/>
          <w:bCs/>
        </w:rPr>
      </w:pPr>
      <w:r w:rsidRPr="001F5AE2">
        <w:rPr>
          <w:rFonts w:cs="Arial"/>
          <w:b/>
          <w:bCs/>
          <w:rtl/>
        </w:rPr>
        <w:t>תלמוד בבלי מסכת חולין דף קטז עמוד א –</w:t>
      </w:r>
      <w:r w:rsidRPr="001F5AE2">
        <w:rPr>
          <w:rFonts w:cs="Arial" w:hint="cs"/>
          <w:b/>
          <w:bCs/>
          <w:rtl/>
        </w:rPr>
        <w:t xml:space="preserve"> עמוד ב</w:t>
      </w:r>
    </w:p>
    <w:p w:rsidR="00D75FB0" w:rsidRPr="001F5AE2" w:rsidRDefault="00D75FB0" w:rsidP="00D75FB0">
      <w:pPr>
        <w:bidi/>
        <w:spacing w:after="0"/>
        <w:rPr>
          <w:rFonts w:cs="Arial"/>
        </w:rPr>
      </w:pPr>
    </w:p>
    <w:p w:rsidR="001F5AE2" w:rsidRPr="001F5AE2" w:rsidRDefault="00D75FB0" w:rsidP="001F5AE2">
      <w:pPr>
        <w:bidi/>
        <w:spacing w:after="0"/>
        <w:rPr>
          <w:rFonts w:cs="Arial"/>
        </w:rPr>
      </w:pPr>
      <w:r w:rsidRPr="00D75FB0">
        <w:rPr>
          <w:rFonts w:cs="Arial"/>
          <w:rtl/>
        </w:rPr>
        <w:t xml:space="preserve">מתני'. קבת עובד כוכבים ושל נבלה - הרי זו אסורה. המעמיד בעור של קבה כשרה </w:t>
      </w:r>
      <w:r w:rsidR="001F5AE2">
        <w:rPr>
          <w:rFonts w:cs="Arial"/>
          <w:rtl/>
        </w:rPr>
        <w:t>–</w:t>
      </w:r>
      <w:r w:rsidR="001F5AE2">
        <w:rPr>
          <w:rFonts w:cs="Arial" w:hint="cs"/>
          <w:rtl/>
        </w:rPr>
        <w:t xml:space="preserve"> [</w:t>
      </w:r>
      <w:r w:rsidR="001F5AE2">
        <w:rPr>
          <w:rFonts w:cs="Arial"/>
          <w:rtl/>
        </w:rPr>
        <w:t>עמוד ב</w:t>
      </w:r>
      <w:r w:rsidR="001F5AE2">
        <w:rPr>
          <w:rFonts w:cs="Arial" w:hint="cs"/>
          <w:rtl/>
        </w:rPr>
        <w:t xml:space="preserve">] </w:t>
      </w:r>
      <w:r w:rsidR="001F5AE2" w:rsidRPr="001F5AE2">
        <w:rPr>
          <w:rFonts w:cs="Arial"/>
          <w:rtl/>
        </w:rPr>
        <w:t xml:space="preserve">אם יש בנותן טעם הרי זו אסורה. כשרה שינקה מן הטרפה - קבתה אסורה, טרפה שינקה מן הכשרה - קבתה מותרת, מפני שכנוס במעיה. </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 xml:space="preserve">גמ'. אטו קבת עובד כוכבים לאו נבלה היא? אמר רב הונא: הכא, בלוקח גדי מן העובד כוכבים עסקינן, וחיישינן שמא ינק מן הטרפה; ומי חיישינן שמא ינק מן הטרפה? והתנן: לוקחים ביצים מן העובדי כוכבים, ואין חוששין לא משום נבלה ולא משום טרפה! אלא אימא: חיישינן שמא ינק מן הטמאה; ומאי שנא טרפה - דלא חיישינן, ומאי שנא טמאה </w:t>
      </w:r>
      <w:r w:rsidRPr="001F5AE2">
        <w:rPr>
          <w:rFonts w:cs="Arial"/>
          <w:rtl/>
        </w:rPr>
        <w:lastRenderedPageBreak/>
        <w:t xml:space="preserve">- דחיישינן? טרפה - לא שכיחא, טמאה - שכיחא; אי שכיחא - אפילו גבי דידן ניחוש! אנן דבדלינן מינייהו, וכי חזינן להו מפרשינן להו - לא גזרו בהו רבנן, אינהו דלא בדילי מינייהו, וכי חזו להו לא מפרשי להו - גזרו בהו רבנן. ושמואל אמר: חדא קתני, קבת שחיטת עובד כוכבים נבלה; ומי אמר שמואל הכי? והאמר שמואל: מפני מה אסרו גבינת העובדי כוכבים - מפני שמעמידין אותה בעור קבת נבלה, הא קבה גופה שריא! לא קשיא, כאן - קודם חזרה, כאן - לאחר חזרה. </w:t>
      </w:r>
    </w:p>
    <w:p w:rsidR="001F5AE2" w:rsidRPr="001F5AE2" w:rsidRDefault="001F5AE2" w:rsidP="001F5AE2">
      <w:pPr>
        <w:bidi/>
        <w:spacing w:after="0"/>
        <w:rPr>
          <w:rFonts w:cs="Arial"/>
        </w:rPr>
      </w:pPr>
    </w:p>
    <w:p w:rsidR="00D75FB0" w:rsidRDefault="001F5AE2" w:rsidP="001F5AE2">
      <w:pPr>
        <w:bidi/>
        <w:spacing w:after="0"/>
        <w:rPr>
          <w:rFonts w:cs="Arial"/>
          <w:rtl/>
        </w:rPr>
      </w:pPr>
      <w:r w:rsidRPr="001F5AE2">
        <w:rPr>
          <w:rFonts w:cs="Arial"/>
          <w:rtl/>
        </w:rPr>
        <w:t>כשרה שינקה מן הטרפה [וכו']. והא קתני רישא קבת עובד כוכבים ושל נבלה - הרי זו אסורה! אמר רב חסדא: רישא - נראה כאוכל נבלות, הכא איכא שחיטה; א"ל רבא: ולאו כל דכן הוא? ומה נבלה דמאיסה, דאי שרית ליה קבתה לא אתי למיכל מינה - אמרת לא, טרפה שחוטה, דאי שרית אתי - למיכל מינה, לא כ"ש! אלא אמר רב יצחק אמר רבי יוחנן: לא קשיא, כאן - קודם חזרה, כאן - לאחר חזרה, ומשנה לא זזה ממקומה. אמר רבי חייא בר אבא אמר רבי יוחנן: מעמידין בקבת נבלות, ואין מעמידין בקבת שחיטת עובד כוכבים; אמר לפניו רבי שמעון בר אבא: כמאן - כרבי אליעזר, דאמר סתם מחשבת עובד כוכבים - לעבודת כוכבים! א"ל: ואלא כמאן? כי אתא רב שמואל בר רב יצחק אמר רבי יוחנן: מעמידין בין בקבת נבלה בין בקבת שחיטת עובד כוכבים, שלא לחוש לדברי רבי אליעזר. והלכתא: אין מעמידין בעור קבת נבלה, אבל מעמידין בקבת נבלה ובקבת שחיטת עובד כוכבים, (ובקבת כשרה שינקה מן הטרפה, וכ"ש בקבת טרפה שינקה מן הכשרה, מ"ט - חלב המכונס בה, פירשא בעלמא הוא).</w:t>
      </w:r>
    </w:p>
    <w:p w:rsidR="001F5AE2" w:rsidRDefault="001F5AE2" w:rsidP="001F5AE2">
      <w:pPr>
        <w:bidi/>
        <w:spacing w:after="0"/>
        <w:rPr>
          <w:rFonts w:cs="Arial"/>
          <w:rtl/>
        </w:rPr>
      </w:pPr>
    </w:p>
    <w:p w:rsidR="001F5AE2" w:rsidRPr="001F5AE2" w:rsidRDefault="001F5AE2" w:rsidP="001F5AE2">
      <w:pPr>
        <w:bidi/>
        <w:spacing w:after="0"/>
        <w:rPr>
          <w:rFonts w:cs="Arial"/>
          <w:b/>
          <w:bCs/>
        </w:rPr>
      </w:pPr>
      <w:r w:rsidRPr="001F5AE2">
        <w:rPr>
          <w:rFonts w:cs="Arial"/>
          <w:b/>
          <w:bCs/>
          <w:rtl/>
        </w:rPr>
        <w:t xml:space="preserve">רש"י </w:t>
      </w:r>
      <w:r w:rsidRPr="001F5AE2">
        <w:rPr>
          <w:rFonts w:cs="Arial" w:hint="cs"/>
          <w:b/>
          <w:bCs/>
          <w:rtl/>
        </w:rPr>
        <w:t>שם</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מתני'.</w:t>
      </w:r>
    </w:p>
    <w:p w:rsidR="001F5AE2" w:rsidRPr="001F5AE2" w:rsidRDefault="001F5AE2" w:rsidP="001F5AE2">
      <w:pPr>
        <w:bidi/>
        <w:spacing w:after="0"/>
        <w:rPr>
          <w:rFonts w:cs="Arial"/>
        </w:rPr>
      </w:pPr>
      <w:r w:rsidRPr="001F5AE2">
        <w:rPr>
          <w:rFonts w:cs="Arial"/>
          <w:b/>
          <w:bCs/>
          <w:rtl/>
        </w:rPr>
        <w:t>קבה</w:t>
      </w:r>
      <w:r w:rsidRPr="001F5AE2">
        <w:rPr>
          <w:rFonts w:cs="Arial"/>
          <w:rtl/>
        </w:rPr>
        <w:t xml:space="preserve"> - זהו חלב קרוש שבתוך הקבה.</w:t>
      </w:r>
    </w:p>
    <w:p w:rsidR="001F5AE2" w:rsidRPr="001F5AE2" w:rsidRDefault="001F5AE2" w:rsidP="001F5AE2">
      <w:pPr>
        <w:bidi/>
        <w:spacing w:after="0"/>
        <w:rPr>
          <w:rFonts w:cs="Arial"/>
        </w:rPr>
      </w:pPr>
      <w:r w:rsidRPr="001F5AE2">
        <w:rPr>
          <w:rFonts w:cs="Arial"/>
          <w:b/>
          <w:bCs/>
          <w:rtl/>
        </w:rPr>
        <w:t>ושל נבלה</w:t>
      </w:r>
      <w:r w:rsidRPr="001F5AE2">
        <w:rPr>
          <w:rFonts w:cs="Arial"/>
          <w:rtl/>
        </w:rPr>
        <w:t xml:space="preserve"> - בגמרא פריך אטו דעובד כוכבים לאו נבלה היא.</w:t>
      </w:r>
    </w:p>
    <w:p w:rsidR="001F5AE2" w:rsidRPr="001F5AE2" w:rsidRDefault="001F5AE2" w:rsidP="001F5AE2">
      <w:pPr>
        <w:bidi/>
        <w:spacing w:after="0"/>
        <w:rPr>
          <w:rFonts w:cs="Arial"/>
        </w:rPr>
      </w:pPr>
      <w:r w:rsidRPr="001F5AE2">
        <w:rPr>
          <w:rFonts w:cs="Arial"/>
          <w:b/>
          <w:bCs/>
          <w:rtl/>
        </w:rPr>
        <w:t>המעמיד</w:t>
      </w:r>
      <w:r w:rsidRPr="001F5AE2">
        <w:rPr>
          <w:rFonts w:cs="Arial"/>
          <w:rtl/>
        </w:rPr>
        <w:t xml:space="preserve"> - חלב.</w:t>
      </w:r>
    </w:p>
    <w:p w:rsidR="001F5AE2" w:rsidRPr="001F5AE2" w:rsidRDefault="001F5AE2" w:rsidP="001F5AE2">
      <w:pPr>
        <w:bidi/>
        <w:spacing w:after="0"/>
        <w:rPr>
          <w:rFonts w:cs="Arial"/>
        </w:rPr>
      </w:pPr>
      <w:r w:rsidRPr="001F5AE2">
        <w:rPr>
          <w:rFonts w:cs="Arial"/>
          <w:b/>
          <w:bCs/>
          <w:rtl/>
        </w:rPr>
        <w:t>בעור הקבה</w:t>
      </w:r>
      <w:r w:rsidRPr="001F5AE2">
        <w:rPr>
          <w:rFonts w:cs="Arial"/>
          <w:rtl/>
        </w:rPr>
        <w:t xml:space="preserve"> - דהוא בשר.</w:t>
      </w:r>
    </w:p>
    <w:p w:rsidR="001F5AE2" w:rsidRDefault="001F5AE2" w:rsidP="001F5AE2">
      <w:pPr>
        <w:bidi/>
        <w:spacing w:after="0"/>
        <w:rPr>
          <w:rFonts w:cs="Arial"/>
          <w:rtl/>
        </w:rPr>
      </w:pPr>
      <w:r>
        <w:rPr>
          <w:rFonts w:cs="Arial" w:hint="cs"/>
          <w:rtl/>
        </w:rPr>
        <w:t>[עמוד ב]</w:t>
      </w:r>
    </w:p>
    <w:p w:rsidR="001F5AE2" w:rsidRPr="001F5AE2" w:rsidRDefault="001F5AE2" w:rsidP="001F5AE2">
      <w:pPr>
        <w:bidi/>
        <w:spacing w:after="0"/>
        <w:rPr>
          <w:rFonts w:cs="Arial"/>
        </w:rPr>
      </w:pPr>
      <w:r w:rsidRPr="001F5AE2">
        <w:rPr>
          <w:rFonts w:cs="Arial"/>
          <w:b/>
          <w:bCs/>
          <w:rtl/>
        </w:rPr>
        <w:t>אם יש בה</w:t>
      </w:r>
      <w:r w:rsidRPr="001F5AE2">
        <w:rPr>
          <w:rFonts w:cs="Arial"/>
          <w:rtl/>
        </w:rPr>
        <w:t xml:space="preserve"> - ליתן טעם בחלב.</w:t>
      </w:r>
    </w:p>
    <w:p w:rsidR="001F5AE2" w:rsidRPr="001F5AE2" w:rsidRDefault="001F5AE2" w:rsidP="001F5AE2">
      <w:pPr>
        <w:bidi/>
        <w:spacing w:after="0"/>
        <w:rPr>
          <w:rFonts w:cs="Arial"/>
        </w:rPr>
      </w:pPr>
      <w:r w:rsidRPr="001F5AE2">
        <w:rPr>
          <w:rFonts w:cs="Arial"/>
          <w:b/>
          <w:bCs/>
          <w:rtl/>
        </w:rPr>
        <w:t>הרי זו אסורה</w:t>
      </w:r>
      <w:r w:rsidRPr="001F5AE2">
        <w:rPr>
          <w:rFonts w:cs="Arial"/>
          <w:rtl/>
        </w:rPr>
        <w:t xml:space="preserve"> - וחלב הנמצא קרוש בעור הקבה שמולחין אותה בעורה בין שנותנין עמו חלב אחר ובין שמולחין אותה עמה נראה בעיני איסור גמור כבשר בחלב ממש לאסור הגבינה איסור גמור ואין בידי כח להתיר ויש מתירין אותו ומביאין ראיה מדגים שעלו בקערה שפסקנו (לעיל /חולין/ דף קיא:) שמותר לאוכלן בכותח משום דהוה ליה נותן טעם בר נותן טעם שחלב הקבה לא נאסר אלא משום נתינת טעם וכי הדר יהיב טעמא בגבינה הוה ליה נותן טעם בר נותן טעם ורחוקות זו מזו כרחוק מזרח ממערב מהאי טעמא דדגים שעלו בקערה אף על פי שבלעו את טעמה עדיין היתר גמור הן לאוכלן וכשבא לאוכלן בכותח למה אתה אוסר עליו מפני טעם בשר שלה ההוא טעם בשר לאו </w:t>
      </w:r>
      <w:r w:rsidRPr="001F5AE2">
        <w:rPr>
          <w:rFonts w:cs="Arial"/>
          <w:rtl/>
        </w:rPr>
        <w:t>טעם הוא שהרי לא בא מן הממש אלא מנ"ט אחר אבל חלב הנמלח בבשר משנתנו טעם זה בזה נעשו שניהם איסור כדקיימא לן (לעיל /חולין/ דף קח) חתיכה עצמה נעשית נבלה וכל טעם היוצא עוד מן החלב בין טעם חלב שבו בין טעם בשר שבו הכל אסור לפי שכולה נבלה וכשמתערב חלב זה עם חלב הגבינות הוה ליה מין במינו חלב נבלה בחלב היתר וכבר פסקנו חתיכה עצמה נעשית נבלה ואוסרת כל החתיכות כולן ולא אמרינן נותן טעם בר נותן טעם הוא מפני שאף טעם חלב שבו שהיה מתחלה נעשה כולו נבלה וכן הלכה כרב וגם פסקנו בפסחים (דף כט:) הלכה דמין במינו בכל שהוא ואני הייתי נוהג היתר עד הנה ובלבד שלא יתנו בה חלב אחר וטועה הייתי בכך שהייתי סבור כדאמרינן בע"ז (דף כט:) גבי קבת עולה כהן שדעתו יפה שורפה חיה שמע מינה פירשא בעלמא היא ולא מיתסרא ולא היא חלב גמור הוא מדתנא במתניתין כשרה שינקה מן הטרפה קבתה אסורה שמע מינה חלב הוא ותניא נמי קבה שבשלה בחלבה אסורה וקבת עולה דשריא משום דלאו גופה היא אלא שינקתו מאמו והוה ליה כנוס במעיה כנתון בקערה ומותר כדתניא טרפה שינקה מן הכשרה קבתה מותרת מפני שכנוס במעיה ודמייתי ראיה במסכת ע"ז מינה דאיסורי הנאה שרי פירשייהו וגבי עגלי עבודת כוכבים דאסור פירשייהו מדקתני קבת עגלי עבודת כוכבים אסירא לאו משום דקבה פירשא חשיב לה לענין עיכול דתיהוי כפירשא למפקע שם חלב מינה אלא הכי מייתי ראייה מינה מדאסר קבת עבודת כוכבים ש"מ פירשא אסור דהא קבתה נמי לאו גופה היא ומיתסר משום דניחא ליה בנפח כשהבהמה נראת שמנה ויפה לעבודה זרה וה"ה לשאר הפרש ומדשרי לה גבי עולה ש"מ לא מיתסר אלא גופה אבל פירשא שרי כי האי גוונא דאין קדושה חלה אלא על הראוי ממנה למזבח מידי דהוי אעור של עולה שהוא מתחלק לכהנים כן מצאתי בנימוקי רבינו שלמה ברבי מאיר.</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גמ'.</w:t>
      </w:r>
    </w:p>
    <w:p w:rsidR="001F5AE2" w:rsidRPr="001F5AE2" w:rsidRDefault="001F5AE2" w:rsidP="001F5AE2">
      <w:pPr>
        <w:bidi/>
        <w:spacing w:after="0"/>
        <w:rPr>
          <w:rFonts w:cs="Arial"/>
        </w:rPr>
      </w:pPr>
      <w:r w:rsidRPr="001F5AE2">
        <w:rPr>
          <w:rFonts w:cs="Arial"/>
          <w:b/>
          <w:bCs/>
          <w:rtl/>
        </w:rPr>
        <w:t>בלוקח גדי מן העובד כוכבים</w:t>
      </w:r>
      <w:r w:rsidRPr="001F5AE2">
        <w:rPr>
          <w:rFonts w:cs="Arial"/>
          <w:rtl/>
        </w:rPr>
        <w:t xml:space="preserve"> - ושחטו קרי ליה קבת עובד כוכבים ואסורה.</w:t>
      </w:r>
    </w:p>
    <w:p w:rsidR="001F5AE2" w:rsidRPr="001F5AE2" w:rsidRDefault="001F5AE2" w:rsidP="001F5AE2">
      <w:pPr>
        <w:bidi/>
        <w:spacing w:after="0"/>
        <w:rPr>
          <w:rFonts w:cs="Arial"/>
        </w:rPr>
      </w:pPr>
      <w:r w:rsidRPr="001F5AE2">
        <w:rPr>
          <w:rFonts w:cs="Arial"/>
          <w:b/>
          <w:bCs/>
          <w:rtl/>
        </w:rPr>
        <w:t>חיישינן שמא ינק</w:t>
      </w:r>
      <w:r w:rsidRPr="001F5AE2">
        <w:rPr>
          <w:rFonts w:cs="Arial"/>
          <w:rtl/>
        </w:rPr>
        <w:t xml:space="preserve"> - חלב זה מן הטרפה.</w:t>
      </w:r>
    </w:p>
    <w:p w:rsidR="001F5AE2" w:rsidRPr="001F5AE2" w:rsidRDefault="001F5AE2" w:rsidP="001F5AE2">
      <w:pPr>
        <w:bidi/>
        <w:spacing w:after="0"/>
        <w:rPr>
          <w:rFonts w:cs="Arial"/>
        </w:rPr>
      </w:pPr>
      <w:r w:rsidRPr="001F5AE2">
        <w:rPr>
          <w:rFonts w:cs="Arial"/>
          <w:b/>
          <w:bCs/>
          <w:rtl/>
        </w:rPr>
        <w:t>לא משום נבלות</w:t>
      </w:r>
      <w:r w:rsidRPr="001F5AE2">
        <w:rPr>
          <w:rFonts w:cs="Arial"/>
          <w:rtl/>
        </w:rPr>
        <w:t xml:space="preserve"> - שמא נמצא בתרנגולת נבלה.</w:t>
      </w:r>
    </w:p>
    <w:p w:rsidR="001F5AE2" w:rsidRPr="001F5AE2" w:rsidRDefault="001F5AE2" w:rsidP="001F5AE2">
      <w:pPr>
        <w:bidi/>
        <w:spacing w:after="0"/>
        <w:rPr>
          <w:rFonts w:cs="Arial"/>
        </w:rPr>
      </w:pPr>
      <w:r w:rsidRPr="001F5AE2">
        <w:rPr>
          <w:rFonts w:cs="Arial"/>
          <w:b/>
          <w:bCs/>
          <w:rtl/>
        </w:rPr>
        <w:t>ולא משום טרפה</w:t>
      </w:r>
      <w:r w:rsidRPr="001F5AE2">
        <w:rPr>
          <w:rFonts w:cs="Arial"/>
          <w:rtl/>
        </w:rPr>
        <w:t xml:space="preserve"> - שמא מעוף טרפה היא דאמרינן באלו טרפות (לעיל /חולין/ דף נח) ומודים בביצת טרפה שאסורה.</w:t>
      </w:r>
    </w:p>
    <w:p w:rsidR="001F5AE2" w:rsidRPr="001F5AE2" w:rsidRDefault="001F5AE2" w:rsidP="001F5AE2">
      <w:pPr>
        <w:bidi/>
        <w:spacing w:after="0"/>
        <w:rPr>
          <w:rFonts w:cs="Arial"/>
        </w:rPr>
      </w:pPr>
      <w:r w:rsidRPr="001F5AE2">
        <w:rPr>
          <w:rFonts w:cs="Arial"/>
          <w:b/>
          <w:bCs/>
          <w:rtl/>
        </w:rPr>
        <w:t>גבי דידן</w:t>
      </w:r>
      <w:r w:rsidRPr="001F5AE2">
        <w:rPr>
          <w:rFonts w:cs="Arial"/>
          <w:rtl/>
        </w:rPr>
        <w:t xml:space="preserve"> - גדיים שלנו נמי תהא אסורה קבתן משום דחיישינן שמא ינק חלב זה מן (הטמאה) בהמה טמאה.</w:t>
      </w:r>
    </w:p>
    <w:p w:rsidR="001F5AE2" w:rsidRPr="001F5AE2" w:rsidRDefault="001F5AE2" w:rsidP="001F5AE2">
      <w:pPr>
        <w:bidi/>
        <w:spacing w:after="0"/>
        <w:rPr>
          <w:rFonts w:cs="Arial"/>
        </w:rPr>
      </w:pPr>
      <w:r w:rsidRPr="001F5AE2">
        <w:rPr>
          <w:rFonts w:cs="Arial"/>
          <w:b/>
          <w:bCs/>
          <w:rtl/>
        </w:rPr>
        <w:t>חדא קתני</w:t>
      </w:r>
      <w:r w:rsidRPr="001F5AE2">
        <w:rPr>
          <w:rFonts w:cs="Arial"/>
          <w:rtl/>
        </w:rPr>
        <w:t xml:space="preserve"> - משום דשל נבלה היא אסר לה.</w:t>
      </w:r>
    </w:p>
    <w:p w:rsidR="001F5AE2" w:rsidRPr="001F5AE2" w:rsidRDefault="001F5AE2" w:rsidP="001F5AE2">
      <w:pPr>
        <w:bidi/>
        <w:spacing w:after="0"/>
        <w:rPr>
          <w:rFonts w:cs="Arial"/>
        </w:rPr>
      </w:pPr>
      <w:r w:rsidRPr="001F5AE2">
        <w:rPr>
          <w:rFonts w:cs="Arial"/>
          <w:b/>
          <w:bCs/>
          <w:rtl/>
        </w:rPr>
        <w:t xml:space="preserve">ומי אמר שמואל </w:t>
      </w:r>
      <w:r w:rsidRPr="001F5AE2">
        <w:rPr>
          <w:rFonts w:cs="Arial"/>
          <w:rtl/>
        </w:rPr>
        <w:t>- קבת נבלה אסורה אלמא כגופה דמי.</w:t>
      </w:r>
    </w:p>
    <w:p w:rsidR="001F5AE2" w:rsidRPr="001F5AE2" w:rsidRDefault="001F5AE2" w:rsidP="001F5AE2">
      <w:pPr>
        <w:bidi/>
        <w:spacing w:after="0"/>
        <w:rPr>
          <w:rFonts w:cs="Arial"/>
        </w:rPr>
      </w:pPr>
      <w:r w:rsidRPr="001F5AE2">
        <w:rPr>
          <w:rFonts w:cs="Arial"/>
          <w:b/>
          <w:bCs/>
          <w:rtl/>
        </w:rPr>
        <w:t>והאמר שמואל</w:t>
      </w:r>
      <w:r w:rsidRPr="001F5AE2">
        <w:rPr>
          <w:rFonts w:cs="Arial"/>
          <w:rtl/>
        </w:rPr>
        <w:t xml:space="preserve"> - במסכת ע"ז מפני שמעמידין אותה בעור קבת נבלה הא קבה גופה חלב הקרוש קרי קבה וקאמר דשריא.</w:t>
      </w:r>
    </w:p>
    <w:p w:rsidR="001F5AE2" w:rsidRPr="001F5AE2" w:rsidRDefault="001F5AE2" w:rsidP="001F5AE2">
      <w:pPr>
        <w:bidi/>
        <w:spacing w:after="0"/>
        <w:rPr>
          <w:rFonts w:cs="Arial"/>
        </w:rPr>
      </w:pPr>
      <w:r w:rsidRPr="001F5AE2">
        <w:rPr>
          <w:rFonts w:cs="Arial"/>
          <w:b/>
          <w:bCs/>
          <w:rtl/>
        </w:rPr>
        <w:t>כאן קודם חזרה כו'</w:t>
      </w:r>
      <w:r w:rsidRPr="001F5AE2">
        <w:rPr>
          <w:rFonts w:cs="Arial"/>
          <w:rtl/>
        </w:rPr>
        <w:t xml:space="preserve"> - בפרק אין מעמידין (ע"ז דף כט:) שאל רבי ישמעאל את רבי יהושע מפני מה אסורין גבינות העובדי כוכבים אמר לו מפני שמעמידין אותה בקבת נבלה </w:t>
      </w:r>
      <w:r w:rsidRPr="001F5AE2">
        <w:rPr>
          <w:rFonts w:cs="Arial"/>
          <w:rtl/>
        </w:rPr>
        <w:lastRenderedPageBreak/>
        <w:t>כלומר בחלב הקרוש שבה אמר לו והלא קבת העולה חמורה מקבת נבלה ואמרו כל כהן שדעתו יפה שורפה חיה אמר לו מפני שמעמידין אותה בקבת עגלי עבודה זרה אלמא חזר בו מקבת נבלה משום דלאו גופה היא ואסורה משום עבודה זרה דאפילו פירשא דידה אסור כדמפרש התם משום דניחא ליה בנפחיה הלכך משנתינו זאת נשנית קודם חזרה ומשום הכי אסר וכי אתמר דשמואל דעור קבה הוא דאסור הא קבה שריא לאחר חזרה קאמר ומשנתינו זאת מכיון שנשנית אף על פי שחזר בו לא זזה ממקומה ולא סילקוה ולא אמרו שלא לשנותה עוד.</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b/>
          <w:bCs/>
          <w:rtl/>
        </w:rPr>
        <w:t xml:space="preserve">והא קתני רישא קבת נבלה אסורה </w:t>
      </w:r>
      <w:r w:rsidRPr="001F5AE2">
        <w:rPr>
          <w:rFonts w:cs="Arial"/>
          <w:rtl/>
        </w:rPr>
        <w:t>- והדר קתני קבת טרפה מותרת דקתני טרפה שינקה מן הכשרה קבתה מותרת.</w:t>
      </w:r>
    </w:p>
    <w:p w:rsidR="001F5AE2" w:rsidRPr="001F5AE2" w:rsidRDefault="001F5AE2" w:rsidP="001F5AE2">
      <w:pPr>
        <w:bidi/>
        <w:spacing w:after="0"/>
        <w:rPr>
          <w:rFonts w:cs="Arial"/>
        </w:rPr>
      </w:pPr>
      <w:r w:rsidRPr="001F5AE2">
        <w:rPr>
          <w:rFonts w:cs="Arial"/>
          <w:b/>
          <w:bCs/>
          <w:rtl/>
        </w:rPr>
        <w:t>איכא שחיטה</w:t>
      </w:r>
      <w:r w:rsidRPr="001F5AE2">
        <w:rPr>
          <w:rFonts w:cs="Arial"/>
          <w:rtl/>
        </w:rPr>
        <w:t xml:space="preserve"> - ולא מאיסה כולי האי כנבלה ואיסור אין כאן לא בזו ולא בזו כדקתני מפני שכנוס במעיה נאסף הוא במעיה מן אחרים ולא משל עצמה.</w:t>
      </w:r>
    </w:p>
    <w:p w:rsidR="001F5AE2" w:rsidRPr="001F5AE2" w:rsidRDefault="001F5AE2" w:rsidP="001F5AE2">
      <w:pPr>
        <w:bidi/>
        <w:spacing w:after="0"/>
        <w:rPr>
          <w:rFonts w:cs="Arial"/>
        </w:rPr>
      </w:pPr>
      <w:r w:rsidRPr="001F5AE2">
        <w:rPr>
          <w:rFonts w:cs="Arial"/>
          <w:b/>
          <w:bCs/>
          <w:rtl/>
        </w:rPr>
        <w:t>משנה הראשונה</w:t>
      </w:r>
      <w:r w:rsidRPr="001F5AE2">
        <w:rPr>
          <w:rFonts w:cs="Arial"/>
          <w:rtl/>
        </w:rPr>
        <w:t xml:space="preserve"> - קודם חזרה נשנית וכיון שנשנית לא זזה ממקומה וחזרו ושנו אחרונה להיתר.</w:t>
      </w:r>
    </w:p>
    <w:p w:rsidR="001F5AE2" w:rsidRPr="001F5AE2" w:rsidRDefault="001F5AE2" w:rsidP="001F5AE2">
      <w:pPr>
        <w:bidi/>
        <w:spacing w:after="0"/>
        <w:rPr>
          <w:rFonts w:cs="Arial"/>
        </w:rPr>
      </w:pPr>
      <w:r w:rsidRPr="001F5AE2">
        <w:rPr>
          <w:rFonts w:cs="Arial"/>
          <w:b/>
          <w:bCs/>
          <w:rtl/>
        </w:rPr>
        <w:t xml:space="preserve">מחשבת עובד כוכבים לעבודת כוכבים </w:t>
      </w:r>
      <w:r w:rsidRPr="001F5AE2">
        <w:rPr>
          <w:rFonts w:cs="Arial"/>
          <w:rtl/>
        </w:rPr>
        <w:t>- הילכך אף על גב דלאו גופה הוא מיתסר כדפרישית דאפילו פירשא מיתסר משום דניחא ליה בניפחיה.</w:t>
      </w:r>
    </w:p>
    <w:p w:rsidR="001F5AE2" w:rsidRPr="001F5AE2" w:rsidRDefault="001F5AE2" w:rsidP="001F5AE2">
      <w:pPr>
        <w:bidi/>
        <w:spacing w:after="0"/>
        <w:rPr>
          <w:rFonts w:cs="Arial"/>
        </w:rPr>
      </w:pPr>
      <w:r w:rsidRPr="001F5AE2">
        <w:rPr>
          <w:rFonts w:cs="Arial"/>
          <w:b/>
          <w:bCs/>
          <w:rtl/>
        </w:rPr>
        <w:t>ואלא כמאן</w:t>
      </w:r>
      <w:r w:rsidRPr="001F5AE2">
        <w:rPr>
          <w:rFonts w:cs="Arial"/>
          <w:rtl/>
        </w:rPr>
        <w:t xml:space="preserve"> - כלומר לא הוצרכת לשאול.</w:t>
      </w:r>
    </w:p>
    <w:p w:rsidR="001F5AE2" w:rsidRDefault="001F5AE2" w:rsidP="001F5AE2">
      <w:pPr>
        <w:bidi/>
        <w:spacing w:after="0"/>
        <w:rPr>
          <w:rFonts w:cs="Arial"/>
          <w:rtl/>
        </w:rPr>
      </w:pPr>
      <w:r w:rsidRPr="001F5AE2">
        <w:rPr>
          <w:rFonts w:cs="Arial"/>
          <w:b/>
          <w:bCs/>
          <w:rtl/>
        </w:rPr>
        <w:t>מעמידין בין בקבת נבלה כו'</w:t>
      </w:r>
      <w:r w:rsidRPr="001F5AE2">
        <w:rPr>
          <w:rFonts w:cs="Arial"/>
          <w:rtl/>
        </w:rPr>
        <w:t xml:space="preserve"> - דלאו מגופה הוא אלא כנוס במעיה.</w:t>
      </w:r>
    </w:p>
    <w:p w:rsidR="001F5AE2" w:rsidRDefault="001F5AE2" w:rsidP="001F5AE2">
      <w:pPr>
        <w:bidi/>
        <w:spacing w:after="0"/>
        <w:rPr>
          <w:rFonts w:cs="Arial"/>
          <w:rtl/>
        </w:rPr>
      </w:pPr>
    </w:p>
    <w:p w:rsidR="001F5AE2" w:rsidRPr="001F5AE2" w:rsidRDefault="001F5AE2" w:rsidP="001F5AE2">
      <w:pPr>
        <w:bidi/>
        <w:spacing w:after="0"/>
        <w:rPr>
          <w:rFonts w:cs="Arial"/>
          <w:b/>
          <w:bCs/>
        </w:rPr>
      </w:pPr>
      <w:r w:rsidRPr="001F5AE2">
        <w:rPr>
          <w:rFonts w:cs="Arial"/>
          <w:b/>
          <w:bCs/>
          <w:rtl/>
        </w:rPr>
        <w:t xml:space="preserve">תוספות </w:t>
      </w:r>
      <w:r w:rsidRPr="001F5AE2">
        <w:rPr>
          <w:rFonts w:cs="Arial" w:hint="cs"/>
          <w:b/>
          <w:bCs/>
          <w:rtl/>
        </w:rPr>
        <w:t>שם</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b/>
          <w:bCs/>
          <w:rtl/>
        </w:rPr>
        <w:t xml:space="preserve">המעמיד בעור של קבה אם יש בה כו' </w:t>
      </w:r>
      <w:r w:rsidRPr="001F5AE2">
        <w:rPr>
          <w:rFonts w:cs="Arial"/>
          <w:rtl/>
        </w:rPr>
        <w:t>- תימה דבגמרא מפרש טעמא דאסרו גבינות העובדי כוכבים מפני שמעמידין אותם בעור קבת נבלה מאי איריא נבלה אפילו כשרה נמי ויש לומר דמשום בשר בחלב לא היו אסורין מספק משום דליכא אלא איסורא דרבנן דדרך בישול אסרה תורה.</w:t>
      </w:r>
    </w:p>
    <w:p w:rsidR="001F5AE2" w:rsidRDefault="001F5AE2" w:rsidP="001F5AE2">
      <w:pPr>
        <w:bidi/>
        <w:spacing w:after="0"/>
        <w:rPr>
          <w:rFonts w:cs="Arial"/>
          <w:rtl/>
        </w:rPr>
      </w:pPr>
      <w:r>
        <w:rPr>
          <w:rFonts w:cs="Arial" w:hint="cs"/>
          <w:rtl/>
        </w:rPr>
        <w:t>[עמוד ב]</w:t>
      </w:r>
    </w:p>
    <w:p w:rsidR="001F5AE2" w:rsidRPr="001F5AE2" w:rsidRDefault="001F5AE2" w:rsidP="001F5AE2">
      <w:pPr>
        <w:bidi/>
        <w:spacing w:after="0"/>
        <w:rPr>
          <w:rFonts w:cs="Arial"/>
        </w:rPr>
      </w:pPr>
      <w:r w:rsidRPr="001F5AE2">
        <w:rPr>
          <w:rFonts w:cs="Arial"/>
          <w:b/>
          <w:bCs/>
          <w:rtl/>
        </w:rPr>
        <w:t>חיישינן שמא ינק מן הטמאה</w:t>
      </w:r>
      <w:r w:rsidRPr="001F5AE2">
        <w:rPr>
          <w:rFonts w:cs="Arial"/>
          <w:rtl/>
        </w:rPr>
        <w:t xml:space="preserve"> - לא קיימא לן הכי דהלכה כשמואל דמשני מתניתין בשינויא אחרינא ואנו מעמידין בקבת עגלים שאנו לוקחים מן העובדי כוכבים ולא חיישינן שמא ינק מן הטמאה.</w:t>
      </w:r>
    </w:p>
    <w:p w:rsidR="001F5AE2" w:rsidRPr="001F5AE2" w:rsidRDefault="001F5AE2" w:rsidP="001F5AE2">
      <w:pPr>
        <w:bidi/>
        <w:spacing w:after="0"/>
        <w:rPr>
          <w:rFonts w:cs="Arial"/>
        </w:rPr>
      </w:pPr>
      <w:r w:rsidRPr="001F5AE2">
        <w:rPr>
          <w:rFonts w:cs="Arial"/>
          <w:b/>
          <w:bCs/>
          <w:rtl/>
        </w:rPr>
        <w:t>חדא קתני</w:t>
      </w:r>
      <w:r w:rsidRPr="001F5AE2">
        <w:rPr>
          <w:rFonts w:cs="Arial"/>
          <w:rtl/>
        </w:rPr>
        <w:t xml:space="preserve"> - תימה מאי קא משמע לן דקבת עובד כוכבים נבלה הא שמעינן מפרק קמא במתניתין ולא הוה ליה למיתני הכא אלא קבת עובד כוכבים אסורה.</w:t>
      </w:r>
    </w:p>
    <w:p w:rsidR="001F5AE2" w:rsidRPr="001F5AE2" w:rsidRDefault="001F5AE2" w:rsidP="001F5AE2">
      <w:pPr>
        <w:bidi/>
        <w:spacing w:after="0"/>
        <w:rPr>
          <w:rFonts w:cs="Arial"/>
        </w:rPr>
      </w:pPr>
      <w:r w:rsidRPr="001F5AE2">
        <w:rPr>
          <w:rFonts w:cs="Arial"/>
          <w:b/>
          <w:bCs/>
          <w:rtl/>
        </w:rPr>
        <w:t>ומי אמר שמואל הכי</w:t>
      </w:r>
      <w:r w:rsidRPr="001F5AE2">
        <w:rPr>
          <w:rFonts w:cs="Arial"/>
          <w:rtl/>
        </w:rPr>
        <w:t xml:space="preserve"> - בלאו הכי הוה מצי למיפרך ממתניתין על שמואל אלא הא עדיפא ליה דמדמפרש שמואל מתניתין אלמא סבר כוותה.</w:t>
      </w:r>
    </w:p>
    <w:p w:rsidR="001F5AE2" w:rsidRPr="001F5AE2" w:rsidRDefault="001F5AE2" w:rsidP="001F5AE2">
      <w:pPr>
        <w:bidi/>
        <w:spacing w:after="0"/>
        <w:rPr>
          <w:rFonts w:cs="Arial"/>
        </w:rPr>
      </w:pPr>
      <w:r w:rsidRPr="001F5AE2">
        <w:rPr>
          <w:rFonts w:cs="Arial"/>
          <w:b/>
          <w:bCs/>
          <w:rtl/>
        </w:rPr>
        <w:t>כאן לאחר חזרה</w:t>
      </w:r>
      <w:r w:rsidRPr="001F5AE2">
        <w:rPr>
          <w:rFonts w:cs="Arial"/>
          <w:rtl/>
        </w:rPr>
        <w:t xml:space="preserve"> - ולפי זה שריא קבת נבלה אלא עכשיו נהגו העולם הדבר לאיסור ואין להקל ליקח קבת עובד כוכבים ובדיעבד מותר דאפילו לכתחלה שרי היכא דידעינן שלא נמלחה בעורה אם לא שמכוער הדבר הואיל והחזיקו בו איסור ומיהו היכא דנמלחה הקבה בעורה אסורה ודאי משום בשר בחלב.</w:t>
      </w:r>
    </w:p>
    <w:p w:rsidR="001F5AE2" w:rsidRDefault="001F5AE2" w:rsidP="001F5AE2">
      <w:pPr>
        <w:bidi/>
        <w:spacing w:after="0"/>
        <w:rPr>
          <w:rFonts w:cs="Arial"/>
          <w:rtl/>
        </w:rPr>
      </w:pPr>
      <w:r w:rsidRPr="001F5AE2">
        <w:rPr>
          <w:rFonts w:cs="Arial"/>
          <w:b/>
          <w:bCs/>
          <w:rtl/>
        </w:rPr>
        <w:t>הכי גרסינן ברוב ספרים והלכתא אין מעמידין בעור קבת נבלה אבל מעמידין בקבת נבלה ובקבת שחיטת עובד כוכבים ובקבת כשרה שינקה מן הטרפה וכ"ש בקבת טרפה שינקה מן הכשרה מ"ט חלב המכונס בה פירשא בעלמא הוא</w:t>
      </w:r>
      <w:r w:rsidRPr="001F5AE2">
        <w:rPr>
          <w:rFonts w:cs="Arial"/>
          <w:rtl/>
        </w:rPr>
        <w:t xml:space="preserve"> - ולכאורה לגירסא זו קשיא מתני' דתנא כשרה שינקה מן הטרפה קבתה אסורה וכן ברייתא דלעיל בפירקין (דף קט:) קבה שבשלה בחלבה אסורה ואומר ר"ת דהני מילי חלב צלול שבתוך הקבה דלא חשוב פירשא אבל הקרוש שבתוך הקבה חשוב פירשא ואותו הקרוש לפי דבריו אפילו נמלח בתוך הקבה מותר.</w:t>
      </w:r>
    </w:p>
    <w:p w:rsidR="001F5AE2" w:rsidRDefault="001F5AE2" w:rsidP="001F5AE2">
      <w:pPr>
        <w:bidi/>
        <w:spacing w:after="0"/>
        <w:rPr>
          <w:rFonts w:cs="Arial"/>
          <w:rtl/>
        </w:rPr>
      </w:pPr>
    </w:p>
    <w:p w:rsidR="001F5AE2" w:rsidRPr="00A46D00" w:rsidRDefault="001F5AE2" w:rsidP="001F5AE2">
      <w:pPr>
        <w:bidi/>
        <w:spacing w:after="0"/>
        <w:rPr>
          <w:rFonts w:cs="Arial"/>
          <w:b/>
          <w:bCs/>
        </w:rPr>
      </w:pPr>
      <w:r w:rsidRPr="00A46D00">
        <w:rPr>
          <w:rFonts w:cs="Arial"/>
          <w:b/>
          <w:bCs/>
          <w:rtl/>
        </w:rPr>
        <w:t>רי"ף מסכת חולין דף מב עמוד ב –</w:t>
      </w:r>
      <w:r w:rsidRPr="00A46D00">
        <w:rPr>
          <w:rFonts w:cs="Arial" w:hint="cs"/>
          <w:b/>
          <w:bCs/>
          <w:rtl/>
        </w:rPr>
        <w:t xml:space="preserve"> מג עמוד א (בעו"ה קכד </w:t>
      </w:r>
      <w:r w:rsidRPr="00A46D00">
        <w:rPr>
          <w:rFonts w:cs="Arial"/>
          <w:b/>
          <w:bCs/>
          <w:rtl/>
        </w:rPr>
        <w:t>–</w:t>
      </w:r>
      <w:r w:rsidRPr="00A46D00">
        <w:rPr>
          <w:rFonts w:cs="Arial" w:hint="cs"/>
          <w:b/>
          <w:bCs/>
          <w:rtl/>
        </w:rPr>
        <w:t xml:space="preserve"> קכה)</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 xml:space="preserve">קיבת העובד כוכבים ושל נבלה אסורה המעמיד בעור של קיבה נבלה </w:t>
      </w:r>
      <w:r>
        <w:rPr>
          <w:rFonts w:cs="Arial"/>
          <w:rtl/>
        </w:rPr>
        <w:t>אם יש בה בנותן טעם הרי זו אסורה</w:t>
      </w:r>
      <w:r w:rsidRPr="001F5AE2">
        <w:rPr>
          <w:rFonts w:cs="Arial"/>
          <w:rtl/>
        </w:rPr>
        <w:t xml:space="preserve"> כשרה שינקה מן הטרפה קיבתה אסורה וטרפה שינקה מן הכשרה קיבתה מותרת מפני שכנוס במעיה:</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 xml:space="preserve">גמ' אטו קיבת עובד כוכבים לאו נבלה היא אמר שמואל חדא קתני קיבת שחיטת עובד כוכבים נבלה ומי אמר שמואל הכי והאמר שמואל מפני מה אסרו גבינות העובדי כוכבים מפני שמעמידין אותן בעור קיבת נבלה הא קיבה גופה שריא </w:t>
      </w:r>
      <w:r>
        <w:rPr>
          <w:rFonts w:cs="Arial" w:hint="cs"/>
          <w:rtl/>
        </w:rPr>
        <w:t xml:space="preserve">[קכה] </w:t>
      </w:r>
      <w:r w:rsidRPr="001F5AE2">
        <w:rPr>
          <w:rFonts w:cs="Arial"/>
          <w:rtl/>
        </w:rPr>
        <w:t>לא קשיא כאן קודם חזרה וכאן לאחר חזרה</w:t>
      </w:r>
      <w:r>
        <w:rPr>
          <w:rFonts w:cs="Arial" w:hint="cs"/>
          <w:rtl/>
        </w:rPr>
        <w:t xml:space="preserve"> [מג עמוד א] </w:t>
      </w:r>
      <w:r w:rsidRPr="001F5AE2">
        <w:rPr>
          <w:rFonts w:cs="Arial"/>
          <w:rtl/>
        </w:rPr>
        <w:t>דתנן [עבודה - זרה כ"ט ע"ב] שאל ר' ישמעאל את ר' יהושע מפני מה אסרו גבינות העובדי כוכבים אמר לו מפני שמעמידין אותן בקיבת נבלה והלא קיבת עולה חמורה מקיבת נבלה ואמרו כהן שדעתו יפה שורפה חיה חזר ר' יהושע וא"ל מפני שמעמידין אותה בעור קיבת עגלי עבודת כוכבים והלכתא אין מעמידין בעור קיבת נבלה אבל בקיבת נבלה ובקיבת שחיטת עובד כוכבים ובקיבת כשרה שינקה מן הטרפה מעמידין וכל שכן בקיבת טרפה שינקה מן הכשרה מאי טעמא דחלב המכונס בעור קיבה פירשא בעלמא הוא:</w:t>
      </w:r>
    </w:p>
    <w:p w:rsidR="001F5AE2" w:rsidRPr="001F5AE2" w:rsidRDefault="001F5AE2" w:rsidP="001F5AE2">
      <w:pPr>
        <w:bidi/>
        <w:spacing w:after="0"/>
        <w:rPr>
          <w:rFonts w:cs="Arial"/>
        </w:rPr>
      </w:pPr>
    </w:p>
    <w:p w:rsidR="001F5AE2" w:rsidRPr="00A46D00" w:rsidRDefault="001F5AE2" w:rsidP="001F5AE2">
      <w:pPr>
        <w:bidi/>
        <w:spacing w:after="0"/>
        <w:rPr>
          <w:rFonts w:cs="Arial"/>
          <w:b/>
          <w:bCs/>
        </w:rPr>
      </w:pPr>
      <w:r w:rsidRPr="00A46D00">
        <w:rPr>
          <w:rFonts w:cs="Arial"/>
          <w:b/>
          <w:bCs/>
          <w:rtl/>
        </w:rPr>
        <w:t xml:space="preserve">הר"ן </w:t>
      </w:r>
      <w:r w:rsidR="00A46D00" w:rsidRPr="00A46D00">
        <w:rPr>
          <w:rFonts w:cs="Arial" w:hint="cs"/>
          <w:b/>
          <w:bCs/>
          <w:rtl/>
        </w:rPr>
        <w:t>שם</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קיבת עובד כוכבים ושל נבלה הרי זו אסורה. קיבה היינו חלב קרוש שבתוך הקיבה וקאמר דאסורה משום דכגוף הבהמה חשבינן לה:</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ושל נבלה. בגמ' פריך אטו דעובד כוכבים לאו נבלה היא:</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המעמיד בעור של קיבה אם יש בה בנותן טעם הרי זו אסורה. קמ"ל שאע"פ שעור הקיבה מעמיד החלב לא מיתסר בכל דהו אלא הרי הוא כשאר איסורין בנותן טעם:</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כשרה שינקה מן הטרפה וכו' מפני שכנוס במעיה. ולא חשיב כגופה ובגמרא פרכינן מינה ארישא דקתני קיבת העובד כוכבים ושל נבלה אסורה אלמא כגופה דיינינן לה:</w:t>
      </w:r>
    </w:p>
    <w:p w:rsidR="001F5AE2" w:rsidRPr="001F5AE2" w:rsidRDefault="001F5AE2" w:rsidP="001F5AE2">
      <w:pPr>
        <w:bidi/>
        <w:spacing w:after="0"/>
        <w:rPr>
          <w:rFonts w:cs="Arial"/>
        </w:rPr>
      </w:pP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גמ' אטו קיבת עובד כוכבים לאו נבלה היא אמר שמואל חדא קתני. ומשום נבלה קא אסר לה:</w:t>
      </w:r>
    </w:p>
    <w:p w:rsidR="001F5AE2" w:rsidRPr="001F5AE2" w:rsidRDefault="001F5AE2" w:rsidP="001F5AE2">
      <w:pPr>
        <w:bidi/>
        <w:spacing w:after="0"/>
        <w:rPr>
          <w:rFonts w:cs="Arial"/>
        </w:rPr>
      </w:pPr>
    </w:p>
    <w:p w:rsidR="001F5AE2" w:rsidRPr="001F5AE2" w:rsidRDefault="001F5AE2" w:rsidP="00A46D00">
      <w:pPr>
        <w:bidi/>
        <w:spacing w:after="0"/>
        <w:rPr>
          <w:rFonts w:cs="Arial"/>
        </w:rPr>
      </w:pPr>
      <w:r w:rsidRPr="001F5AE2">
        <w:rPr>
          <w:rFonts w:cs="Arial"/>
          <w:rtl/>
        </w:rPr>
        <w:t>ומי אמר שמואל הכי. דקיבת נבלה מתסרא אלמא כגופה דמיא והאמר שמואל מפני מה אסרו גבינות העובדי כוכבים מפני שמעמידין אותן בעור קיבת נבלה הא קיבה גופה שריא משום דמעלמא אתיא ולאו כגופה דמיא. והקשה הר"ר יהוסף הלוי ז"ל אמאי איצטריך שמואל למימר בעור קיבת נבלה אפי' עור כשרה נמי תיתסר משום בשר בחלב ותו קשיא ליה היכי מיתסרא בכל דהו ליטעמיה קפילא וליהוי בנותן טעם וניחא ליה ז"ל אי משום בשר בחלב לא הוה מיתסר אלא בנותן טעם כדתנן במתני' המעמיד בעור קיבה אם יש בה בנ"ט אסורה ומשום עור קיבת נבלה נאסרת בכל דהו דכיון דאוקומי קא מוקים לא בטיל אבל משום בשר בחלב ליכא למימר הכי דכל אימת דלא יהיב טעמא לאו בשר בחלב הוא אלא האי באפיה קאי והאי באפיה קאי ולזה הסכים הר"ם במז"ל בפ"ג מהלכות מאכלות אסורות מכלל דס"ל ז"ל דבאיסורין הללו הולכין אחר נותן טעם אלא דהכא אסור משום דאוקומי קא מוקים אבל אחרים אומרים דבכל דבר של</w:t>
      </w:r>
      <w:r w:rsidR="00A46D00">
        <w:rPr>
          <w:rFonts w:cs="Arial" w:hint="cs"/>
          <w:rtl/>
        </w:rPr>
        <w:t xml:space="preserve"> [קכה]</w:t>
      </w:r>
      <w:r w:rsidRPr="001F5AE2">
        <w:rPr>
          <w:rFonts w:cs="Arial"/>
          <w:rtl/>
        </w:rPr>
        <w:t xml:space="preserve"> עובדי כוכבים לא הלכו בו אחר נ"ט כדי שלא יפרוצו ואכתוב עוד בזה במסכת ע"ז בס"ד:</w:t>
      </w:r>
    </w:p>
    <w:p w:rsidR="001F5AE2" w:rsidRPr="001F5AE2" w:rsidRDefault="001F5AE2" w:rsidP="001F5AE2">
      <w:pPr>
        <w:bidi/>
        <w:spacing w:after="0"/>
        <w:rPr>
          <w:rFonts w:cs="Arial"/>
        </w:rPr>
      </w:pPr>
    </w:p>
    <w:p w:rsidR="001F5AE2" w:rsidRPr="001F5AE2" w:rsidRDefault="001F5AE2" w:rsidP="00A46D00">
      <w:pPr>
        <w:bidi/>
        <w:spacing w:after="0"/>
        <w:rPr>
          <w:rFonts w:cs="Arial"/>
        </w:rPr>
      </w:pPr>
      <w:r w:rsidRPr="001F5AE2">
        <w:rPr>
          <w:rFonts w:cs="Arial"/>
          <w:rtl/>
        </w:rPr>
        <w:t>לא קשיא כאן קודם חזרה כאן לאחר חזרה. [כי קאמר שמואל חדא</w:t>
      </w:r>
      <w:r>
        <w:rPr>
          <w:rFonts w:cs="Arial" w:hint="cs"/>
          <w:rtl/>
        </w:rPr>
        <w:t xml:space="preserve"> [מג עמוד א]</w:t>
      </w:r>
      <w:r w:rsidR="00A46D00">
        <w:rPr>
          <w:rFonts w:cs="Arial" w:hint="cs"/>
          <w:rtl/>
        </w:rPr>
        <w:t xml:space="preserve"> </w:t>
      </w:r>
      <w:r w:rsidRPr="001F5AE2">
        <w:rPr>
          <w:rFonts w:cs="Arial"/>
          <w:rtl/>
        </w:rPr>
        <w:t>קתני לתרוצי למתני' איירי בדינא דקודם חזרה וכי אמר מפני מה אסרו גבינותם אמר לה אליבא דהלכתא דבתר חזרה]:</w:t>
      </w:r>
    </w:p>
    <w:p w:rsidR="001F5AE2" w:rsidRPr="001F5AE2" w:rsidRDefault="001F5AE2" w:rsidP="001F5AE2">
      <w:pPr>
        <w:bidi/>
        <w:spacing w:after="0"/>
        <w:rPr>
          <w:rFonts w:cs="Arial"/>
        </w:rPr>
      </w:pPr>
    </w:p>
    <w:p w:rsidR="001F5AE2" w:rsidRPr="001F5AE2" w:rsidRDefault="001F5AE2" w:rsidP="001F5AE2">
      <w:pPr>
        <w:bidi/>
        <w:spacing w:after="0"/>
        <w:rPr>
          <w:rFonts w:cs="Arial"/>
        </w:rPr>
      </w:pPr>
      <w:r w:rsidRPr="001F5AE2">
        <w:rPr>
          <w:rFonts w:cs="Arial"/>
          <w:rtl/>
        </w:rPr>
        <w:t>מפני שמעמידין אותה בקיבת עגלי עבודת כוכבים. דאע"ג דלאו מגופה היא אפ"ה אסורה דאפילו פירשא דבהמת עבודת כוכבים אסור כדמפרש התם דניחא ליה בנפחיה אבל קיבת נבלה דלא מגופה שריא ומש"ה איצטריך שמואל למימר שמעמידין אותה בעור קיבה הא קיבה שריא ומתני' דמתרץ לה שמואל דה"ק קיבת עובד כוכבים נבלה נשנית קודם חזרה ושוב לא זזה ממקומה ובגמ' פרכינן נמי סיפא דמתני' דקתני כשרה שינקה מן הטרפה קיבתה אסורה וכו' דמשמע דלאו כגופה דמי ארישא דמתני' דקתני דקיבת עובד כוכבים אסורה ומשנינן לה כה"ג דרישא קודם חזרה וסיפא לאחר חזרה דאליבא דהלכתא קיבה לאו כגופה חשיבא:</w:t>
      </w:r>
    </w:p>
    <w:p w:rsidR="001F5AE2" w:rsidRPr="001F5AE2" w:rsidRDefault="001F5AE2" w:rsidP="001F5AE2">
      <w:pPr>
        <w:bidi/>
        <w:spacing w:after="0"/>
        <w:rPr>
          <w:rFonts w:cs="Arial"/>
        </w:rPr>
      </w:pPr>
    </w:p>
    <w:p w:rsidR="001F5AE2" w:rsidRDefault="001F5AE2" w:rsidP="00A46D00">
      <w:pPr>
        <w:bidi/>
        <w:spacing w:after="0"/>
        <w:rPr>
          <w:rFonts w:cs="Arial"/>
          <w:rtl/>
        </w:rPr>
      </w:pPr>
      <w:r w:rsidRPr="001F5AE2">
        <w:rPr>
          <w:rFonts w:cs="Arial"/>
          <w:rtl/>
        </w:rPr>
        <w:t xml:space="preserve">והלכתא אין מעמידין בעור קיבת נבלה ובקיבת שחיטת עובד כוכבים ובקיבת כשרה שינקה מן הטרפה מעמידין וכ"ש בקיבת טרפה שינקה מן הכשרה מאי טעמא דחלב המכונס בתוך הקיבה פירשא בעלמא הוא כך הגירסא ברוב הנוסחאות וכתבה הרב אלפסי ז"ל וקשיא טובא היכי אמרינן דמעמידין בקיבת כשרה שינקה מן הטרפה דהא מתני' קתני בהדיא קיבתה אסורה ואוקימנא לה בגמ' לאחר חזרה תירץ ר"ת ז"ל דכי קתני קיבתה אסורה היינו בצלול דכיון דמן הטרפה בא ועדיין הוא צלול לאו פירשא בעלמא </w:t>
      </w:r>
      <w:r w:rsidRPr="001F5AE2">
        <w:rPr>
          <w:rFonts w:cs="Arial"/>
          <w:rtl/>
        </w:rPr>
        <w:t xml:space="preserve">הוא ואסיר והא דשרינן הכא להעמיד בקיבת כשרה שינקה מן הטרפה היינו דוקא בקרוש שכיון שנקרש יוצא מתורת חלב והוי פירשא בעלמא וסתמא דמילתא הכי הוא שאין מעמידין אלא בקרוש וסיפא דקתני טרפה שינקה מן הכשרה קיבתה מותרת אפילו בצלול קאמר דלאו גופה הוא וכ"ש בקרוש דשריא דפירשא בעלמא הוא ולפי זה הא דתניא לעיל קיבה שבישלה בחלבה אסורה מתוקמא אליבא דהילכתא בצלול ואין זה דעת הרב אלפסי ז"ל שהוא כתב עלה דההיא ברייתא דאתיא אליבא דמשנה ראשונה אבל למשנה אחרונה קיבה שבישלה בחלבה מותרת אלמא ס"ל ז"ל דאליבא דהלכתא שריא אפילו בצלול והרמב"ן ז"ל נדחק להעמיד דבריו ואין מה שכתב בזה מחוור כלל אלא עיקרן של דברים שלשון זה אינו מעיקר גמרא אלא תוספת ראשונים פוסקי הלכות הוא ואינו מכוון בנוסחאות ובמקצת נוסחאות כתוב הלכתא אין מעמידין בעור קיבה אלא בקיבת נבלה ובקיבת טרפה שינקה מן הכשרה ולא בקיבת כשרה שינקה מן הטרפה דהיינו טעמא דחלב הכנוס בבהמה לאו כבהמה שנמצא בה דיינינן ליה אלא הרי הוא כמונח בקערה ודינו כמקום שבא משם ודין חלב גמור יש בו לכל דבר. ומאי דאמרינן עלה בפרק אין מעמידין (דף כט ב) דפירשא בעלמא הוא לאו למימרא שיהא כפרש דהא אסרינן ליה בהדיא בתר חזרה דקתני כשרה שינקה מן הטרפה קיבתה אסורה אלא הכי קאמרינן שפורש מגופה ואינו כגופה ומש"ה כשרה שינקה מן הטרפה קיבתה אסורה וטרפה שינקה מן הכשרה קיבתה מותרת: </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רי"ף מסכת חולין דף לח עמוד ב </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והא דקתני קיבה שבשלה בחלבה אסורה קודם חזרה הוה אבל האידנא הא איפסיקא הילכתא בהדיא דמעמידין בקיבת הנבלה דפירשא [בעלמא] הוא כדבעינן למימר קמן:</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הר"ן </w:t>
      </w:r>
      <w:r w:rsidRPr="00A46D00">
        <w:rPr>
          <w:rFonts w:cs="Arial" w:hint="cs"/>
          <w:b/>
          <w:bCs/>
          <w:rtl/>
        </w:rPr>
        <w:t>שם</w:t>
      </w:r>
    </w:p>
    <w:p w:rsidR="00A46D00" w:rsidRPr="00A46D00" w:rsidRDefault="00A46D00" w:rsidP="00A46D00">
      <w:pPr>
        <w:bidi/>
        <w:spacing w:after="0"/>
        <w:rPr>
          <w:rFonts w:cs="Arial"/>
        </w:rPr>
      </w:pPr>
    </w:p>
    <w:p w:rsidR="00A46D00" w:rsidRPr="00A46D00" w:rsidRDefault="00A46D00" w:rsidP="00A46D00">
      <w:pPr>
        <w:bidi/>
        <w:spacing w:after="0"/>
        <w:rPr>
          <w:rFonts w:cs="Arial"/>
        </w:rPr>
      </w:pPr>
      <w:r w:rsidRPr="00A46D00">
        <w:rPr>
          <w:rFonts w:cs="Arial"/>
          <w:rtl/>
        </w:rPr>
        <w:t>הא דקתני קיבה שבשלה בחלבה אסורה קודם חזרה הוא. בגמ' אמרינן לקמן בסוף פרקין [דף קטז ב] לא קשיא כאן קודם חזרה כאן לאחר חזרה:</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דפירשא בעלמא הוא כדבעינן למימר קמן. נראה מתוך דברי הרב אלפסי ז"ל שהוא מפרש מאי דאמרינן דפירשא בעלמא הוא היינו דנפיק ליה מתורת אוכל וחשיב כפירשא בעלמא ולא פירש רש"י ז"ל כן אלא דקיבת נבלה מותרת לפי שאינה מגופה אלא פרושה ממנה דהא מעלמא אתאי לפי זה בישלה בחלבה אסורה ולפנינו אאריך בזה בס"ד:</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רמב"ם הלכות מאכלות אסורות פרק ג הלכה יג </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 xml:space="preserve">ומפני זה יתן הדין שכל חלב הנמצא ביד עכו"ם אסור שמא ערב בו חלב בהמה טמאה, וגבינת העכו"ם מותרת שאין חלב בהמה טמאה מתגבן, אבל בימי חכמי משנה גזרו על גבינת העכו"ם ואסרום מפני שמעמידין אותה בעור קיבה </w:t>
      </w:r>
      <w:r w:rsidRPr="00A46D00">
        <w:rPr>
          <w:rFonts w:cs="Arial"/>
          <w:rtl/>
        </w:rPr>
        <w:lastRenderedPageBreak/>
        <w:t>של שחיטתן שהיא נבלה, ואם תאמר והלא עור הקיבה דבר קטן הוא עד מאד בחלב שעמד בו ולמה לא יבטל במיעוטו, מפני שהוא המעמיד הגבינה, והואיל ודבר האסור הוא שהעמיד הרי הכל אסור כמו שיתבאר.</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רמב"ם הלכות מאכלות אסורות פרק ד הלכה יט </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קיבת הנבלה וקיבת הטמאה מותרת מפני שהיא כשאר טנופת שבגוף, ולפיכך מותר להעמיד הגבינה בקיבת שחיטת העכו"ם ובקיבת בהמה וחיה טמאה, אבל עור הקיבה הרי הוא כשאר המעים ואסור.</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מגיד משנה </w:t>
      </w:r>
      <w:r w:rsidRPr="00A46D00">
        <w:rPr>
          <w:rFonts w:cs="Arial" w:hint="cs"/>
          <w:b/>
          <w:bCs/>
          <w:rtl/>
        </w:rPr>
        <w:t>שם</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[יט] קיבת הנבלה וקיבת הטמאה וכו'. מסקנא דגמ' בפ' כל הבשר (דף קט"ז:) גירסת הגאונים וההלכות והלכתא אין מעמידין בעור קיבת נבלה אבל מעמידין בקיבת נבלה ובקיבת שחיטת עכו"ם ובקיבת כשירה שינקה מן הטריפה וכו' מ"ט חלב המכונס לה פרשא בעלמא הוא ע"כ. וכלל רבינו עם זה קיבת הטמאה מפני שכל שהוא פרש מותר שאל"כ אף של נבלה היה אסור. ולדעת הגאונים ז"ל אף על פי שחלב זה צלול אינו אלא פרש בעלמא וקיבה שבשלה בחלב שבה מותרת כמו שיתבאר פ' תשיעי:</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כסף משנה </w:t>
      </w:r>
      <w:r>
        <w:rPr>
          <w:rFonts w:cs="Arial" w:hint="cs"/>
          <w:b/>
          <w:bCs/>
          <w:rtl/>
        </w:rPr>
        <w:t>שם</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[יט] קיבת הנבילה וכו'. כתב ה"ה ולדעת הגאונים אף על פי שחלב זה צלול אינו אלא פרש בעלמא. וכ"נ מדברי רבינו בפ"ט:</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רמב"ם הלכות מאכלות אסורות פרק ט הלכה טו </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 xml:space="preserve"> קיבה שבשלה בחלב שבה מותרת שאינו חלב אלא הרי הוא כטנופת שהרי ישתנה במעים.</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כסף משנה </w:t>
      </w:r>
      <w:r w:rsidRPr="00A46D00">
        <w:rPr>
          <w:rFonts w:cs="Arial" w:hint="cs"/>
          <w:b/>
          <w:bCs/>
          <w:rtl/>
        </w:rPr>
        <w:t>שם</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 xml:space="preserve">[טו] קיבה שבשלה בחלב שבה מותרת וכו'. בס"פ כל הבשר (דף קט"ז) תנן כשירה שינקה מן הטריפה קיבתה אסורה טריפה שינקה מן הכשירה קיבתה מותרת מפני שכנוס במעיה ובגמרא אסיקנא דכשירה שינקה מן הטריפה מעמידין בקיבתה וכ"ש טריפה שינקה מן הכשירה מ"ט חלב המכונס בה פירשא בעלמא הוא. זו היא גירסת הרי"ף וכ"כ בשמעתין דכחל דההיא דקיבה שבשלה בחלבה אסורה קודם חזרה נשנית אבל האידנא הא איפסיקא הלכתא בהדיא דמעמידין בקיבת נבילה דפירשא היא. וכן צריך לומר לגירסתו דכשירה שינקה מן הטריפה שקיבתה אסורה קודם חזרה נשנית וכן דעת רבינו ורש"י אינו גורס בההיא מסקנא שכתבתי בסמוך כשרה שינקה מן הטריפה דההיא קיבתה אסורה. ור"ת מקיים הגירסא אלא שמחלק בין צלול לקרוש שכל שהוא צלול עדיין שם חלב </w:t>
      </w:r>
      <w:r w:rsidRPr="00A46D00">
        <w:rPr>
          <w:rFonts w:cs="Arial"/>
          <w:rtl/>
        </w:rPr>
        <w:t>עליו והיינו ההיא דקיבה שבישל בחלבה אסור והא דאסיקנא דכשירה שינקה מן הטריפה קיבתה מותרת משום דחלב המכונס בה פירשא בעלמא הוא היינו בחלב הקרוש שבה שכיון שנקרש יצא מתורת חלב והוי פירשא בעלמא ומנהג העולם כדעת רבינו והרי"ף דבין קרוש בין צלול מותר דפירשא בעלמא הוא:</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רמב"ם הלכות מאכלות אסורות פרק ט הלכה טז </w:t>
      </w:r>
    </w:p>
    <w:p w:rsidR="00A46D00" w:rsidRPr="00A46D00" w:rsidRDefault="00A46D00" w:rsidP="00A46D00">
      <w:pPr>
        <w:bidi/>
        <w:spacing w:after="0"/>
        <w:rPr>
          <w:rFonts w:cs="Arial"/>
        </w:rPr>
      </w:pPr>
    </w:p>
    <w:p w:rsidR="00A46D00" w:rsidRDefault="00A46D00" w:rsidP="00A46D00">
      <w:pPr>
        <w:bidi/>
        <w:spacing w:after="0"/>
        <w:rPr>
          <w:rFonts w:cs="Arial"/>
          <w:rtl/>
        </w:rPr>
      </w:pPr>
      <w:r w:rsidRPr="00A46D00">
        <w:rPr>
          <w:rFonts w:cs="Arial"/>
          <w:rtl/>
        </w:rPr>
        <w:t>אסור להעמיד הגבינה בעור הקיבה של שחוטה, ואם העמיד טועם את הגבינה אם יש בה טעם בשר אסורה ואם לאו מותרת מפני שהמעמיד דבר המותר הוא שקיבת שחוטה היא ואין כאן אלא איסור בשר בחלב ששעורו בנותן טעם , אבל המעמיד בעור קיבת נבילה וטרפה ובהמה טמאה הואיל והמעמיד דבר האסור בפני עצמו נאסרה הגבינה משום נבלה לא משום בשר בחלב, ומפני חשש זה אסרו גבינת עכו"ם כמו שביארנו. +/השגת הראב"ד/ ומפני חשש זה אסרו גבינת עכו"ם כמו שביארנו. א"א דברי רבינו אבן מגש ז"ל הם אבל אנו אין צריכין לכך שאין הקושיא צריכה תירוץ.+</w:t>
      </w:r>
    </w:p>
    <w:p w:rsidR="00A46D00" w:rsidRDefault="00A46D00" w:rsidP="00A46D00">
      <w:pPr>
        <w:bidi/>
        <w:spacing w:after="0"/>
        <w:rPr>
          <w:rFonts w:cs="Arial"/>
          <w:rtl/>
        </w:rPr>
      </w:pPr>
    </w:p>
    <w:p w:rsidR="00A46D00" w:rsidRPr="00A46D00" w:rsidRDefault="00A46D00" w:rsidP="00A46D00">
      <w:pPr>
        <w:bidi/>
        <w:spacing w:after="0"/>
        <w:rPr>
          <w:rFonts w:cs="Arial"/>
          <w:b/>
          <w:bCs/>
        </w:rPr>
      </w:pPr>
      <w:r w:rsidRPr="00A46D00">
        <w:rPr>
          <w:rFonts w:cs="Arial"/>
          <w:b/>
          <w:bCs/>
          <w:rtl/>
        </w:rPr>
        <w:t xml:space="preserve">כסף משנה </w:t>
      </w:r>
      <w:r w:rsidRPr="00A46D00">
        <w:rPr>
          <w:rFonts w:cs="Arial" w:hint="cs"/>
          <w:b/>
          <w:bCs/>
          <w:rtl/>
        </w:rPr>
        <w:t>שם</w:t>
      </w:r>
    </w:p>
    <w:p w:rsidR="00A46D00" w:rsidRPr="00A46D00" w:rsidRDefault="00A46D00" w:rsidP="00A46D00">
      <w:pPr>
        <w:bidi/>
        <w:spacing w:after="0"/>
        <w:rPr>
          <w:rFonts w:cs="Arial"/>
        </w:rPr>
      </w:pPr>
    </w:p>
    <w:p w:rsidR="00A46D00" w:rsidRPr="00A46D00" w:rsidRDefault="00A46D00" w:rsidP="00A46D00">
      <w:pPr>
        <w:bidi/>
        <w:spacing w:after="0"/>
        <w:rPr>
          <w:rFonts w:cs="Arial"/>
        </w:rPr>
      </w:pPr>
      <w:r w:rsidRPr="00A46D00">
        <w:rPr>
          <w:rFonts w:cs="Arial"/>
          <w:rtl/>
        </w:rPr>
        <w:t>[טז] אסור להעמיד הגבינה בעור הקיבה של שחוטה וכו'. בס"פ כל הבשר ובפ"ב דע"ז (דף ל"ה) אהא דאמר שמואל מפני מה אסרו גבינת עכו"ם מפני שמעמידין אותה בעור קיבת נבלה. כתב הר"ן הקשה הר"י הלוי אמאי איצטריך שמואל למימר מפני שמעמידין אותה בעור קיבת נבילה אפילו כשירה נמי תתסר משום בשר בחלב ותו קשיא ליה היכי מיתסר בכל דהו ליטעמיה קפילא ולהוי בנ"ט וניחא ליה אי משום בשר בחלב לא הוה מיתסר אלא בנ"ט כדתנן במתניתין המעמיד בעור קיבה אם יש בה בנ"ט אסורה ומשום קיבת נבלה נאסרת בכל דהו דכיון דאוקומי קא מוקים לא בטיל אבל משום בב"ח ליכא למימר הכי דכל אימת דלא יהיב טעמא לאו בב"ח הוא אלא האי באפיה קאי והאי באפיה קאי וכך הם דברי רבינו:</w:t>
      </w:r>
    </w:p>
    <w:p w:rsidR="00A46D00" w:rsidRDefault="00A46D00" w:rsidP="00A46D00">
      <w:pPr>
        <w:bidi/>
        <w:spacing w:after="0"/>
        <w:rPr>
          <w:rFonts w:cs="Arial"/>
          <w:rtl/>
        </w:rPr>
      </w:pPr>
      <w:r w:rsidRPr="00A46D00">
        <w:rPr>
          <w:rFonts w:cs="Arial"/>
          <w:rtl/>
        </w:rPr>
        <w:t>וכתב הראב"ד על מה שכתב רבינו ומפני חשש זה אסרו גבינת העכו"ם. א"א דברי רבינו ן' מיגש ז"ל הם וכו'. טעמו שהוא ז"ל כתב על דברי רבינו ן' מיגש דבלא"ה לא אזלינן בה בתר נ"ט דבכל דבר של עכו"ם לא הלכו בו חכמים אחר נ"ט ואין מטעימין אותם לקפילא אלא כיון דשכיח בהו טעמא אוסרין אותם לעולם כדי שלא יפרוצו כ"כ הר"ן בפ"ב דע"ז בשמו. ואני אומר שאע"פ שאפשר לומר כטעמו של הראב"ד מ"מ האי טעמא דהר"י ן' מיגש איתיה בגבינה אפילו אי לא הוה ההוא טעמא דהראב"ד:</w:t>
      </w:r>
    </w:p>
    <w:p w:rsidR="00A46D00" w:rsidRDefault="00A46D00" w:rsidP="00A46D00">
      <w:pPr>
        <w:bidi/>
        <w:spacing w:after="0"/>
        <w:rPr>
          <w:rFonts w:cs="Arial"/>
          <w:rtl/>
        </w:rPr>
      </w:pPr>
    </w:p>
    <w:p w:rsidR="001D6AB3" w:rsidRPr="001D6AB3" w:rsidRDefault="001D6AB3" w:rsidP="001D6AB3">
      <w:pPr>
        <w:bidi/>
        <w:spacing w:after="0"/>
        <w:rPr>
          <w:rFonts w:cs="Arial"/>
          <w:b/>
          <w:bCs/>
        </w:rPr>
      </w:pPr>
      <w:r w:rsidRPr="001D6AB3">
        <w:rPr>
          <w:rFonts w:cs="Arial"/>
          <w:b/>
          <w:bCs/>
          <w:rtl/>
        </w:rPr>
        <w:t xml:space="preserve">תורת הבית הארוך בית ג שער ד </w:t>
      </w:r>
    </w:p>
    <w:p w:rsidR="001D6AB3" w:rsidRPr="001D6AB3" w:rsidRDefault="001D6AB3" w:rsidP="001D6AB3">
      <w:pPr>
        <w:bidi/>
        <w:spacing w:after="0"/>
        <w:rPr>
          <w:rFonts w:cs="Arial"/>
        </w:rPr>
      </w:pPr>
    </w:p>
    <w:p w:rsidR="00A46D00" w:rsidRDefault="001D6AB3" w:rsidP="001D6AB3">
      <w:pPr>
        <w:bidi/>
        <w:spacing w:after="0"/>
        <w:rPr>
          <w:rFonts w:cs="Arial"/>
          <w:rtl/>
        </w:rPr>
      </w:pPr>
      <w:r w:rsidRPr="001D6AB3">
        <w:rPr>
          <w:rFonts w:cs="Arial"/>
          <w:rtl/>
        </w:rPr>
        <w:t xml:space="preserve">חלב קיבה כיצד שנינו בפרק כל הבשר קיבת נכרי ושל נבלה אסורה. כשרה שינקה מן הטרפה קיבתה אסורה. טרפה שינקבה מן הכשרה קיבתה מותרת. והא קתני רישא </w:t>
      </w:r>
      <w:r w:rsidRPr="001D6AB3">
        <w:rPr>
          <w:rFonts w:cs="Arial"/>
          <w:rtl/>
        </w:rPr>
        <w:lastRenderedPageBreak/>
        <w:t>קיבת הנכרי ושל נבלה אסור. ופריק רבי יצחק משמיה דרבי יוחנן דרישא קודם חזרה וסיפא לאחר חזרה שעשאוה כפירשא בעלמא. ואסיקנא הלכתא אין מעמידין בעור קיבת נבלה אלא בקיבת נבלה ובקיבת שחיטת נכרי ובקיבת כשרה שינקה מן הטרפה וכל שכן בקיבת טרפה שינקה מן הכשרה מאי טעמא חלב המכונס בעור קיבה פירשא בעלמא הוא. כך היא גירסת הגאונים ז"ל וכן היא ברוב הספרים. ולפי גרסת זו הא דתניא קיבה שבשלה בחלבה אסורה [דף פה עמוד ב] ליתא וקודם חזרה נשנית אבל למשנה אחרונה מותרת וכן כתב הרב אלפסי ז"ל בהלכות בשמעתא דהכחל. ומיהו איכא למידק דהא קתני סיפא דמתניתין כשרה שינקה מן הטרפה קבתה אסורה וסיפא דמתניתין הא אוקימנא לה הכא בלאחר חזרה. וראיתי לרמב"ן ז"ל שתירץ דרישא דמתניתין ומצעיתא קודם חזרה סופא דסופא בלאחר חזרה. ואינו מחוור דאם כן סופא דסופא נמי הוה ליה למינקט בכעין מציעתא כלומר בכשרה שינקה מן הטרפה ולימא בית דין של אחריהם אמרו כשרה שינקה מן הטרפה קיבתה מותרת. ונראין דברי רבנו תם ז"ל שפירש דהא דאמרינן מעמידין דוקא בחלב קרוש שבקיבה דכל שנקרש הוה ליה כפירשא ואורחא דמילתא הכי דאין מעמידין בחלב צלול אלא בקרוש. וסיפא דקתני כשרה שינקה מן הטרפה קיבתה אסורה בחלב צלול דאכתי לא חשבינן ליה כפירשא והילכך אסירא אף לאחר חזרה אבל טרפה שינקה מן הכשרה לעולם קיבתה מותרת בין צלול בין קרוש ממה נפשך. והא דתניא קיבה שבשלה בחלבה בחלב צלול. אלא שקשה לי קצת מדקתני קיבת העולה כל כהן שדעתו יפה שורפה חיה ואלו בקרוש הוה לי למימר אוכלה חיה שאין שורפה אלא לשון גמיעה ואינו נופל אלא בדבר הצלול. ורש"י ז"ל מחק גרסת הספרים ולא גרסינן הכא ובקיבה כשרה שינקה מן הטרפה דהתם קיבתה אסורה דהא דשריא קיבת העולה וכדתנן כהן שדעתו יפה שורפה חיה לא משום דחשבינן ליה כפירשא אלא משום דאתו ליה מעלמא והוה ליה כעור העולה דמתחלק לכהנים. נמצא עכשיו לדעת הגאונים ז"ל והרב אלפסי ז"ל דחלב קיבה אפילו צלול כפירשא בעלמא חשבינן ליה ומותר לבשלו עם בשר וכל שכן בקרוש. אבל לדעת רבנו תם ז"ל בצלול אסור אבל בקרוש מותר.</w:t>
      </w:r>
    </w:p>
    <w:p w:rsidR="001D6AB3" w:rsidRDefault="001D6AB3" w:rsidP="001D6AB3">
      <w:pPr>
        <w:bidi/>
        <w:spacing w:after="0"/>
        <w:rPr>
          <w:rFonts w:cs="Arial"/>
          <w:rtl/>
        </w:rPr>
      </w:pPr>
    </w:p>
    <w:p w:rsidR="005A361B" w:rsidRPr="006B172D" w:rsidRDefault="005A361B" w:rsidP="005A361B">
      <w:pPr>
        <w:bidi/>
        <w:spacing w:after="0"/>
        <w:rPr>
          <w:rFonts w:cs="Arial"/>
          <w:b/>
          <w:bCs/>
        </w:rPr>
      </w:pPr>
      <w:r w:rsidRPr="006B172D">
        <w:rPr>
          <w:rFonts w:cs="Arial"/>
          <w:b/>
          <w:bCs/>
          <w:rtl/>
        </w:rPr>
        <w:t xml:space="preserve">טור יורה דעה הלכות בשר בחלב סימן פז </w:t>
      </w:r>
    </w:p>
    <w:p w:rsidR="005A361B" w:rsidRPr="005A361B" w:rsidRDefault="005A361B" w:rsidP="005A361B">
      <w:pPr>
        <w:bidi/>
        <w:spacing w:after="0"/>
        <w:rPr>
          <w:rFonts w:cs="Arial"/>
        </w:rPr>
      </w:pPr>
    </w:p>
    <w:p w:rsidR="005A361B" w:rsidRDefault="005A361B" w:rsidP="006B172D">
      <w:pPr>
        <w:bidi/>
        <w:spacing w:after="0"/>
        <w:rPr>
          <w:rFonts w:cs="Arial"/>
          <w:rtl/>
        </w:rPr>
      </w:pPr>
      <w:r w:rsidRPr="005A361B">
        <w:rPr>
          <w:rFonts w:cs="Arial"/>
          <w:rtl/>
        </w:rPr>
        <w:t>חלב הנמצא בקיבה לדעת רב אלפס אינו חלב ומותר לבשל בו בשר אפילו בצלול שבה וכ"כ הרמב"ם ורש"י אסרו וכתב שהוא חלב גמור אפילו הקרוש שבה כ"ש הצלול ור"ת חילק הקרוש שבה אינו חלב אבל הצלול הוא חלב</w:t>
      </w:r>
      <w:r w:rsidR="006B172D">
        <w:rPr>
          <w:rFonts w:cs="Arial" w:hint="cs"/>
          <w:rtl/>
        </w:rPr>
        <w:t xml:space="preserve">. </w:t>
      </w:r>
      <w:r w:rsidR="006B172D" w:rsidRPr="006B172D">
        <w:rPr>
          <w:rFonts w:cs="Arial"/>
          <w:rtl/>
        </w:rPr>
        <w:t>לפיכך אם מלח הקיבה בחלבה נאסר משום בשר בחלב דמליח כרותח וכן אם עמד בה יום אחד דכבוש כמבושל ואם העמיד בה גבינות אם יש בהן בנותן טעם אסורות לרש"י אפילו בקרוש ולר"ת בצלול דוקא וכן היא מסקנת א"א הרא"ש ז"ל:</w:t>
      </w:r>
    </w:p>
    <w:p w:rsidR="006B172D" w:rsidRDefault="006B172D" w:rsidP="006B172D">
      <w:pPr>
        <w:bidi/>
        <w:spacing w:after="0"/>
        <w:rPr>
          <w:rFonts w:cs="Arial"/>
          <w:rtl/>
        </w:rPr>
      </w:pPr>
    </w:p>
    <w:p w:rsidR="006B172D" w:rsidRPr="006B172D" w:rsidRDefault="006B172D" w:rsidP="006B172D">
      <w:pPr>
        <w:bidi/>
        <w:spacing w:after="0"/>
        <w:rPr>
          <w:rFonts w:cs="Arial"/>
          <w:b/>
          <w:bCs/>
        </w:rPr>
      </w:pPr>
      <w:r w:rsidRPr="006B172D">
        <w:rPr>
          <w:rFonts w:cs="Arial"/>
          <w:b/>
          <w:bCs/>
          <w:rtl/>
        </w:rPr>
        <w:t xml:space="preserve">בית יוסף </w:t>
      </w:r>
      <w:r w:rsidRPr="006B172D">
        <w:rPr>
          <w:rFonts w:cs="Arial" w:hint="cs"/>
          <w:b/>
          <w:bCs/>
          <w:rtl/>
        </w:rPr>
        <w:t>שם</w:t>
      </w:r>
    </w:p>
    <w:p w:rsidR="006B172D" w:rsidRPr="006B172D" w:rsidRDefault="006B172D" w:rsidP="006B172D">
      <w:pPr>
        <w:bidi/>
        <w:spacing w:after="0"/>
        <w:rPr>
          <w:rFonts w:cs="Arial"/>
        </w:rPr>
      </w:pPr>
    </w:p>
    <w:p w:rsidR="006B172D" w:rsidRPr="006B172D" w:rsidRDefault="006B172D" w:rsidP="006B172D">
      <w:pPr>
        <w:bidi/>
        <w:spacing w:after="0"/>
        <w:rPr>
          <w:rFonts w:cs="Arial"/>
        </w:rPr>
      </w:pPr>
      <w:r w:rsidRPr="006B172D">
        <w:rPr>
          <w:rFonts w:cs="Arial"/>
          <w:rtl/>
        </w:rPr>
        <w:t>חלב הנמצא בקיבה לדעת הרי"ף אינו חלב וכו'. כבר כתבתי בסימן פ"א (קכז. ד"ה טריפה) שהרי"ף (מג.) גורס במסקנא בפרק כל הבשר (קטז:) דכשרה שינקה מן הטרפה מעמידין בקיבתה וכל שכן טרפה שינקה מן הכשרה משום דחלב המכונס בקיבה פירשא בעלמא הוא ולפיכך כתב שם (רי"ף לח:) בשמעתא דכחל דהא דתניא (קט:) קיבה שבשלה בחלבה אסורה קודם חזרה נשנית אבל האידנא הא איפסיקא הלכתא בהדיא דמעמידין בקיבת נבלה דפירשא בעלמא הוא ונראה שהוא מפרש דכי אמרינן פירשא בעלמא הוא היינו לומר דנפק ליה מתורת אוכל וחשיב כפרש וטנופת וכן פסק הרמב"ם בפ"ט מהלכות מאכלות אסורות (הט"ו) אבל רש"י אינו גורס במסקנא דפרק כל הבשר (קטז: ד"ה הרי זו אסורה) כשרה שינקה מן הטרפה דההיא קיבתה אסורה וכך נראה שהוא דעת הר"ן (מג. ד"ה והלכתא) ורבינו תם (תוס' שם ד"ה הכי גרסינן) מקיים הגירסא אלא שמחלק בין צלול לקרוש שכל שהוא צלול עדיין שם חלב עליו והיינו ההיא דקיבה שבשלה בחלבה אסור והא דאסיקנא דכשרה שינקה מן הטרפה קיבתה מותרת משום דחלב המכונס בה פירשא בעלמא הוא היינו דוקא בחלב הקרוש שבה שכיון שנקרש יצא מתורת חלב והוי פירשא בעלמא וכתבו התוספות שם ואותו הקרוש לפי דבריו אפילו נמלח בתוך הקיבה מותר והרשב"א אף על פי שבחידושיו (שם ד"ה מתניתין) כתב שנראין דברי רבינו תם בתורת הבית (הקצר ב"ג ש"ד פד סוע"ב) כתב המבשל בחלב שבקיבה אפילו היה צלול מותר דאינו אלא כפירשא בעלמא ויש מי שאוסר בצלול אבל בשנקרש בחיי הבהמה מותר דכיון שנקרש (במעי) [בחיי] הבהמה חשוב כפרש והגאונים מסכימים להתיר עכ"ל נראה מדבריו אלה שהוא סובר כדברי הגאונים והרא"ש בסוף פרק כל הבשר (סי' נב) דחה סברת הרי"ף וכתב סברת רש"י ואח"כ סברת רבינו תם וכתבתי לשונו בסימן פ"א (שם) ומשמע לרבינו שמאחר שהביא דברי רבינו תם באחרונה דהכי סבירא ליה ולי נראה שהוא נוטה לדעת רש"י שהרי כתב שאין הלשון מוכח כגירסת רב אשי אלא שהוגה אחר כך בספרים ועוד שכתב ורבינו תם היה אומר דלגירסא זו יש לחלק וכו' משמע דאיהו לא סבר לה לאותה גירסא: כתב המרדכי (חולין סי' תשלג) שיש מי שסובר דחמאה וחלב הצלול כשחזר ונקפא נעשה פירשא ע"כ ומתוך דברי הרשב"א שכתב נקרש בחיי הבהמה יתבאר לך שאינו סובר כן וכן הוא משמעות דברי הפוסקים ז"ל: ולענין הלכה כיון שהרי"ף והרמב"ם מסכימים לדעת אחת הכי נקטינן דבין קרוש בין צלול פירשא בעלמא הוא וכן נהגו:</w:t>
      </w:r>
    </w:p>
    <w:p w:rsidR="006B172D" w:rsidRPr="006B172D" w:rsidRDefault="006B172D" w:rsidP="006B172D">
      <w:pPr>
        <w:bidi/>
        <w:spacing w:after="0"/>
        <w:rPr>
          <w:rFonts w:cs="Arial"/>
        </w:rPr>
      </w:pPr>
      <w:r w:rsidRPr="006B172D">
        <w:rPr>
          <w:rFonts w:cs="Arial"/>
          <w:rtl/>
        </w:rPr>
        <w:t xml:space="preserve">ומ"ש לפיכך אם מלח הקיבה בחלבה נאסר וכו'. כן כתב רש"י בסוף פרק כל הבשר (קטז: ד"ה הרי זו אסורה) וחלק על המתירין משום דהוי נ"ט בר נ"ט דלא דמו כלל משום דכיון שיש בחלב זה טעם מהבשר נעשה חתיכת איסור וכשמתערב עם חלב הגבינה הרי הוא אוסרו ואף ע"פ שרש"י פוסק שם דבכל שהוא אוסר משום דהוי מין במינו לא חשש רבינו לכתוב כך אלא כתב שאם העמיד בה </w:t>
      </w:r>
      <w:r w:rsidRPr="006B172D">
        <w:rPr>
          <w:rFonts w:cs="Arial"/>
          <w:rtl/>
        </w:rPr>
        <w:lastRenderedPageBreak/>
        <w:t>גבינות אינו אוסר עד שיהא בה בנותן טעם וזה מפני שהוא כתב בסימן צ"ח (קנה:) שמסקנת הרא"ש (ע"ז פ"ה סי' כט) כדברי האומר דמין במינו בששים וסתם בזה דבריו כאן כדעת הרא"ש והשיעור שצריך שישהה במליחה לשיחשב כרותח נתבאר בסימן ס"ט (קיב:) גבי מולח בכלי שאינו מנוקב ושיעור מליחתו לשיהיה כרותח כתב רבינו בסימן צ"א:</w:t>
      </w:r>
    </w:p>
    <w:p w:rsidR="006B172D" w:rsidRDefault="006B172D" w:rsidP="006B172D">
      <w:pPr>
        <w:bidi/>
        <w:spacing w:after="0"/>
        <w:rPr>
          <w:rFonts w:cs="Arial"/>
          <w:rtl/>
        </w:rPr>
      </w:pPr>
      <w:r w:rsidRPr="006B172D">
        <w:rPr>
          <w:rFonts w:cs="Arial"/>
          <w:rtl/>
        </w:rPr>
        <w:t>ומ"ש וכן אם עמד בה יום אחד דכבוש כמבושל. יתבאר בסימן ק"ה (קסד.) בס"ד. ומשמע מדברי רבינו דלסברת הרי"ף והרמב"ם אפילו נמלחה קיבה בחלבה או עמד בה כמה ימים מותר להעמיד בה דכיון דאינה חלב אלא פירשא לית לן בה בין בצלול בין בקרוש ולרבינו תם נמי בקרוש שרי וכן משמע מתשובת רבינו שמשון ב"ר אברהם שהביא המרדכי (חולין סי' תשלג) דהטעם היוצא מן הבשר נעשה פרש כשנבלע בקיבה והטעם משום דאין כח בטעם שקבל פרש זה מן העור לכשיתחבר אח"כ עם חלב גמור שממנו נעשה גבינה שיוליך עמו טעם בשר ויעשה אח"כ בשר בחלב שהרי דגים שקבלו טעם בשר מותר לחברם אח"כ עם חלב וכל שכן זה שהוא פרש ודבר בטל שאין בו כח לקבל טעם בשר ולהוליך זה הטעם עמו לחבר אותו עם חלב הגבינה הנקפא בו לעשות אז בשר בחלב דהוי גרוע מנ"ט בר נ"ט מצד שהוא פרש גמור אבל רבינו ירוחם (נט"ו אות לא קמא ריש ע"ב) כתב שיש מי שכתב דאפילו לפי שיטת הגאונים אם נמלח הקיבה בתוך העור שאסור להעמיד בה גבינה שאע"פ שהוא פרש בעלמא מכל מקום כבר לקחה טעם הבשר וכשמעמיד בה הוה ליה בשר בחלב וכן נראה עיקר ע"כ וכן נראה ממ"ש המרדכי (סי' תשלד) בשם אבי העזרי (סי' אלף קכג) וספר התרומה (סי' עב). וכתב עוד (ר"י שם) יש מי שכתב שאם עמד ימים רבים החלב כנוס בתוך הקיבה ליבשו עד שנעשה יבש שנאסר שהרי הוא ככבוש והרי הוא כמלוח וכל שכן אם העמידו בעשן ליבשו עד שנעשה יבש והוא כמו קיבה שנמלחה בעורה ולא מטעם בשר בחלב שכבר אמרנו דבשר בחלב אפילו תרו ליה כולי יומא כשרה אלא מטעם אם היא קיבת נבלה או טרפה או לפי מה שכתבתי כי אפילו שהקיבה פירשא בעלמא מכל מקום לקח טעם העור ומעמיד החלב בבשר עכ"ל: ולענין הלכה נראה דאפילו לדידן דנקטינן כהרי"ף והרמב"ם יש להחמיר שלא להעמיד בחלב הקיבה שנמלח בקיבתה או שעמד בו יום אחד ומיהו היכא שהעמיד כבר בדיעבד נראה שיש לסמוך על דברי המתירין: כתב בשבלי הלקט (חלק ב סי' לד) עור קיבה שמולחין ומייבשין אותו וממלאין אותו חלב מותר דכיון שנתייבש העור הוי כעץ בעלמא ואין בו (משום) [שום] לחלוחית בשר:</w:t>
      </w:r>
    </w:p>
    <w:p w:rsidR="00B0186C" w:rsidRDefault="00B0186C" w:rsidP="00B0186C">
      <w:pPr>
        <w:bidi/>
        <w:spacing w:after="0"/>
        <w:rPr>
          <w:rFonts w:cs="Arial"/>
          <w:rtl/>
        </w:rPr>
      </w:pPr>
    </w:p>
    <w:p w:rsidR="00B0186C" w:rsidRPr="00B0186C" w:rsidRDefault="00B0186C" w:rsidP="00B0186C">
      <w:pPr>
        <w:bidi/>
        <w:spacing w:after="0"/>
        <w:rPr>
          <w:rFonts w:cs="Arial"/>
          <w:b/>
          <w:bCs/>
        </w:rPr>
      </w:pPr>
      <w:r w:rsidRPr="00B0186C">
        <w:rPr>
          <w:rFonts w:cs="Arial"/>
          <w:b/>
          <w:bCs/>
          <w:rtl/>
        </w:rPr>
        <w:t xml:space="preserve">שולחן ערוך יורה דעה סימן פז סעיף ט </w:t>
      </w:r>
    </w:p>
    <w:p w:rsidR="00B0186C" w:rsidRPr="00B0186C" w:rsidRDefault="00B0186C" w:rsidP="00B0186C">
      <w:pPr>
        <w:bidi/>
        <w:spacing w:after="0"/>
        <w:rPr>
          <w:rFonts w:cs="Arial"/>
        </w:rPr>
      </w:pPr>
    </w:p>
    <w:p w:rsidR="006B172D" w:rsidRDefault="00B0186C" w:rsidP="00B0186C">
      <w:pPr>
        <w:bidi/>
        <w:spacing w:after="0"/>
        <w:rPr>
          <w:rFonts w:cs="Arial"/>
          <w:rtl/>
        </w:rPr>
      </w:pPr>
      <w:r w:rsidRPr="00B0186C">
        <w:rPr>
          <w:rFonts w:cs="Arial"/>
          <w:rtl/>
        </w:rPr>
        <w:t>חלב הנמצא בקיבה, אינו חלב, ומותר לבשל בו בשר אפילו בצלול שבה (טור בשם רי"ף ורמב"ם). ויש מי שאוסר, (תוס' ורא"ש ור"ת ורשב"א ור"ן), (</w:t>
      </w:r>
      <w:r w:rsidRPr="004D37EE">
        <w:rPr>
          <w:rFonts w:cs="Arial"/>
          <w:sz w:val="20"/>
          <w:szCs w:val="20"/>
          <w:rtl/>
        </w:rPr>
        <w:t>וכן נוהגין</w:t>
      </w:r>
      <w:r w:rsidRPr="00B0186C">
        <w:rPr>
          <w:rFonts w:cs="Arial"/>
          <w:rtl/>
        </w:rPr>
        <w:t>).</w:t>
      </w:r>
    </w:p>
    <w:p w:rsidR="00B0186C" w:rsidRDefault="00B0186C" w:rsidP="00B0186C">
      <w:pPr>
        <w:bidi/>
        <w:spacing w:after="0"/>
        <w:rPr>
          <w:rFonts w:cs="Arial"/>
          <w:rtl/>
        </w:rPr>
      </w:pPr>
    </w:p>
    <w:p w:rsidR="00B0186C" w:rsidRPr="00B0186C" w:rsidRDefault="00B0186C" w:rsidP="00B0186C">
      <w:pPr>
        <w:bidi/>
        <w:spacing w:after="0"/>
        <w:rPr>
          <w:rFonts w:cs="Arial"/>
          <w:b/>
          <w:bCs/>
        </w:rPr>
      </w:pPr>
      <w:r w:rsidRPr="00B0186C">
        <w:rPr>
          <w:rFonts w:cs="Arial"/>
          <w:b/>
          <w:bCs/>
          <w:rtl/>
        </w:rPr>
        <w:t xml:space="preserve">ש"ך על שולחן ערוך יורה דעה סימן פז סעיף ט </w:t>
      </w:r>
    </w:p>
    <w:p w:rsidR="00B0186C" w:rsidRPr="00B0186C" w:rsidRDefault="00B0186C" w:rsidP="00B0186C">
      <w:pPr>
        <w:bidi/>
        <w:spacing w:after="0"/>
        <w:rPr>
          <w:rFonts w:cs="Arial"/>
        </w:rPr>
      </w:pPr>
    </w:p>
    <w:p w:rsidR="00B0186C" w:rsidRPr="00B0186C" w:rsidRDefault="00B0186C" w:rsidP="00B0186C">
      <w:pPr>
        <w:bidi/>
        <w:spacing w:after="0"/>
        <w:rPr>
          <w:rFonts w:cs="Arial"/>
        </w:rPr>
      </w:pPr>
      <w:r w:rsidRPr="00B0186C">
        <w:rPr>
          <w:rFonts w:cs="Arial"/>
          <w:b/>
          <w:bCs/>
          <w:rtl/>
        </w:rPr>
        <w:t>כד</w:t>
      </w:r>
      <w:r w:rsidRPr="00B0186C">
        <w:rPr>
          <w:rFonts w:cs="Arial"/>
          <w:rtl/>
        </w:rPr>
        <w:t xml:space="preserve"> אינו חלב - דנפקא ליה מתורת אוכל וחשיב כפרש וטנופת:</w:t>
      </w:r>
    </w:p>
    <w:p w:rsidR="00B0186C" w:rsidRPr="00B0186C" w:rsidRDefault="00B0186C" w:rsidP="00B0186C">
      <w:pPr>
        <w:bidi/>
        <w:spacing w:after="0"/>
        <w:rPr>
          <w:rFonts w:cs="Arial"/>
        </w:rPr>
      </w:pPr>
    </w:p>
    <w:p w:rsidR="00B0186C" w:rsidRDefault="00B0186C" w:rsidP="00B0186C">
      <w:pPr>
        <w:bidi/>
        <w:spacing w:after="0"/>
        <w:rPr>
          <w:rFonts w:cs="Arial"/>
          <w:rtl/>
        </w:rPr>
      </w:pPr>
      <w:r w:rsidRPr="00B0186C">
        <w:rPr>
          <w:rFonts w:cs="Arial"/>
          <w:b/>
          <w:bCs/>
          <w:rtl/>
        </w:rPr>
        <w:t>כה</w:t>
      </w:r>
      <w:r w:rsidRPr="00B0186C">
        <w:rPr>
          <w:rFonts w:cs="Arial"/>
          <w:rtl/>
        </w:rPr>
        <w:t xml:space="preserve"> ויש מי שאוסר - פי' בצלול וכמ"ש לעיל בסי' פ"א ס"ו וע"ז כתב הרב בהג"ה וכן נוהגין וכדכתב בהג"ה בסעיף י' לחלק בין קרוש לצלול ואף לכתחלה משמע בת"ח כלל ס"ה דמותר בקרוש ע"ש מיהו בצלול דעתו דאפילו בדיעבד אסור וכדכתב בהג"ה בס"י מיהו נראה דלכתחלה אסור אף בקרוש משום מראית העין כמ"ש בסעיף ד' ועיין בס"ק ז' ומהרש"ל פכ"ה סי' ק"ז פסק דאפילו קרוש חשוב חלב ממש מדינא כרש"י וכן נראה דעת הר"ן (וכן דעת הרוקח סי' תס"א וצ"ע דבסי' תס"ד משמע דמחלק בין קרוש לצלול ע"ש) וכן דעת האו"ה ריש כלל מ"ו:</w:t>
      </w:r>
    </w:p>
    <w:p w:rsidR="00B0186C" w:rsidRDefault="00B0186C" w:rsidP="00B0186C">
      <w:pPr>
        <w:bidi/>
        <w:spacing w:after="0"/>
        <w:rPr>
          <w:rFonts w:cs="Arial"/>
          <w:rtl/>
        </w:rPr>
      </w:pPr>
    </w:p>
    <w:p w:rsidR="00B0186C" w:rsidRPr="00B0186C" w:rsidRDefault="00B0186C" w:rsidP="00B0186C">
      <w:pPr>
        <w:bidi/>
        <w:spacing w:after="0"/>
        <w:rPr>
          <w:rFonts w:cs="Arial"/>
          <w:b/>
          <w:bCs/>
        </w:rPr>
      </w:pPr>
      <w:r w:rsidRPr="00B0186C">
        <w:rPr>
          <w:rFonts w:cs="Arial"/>
          <w:b/>
          <w:bCs/>
          <w:rtl/>
        </w:rPr>
        <w:t xml:space="preserve">ט"ז על שולחן ערוך יורה דעה סימן פז סעיף ט </w:t>
      </w:r>
    </w:p>
    <w:p w:rsidR="00B0186C" w:rsidRPr="00B0186C" w:rsidRDefault="00B0186C" w:rsidP="00B0186C">
      <w:pPr>
        <w:bidi/>
        <w:spacing w:after="0"/>
        <w:rPr>
          <w:rFonts w:cs="Arial"/>
        </w:rPr>
      </w:pPr>
    </w:p>
    <w:p w:rsidR="00B0186C" w:rsidRDefault="00B0186C" w:rsidP="00B0186C">
      <w:pPr>
        <w:bidi/>
        <w:spacing w:after="0"/>
        <w:rPr>
          <w:rFonts w:cs="Arial"/>
          <w:rtl/>
        </w:rPr>
      </w:pPr>
      <w:r w:rsidRPr="00B0186C">
        <w:rPr>
          <w:rFonts w:cs="Arial"/>
          <w:b/>
          <w:bCs/>
          <w:rtl/>
        </w:rPr>
        <w:t>(ז)</w:t>
      </w:r>
      <w:r w:rsidRPr="00B0186C">
        <w:rPr>
          <w:rFonts w:cs="Arial"/>
          <w:rtl/>
        </w:rPr>
        <w:t xml:space="preserve"> </w:t>
      </w:r>
      <w:r>
        <w:rPr>
          <w:rFonts w:cs="Arial"/>
          <w:rtl/>
        </w:rPr>
        <w:t>ויש מי שאוסר</w:t>
      </w:r>
      <w:r w:rsidRPr="00B0186C">
        <w:rPr>
          <w:rFonts w:cs="Arial"/>
          <w:rtl/>
        </w:rPr>
        <w:t xml:space="preserve"> - פי' בצלול דוקא והוא לדעת ר"ת ורש"י אוסר אפי' בקרוש ולא ס"ל פירשא בעלמא הוא ופסק רמ"א כר"ת ורש"ל פרק כ"ה סי' ק"ז פסק כרש"י וז"ל קולא גדולה להתיר בקרוש כי מי יודע מה שיעור הקרישה אפשר אפילו לסברתו דוקא אם הוא קרוש ואין בו לחלוחית חלב כלל והעיקר כרש"י עכ"ל:</w:t>
      </w:r>
    </w:p>
    <w:p w:rsidR="00B0186C" w:rsidRDefault="00B0186C" w:rsidP="00B0186C">
      <w:pPr>
        <w:bidi/>
        <w:spacing w:after="0"/>
        <w:rPr>
          <w:rFonts w:cs="Arial"/>
          <w:rtl/>
        </w:rPr>
      </w:pPr>
    </w:p>
    <w:p w:rsidR="004D37EE" w:rsidRPr="004D37EE" w:rsidRDefault="004D37EE" w:rsidP="004D37EE">
      <w:pPr>
        <w:bidi/>
        <w:spacing w:after="0"/>
        <w:rPr>
          <w:rFonts w:cs="Arial"/>
          <w:b/>
          <w:bCs/>
        </w:rPr>
      </w:pPr>
      <w:r w:rsidRPr="004D37EE">
        <w:rPr>
          <w:rFonts w:cs="Arial"/>
          <w:b/>
          <w:bCs/>
          <w:rtl/>
        </w:rPr>
        <w:t xml:space="preserve">שולחן ערוך יורה דעה סימן פז סעיף י </w:t>
      </w:r>
    </w:p>
    <w:p w:rsidR="004D37EE" w:rsidRPr="004D37EE" w:rsidRDefault="004D37EE" w:rsidP="004D37EE">
      <w:pPr>
        <w:bidi/>
        <w:spacing w:after="0"/>
        <w:rPr>
          <w:rFonts w:cs="Arial"/>
        </w:rPr>
      </w:pPr>
    </w:p>
    <w:p w:rsidR="004D37EE" w:rsidRDefault="004D37EE" w:rsidP="004D37EE">
      <w:pPr>
        <w:bidi/>
        <w:spacing w:after="0"/>
        <w:rPr>
          <w:rFonts w:cs="Arial"/>
          <w:rtl/>
        </w:rPr>
      </w:pPr>
      <w:r>
        <w:rPr>
          <w:rFonts w:cs="Arial"/>
          <w:rtl/>
        </w:rPr>
        <w:t>חלב הנמצא בקיבה</w:t>
      </w:r>
      <w:r w:rsidRPr="004D37EE">
        <w:rPr>
          <w:rFonts w:cs="Arial"/>
          <w:rtl/>
        </w:rPr>
        <w:t xml:space="preserve"> (</w:t>
      </w:r>
      <w:r w:rsidRPr="004D37EE">
        <w:rPr>
          <w:rFonts w:cs="Arial"/>
          <w:sz w:val="20"/>
          <w:szCs w:val="20"/>
          <w:rtl/>
        </w:rPr>
        <w:t>לכתחלה אין להניחו בקיבה עד שיצטנן החלב בתוך הקיבה (ארוך כלל י"ח בשם רבי שמחה והגהת אשירי),  אבל בדיעבד אין לחוש עד</w:t>
      </w:r>
      <w:r w:rsidRPr="004D37EE">
        <w:rPr>
          <w:rFonts w:cs="Arial"/>
          <w:rtl/>
        </w:rPr>
        <w:t>) שנמלח בקיבתה, או שעמד בו יום אחד, (</w:t>
      </w:r>
      <w:r w:rsidRPr="004D37EE">
        <w:rPr>
          <w:rFonts w:cs="Arial"/>
          <w:sz w:val="20"/>
          <w:szCs w:val="20"/>
          <w:rtl/>
        </w:rPr>
        <w:t>ואז</w:t>
      </w:r>
      <w:r w:rsidRPr="004D37EE">
        <w:rPr>
          <w:rFonts w:cs="Arial"/>
          <w:rtl/>
        </w:rPr>
        <w:t>) אסור להעמיד בו.</w:t>
      </w:r>
    </w:p>
    <w:p w:rsidR="004D37EE" w:rsidRDefault="004D37EE" w:rsidP="004D37EE">
      <w:pPr>
        <w:bidi/>
        <w:spacing w:after="0"/>
        <w:rPr>
          <w:rFonts w:cs="Arial"/>
          <w:rtl/>
        </w:rPr>
      </w:pPr>
    </w:p>
    <w:p w:rsidR="004D37EE" w:rsidRPr="00264545" w:rsidRDefault="004D37EE" w:rsidP="00264545">
      <w:pPr>
        <w:bidi/>
        <w:spacing w:after="0"/>
        <w:rPr>
          <w:rFonts w:cs="Arial"/>
          <w:b/>
          <w:bCs/>
        </w:rPr>
      </w:pPr>
      <w:r w:rsidRPr="00264545">
        <w:rPr>
          <w:rFonts w:cs="Arial"/>
          <w:b/>
          <w:bCs/>
          <w:rtl/>
        </w:rPr>
        <w:t xml:space="preserve">ש"ך על שולחן ערוך יורה דעה סימן פז סעיף י </w:t>
      </w:r>
    </w:p>
    <w:p w:rsidR="004D37EE" w:rsidRPr="004D37EE" w:rsidRDefault="004D37EE" w:rsidP="004D37EE">
      <w:pPr>
        <w:bidi/>
        <w:spacing w:after="0"/>
        <w:rPr>
          <w:rFonts w:cs="Arial"/>
        </w:rPr>
      </w:pPr>
    </w:p>
    <w:p w:rsidR="004D37EE" w:rsidRPr="004D37EE" w:rsidRDefault="004D37EE" w:rsidP="00264545">
      <w:pPr>
        <w:bidi/>
        <w:spacing w:after="0"/>
        <w:rPr>
          <w:rFonts w:cs="Arial"/>
        </w:rPr>
      </w:pPr>
      <w:r w:rsidRPr="00264545">
        <w:rPr>
          <w:rFonts w:cs="Arial"/>
          <w:b/>
          <w:bCs/>
          <w:rtl/>
        </w:rPr>
        <w:t>כו</w:t>
      </w:r>
      <w:r w:rsidRPr="004D37EE">
        <w:rPr>
          <w:rFonts w:cs="Arial"/>
          <w:rtl/>
        </w:rPr>
        <w:t xml:space="preserve"> לכתחלה אין להניחו כו' - הטעם מפורש שם שחלב הקיבה חריף וחמוץ שהרי מעמידין בו:</w:t>
      </w:r>
    </w:p>
    <w:p w:rsidR="004D37EE" w:rsidRPr="004D37EE" w:rsidRDefault="004D37EE" w:rsidP="004D37EE">
      <w:pPr>
        <w:bidi/>
        <w:spacing w:after="0"/>
        <w:rPr>
          <w:rFonts w:cs="Arial"/>
        </w:rPr>
      </w:pPr>
    </w:p>
    <w:p w:rsidR="004D37EE" w:rsidRPr="004D37EE" w:rsidRDefault="00264545" w:rsidP="004D37EE">
      <w:pPr>
        <w:bidi/>
        <w:spacing w:after="0"/>
        <w:rPr>
          <w:rFonts w:cs="Arial"/>
        </w:rPr>
      </w:pPr>
      <w:r w:rsidRPr="00264545">
        <w:rPr>
          <w:rFonts w:cs="Arial"/>
          <w:b/>
          <w:bCs/>
          <w:rtl/>
        </w:rPr>
        <w:t>כז</w:t>
      </w:r>
      <w:r w:rsidR="004D37EE" w:rsidRPr="004D37EE">
        <w:rPr>
          <w:rFonts w:cs="Arial"/>
          <w:rtl/>
        </w:rPr>
        <w:t xml:space="preserve"> שנמלח בקיבתה - ז"ל ב"י והשיעור שצריך שישהה במליחה שיחשב רותח נתבאר בסי' ס"ט גבי מולח בכלי שאינו מנוקב ושיעור מליחתו לשיהי' רותח כתב רבינו סי' צ"א עכ"ל וא"כ דעתו שצריך שישהה במליחתו כדי שיתנו על האור ויתחיל להרתיח וכדלעיל סי' ס"ט סי"ח וצריך שיהא נמלח כ"כ שאינו נאכל מחמת מלחו וכדלקמן סי' צ"א ס"ה ונראה דאף לדידן דקים לן במליחה לאסור מיד וכן אפילו לא נמלח רק מעט כדרך שמולחין לצלי מ"מ יש להתיר כאן בדיעבד אם העמידו בו גבינות אם לא נמלח בכה"ג כיון דבלאו הכי הרבה פוסקים והמחבר מכללם חשבי ליה כפרש בעלמא אפילו לצלול וגם הוא מילתא דרבנן דמן התורה אינו אסור אלא דרך בישול ולא ע"י מליחה:</w:t>
      </w:r>
    </w:p>
    <w:p w:rsidR="004D37EE" w:rsidRPr="004D37EE" w:rsidRDefault="004D37EE" w:rsidP="004D37EE">
      <w:pPr>
        <w:bidi/>
        <w:spacing w:after="0"/>
        <w:rPr>
          <w:rFonts w:cs="Arial"/>
        </w:rPr>
      </w:pPr>
    </w:p>
    <w:p w:rsidR="004D37EE" w:rsidRPr="004D37EE" w:rsidRDefault="004D37EE" w:rsidP="00264545">
      <w:pPr>
        <w:bidi/>
        <w:spacing w:after="0"/>
        <w:rPr>
          <w:rFonts w:cs="Arial"/>
        </w:rPr>
      </w:pPr>
      <w:r w:rsidRPr="00264545">
        <w:rPr>
          <w:rFonts w:cs="Arial"/>
          <w:b/>
          <w:bCs/>
          <w:rtl/>
        </w:rPr>
        <w:lastRenderedPageBreak/>
        <w:t xml:space="preserve">כח </w:t>
      </w:r>
      <w:r w:rsidRPr="004D37EE">
        <w:rPr>
          <w:rFonts w:cs="Arial"/>
          <w:rtl/>
        </w:rPr>
        <w:t>או שעמד בו יום א' - פירוש מעל"ע דהוי ככבוש:</w:t>
      </w:r>
    </w:p>
    <w:p w:rsidR="004D37EE" w:rsidRPr="004D37EE" w:rsidRDefault="004D37EE" w:rsidP="004D37EE">
      <w:pPr>
        <w:bidi/>
        <w:spacing w:after="0"/>
        <w:rPr>
          <w:rFonts w:cs="Arial"/>
        </w:rPr>
      </w:pPr>
    </w:p>
    <w:p w:rsidR="004D37EE" w:rsidRPr="004D37EE" w:rsidRDefault="004D37EE" w:rsidP="004D37EE">
      <w:pPr>
        <w:bidi/>
        <w:spacing w:after="0"/>
        <w:rPr>
          <w:rFonts w:cs="Arial"/>
        </w:rPr>
      </w:pPr>
      <w:r w:rsidRPr="00264545">
        <w:rPr>
          <w:rFonts w:cs="Arial"/>
          <w:b/>
          <w:bCs/>
          <w:rtl/>
        </w:rPr>
        <w:t>כט</w:t>
      </w:r>
      <w:r w:rsidRPr="004D37EE">
        <w:rPr>
          <w:rFonts w:cs="Arial"/>
          <w:rtl/>
        </w:rPr>
        <w:t xml:space="preserve"> אסור להעמיד בו - משמע דאין חילוק בין קרוש לצלול והיינו לכתחלה ואף על גב דמותר לבשל בקרוש אפילו לכתחלה וכמ"ש בס"ק כ"ה התם שאני שאין כאן איסור אלא משום חלב וכיון דקרוש הוא הוי כפירשא אבל הכא נהי דפירשא הוא מ"מ כיון דנמלח או שהה מעל"ע בקיבה ע"כ קבלה טעם מעור הקיבה ולהכי אסור לכתחלה להעמיד בו גבינות מיהא לענין דיעבד דעת המחבר בספרו ב"י דיש להתיר בכל ענין ולכך סתם כאן ואין כן דעת הרב בהג"ה:</w:t>
      </w:r>
    </w:p>
    <w:p w:rsidR="004D37EE" w:rsidRPr="00264545" w:rsidRDefault="004D37EE" w:rsidP="004D37EE">
      <w:pPr>
        <w:bidi/>
        <w:spacing w:after="0"/>
        <w:rPr>
          <w:rFonts w:cs="Arial"/>
          <w:rtl/>
        </w:rPr>
      </w:pPr>
    </w:p>
    <w:p w:rsidR="004D37EE" w:rsidRDefault="004D37EE" w:rsidP="004D37EE">
      <w:pPr>
        <w:bidi/>
        <w:spacing w:after="0"/>
        <w:rPr>
          <w:rFonts w:cs="Arial"/>
          <w:rtl/>
        </w:rPr>
      </w:pPr>
    </w:p>
    <w:p w:rsidR="00264545" w:rsidRPr="004D37EE" w:rsidRDefault="00264545" w:rsidP="00264545">
      <w:pPr>
        <w:bidi/>
        <w:spacing w:after="0"/>
        <w:rPr>
          <w:rFonts w:cs="Arial"/>
          <w:b/>
          <w:bCs/>
        </w:rPr>
      </w:pPr>
      <w:r>
        <w:rPr>
          <w:rFonts w:cs="Arial" w:hint="cs"/>
          <w:b/>
          <w:bCs/>
          <w:rtl/>
        </w:rPr>
        <w:t xml:space="preserve">רמ"א </w:t>
      </w:r>
      <w:r w:rsidRPr="004D37EE">
        <w:rPr>
          <w:rFonts w:cs="Arial"/>
          <w:b/>
          <w:bCs/>
          <w:rtl/>
        </w:rPr>
        <w:t xml:space="preserve">יורה דעה סימן פז סעיף י </w:t>
      </w:r>
    </w:p>
    <w:p w:rsidR="00264545" w:rsidRPr="00264545" w:rsidRDefault="00264545" w:rsidP="00264545">
      <w:pPr>
        <w:bidi/>
        <w:spacing w:after="0"/>
        <w:rPr>
          <w:rFonts w:cs="Arial"/>
          <w:rtl/>
        </w:rPr>
      </w:pPr>
    </w:p>
    <w:p w:rsidR="004D37EE" w:rsidRDefault="004D37EE" w:rsidP="00E86F43">
      <w:pPr>
        <w:bidi/>
        <w:spacing w:after="0"/>
        <w:rPr>
          <w:rFonts w:cs="Arial"/>
          <w:rtl/>
        </w:rPr>
      </w:pPr>
      <w:r w:rsidRPr="00264545">
        <w:rPr>
          <w:rFonts w:cs="Arial"/>
          <w:rtl/>
        </w:rPr>
        <w:t>הגה: ואם העמיד בו, אם הוא הצלול אוסר כל הגבינות עד שיהא ס' בחלב שהעמיד נגד הקיבה האסורה. ואם</w:t>
      </w:r>
      <w:r w:rsidR="00E86F43">
        <w:rPr>
          <w:rFonts w:cs="Arial"/>
          <w:rtl/>
        </w:rPr>
        <w:t xml:space="preserve"> היה ס' בחלב, הכל מותר.</w:t>
      </w:r>
    </w:p>
    <w:p w:rsidR="00264545" w:rsidRPr="00264545" w:rsidRDefault="00264545" w:rsidP="00264545">
      <w:pPr>
        <w:bidi/>
        <w:spacing w:after="0"/>
        <w:rPr>
          <w:rFonts w:cs="Arial"/>
          <w:b/>
          <w:bCs/>
        </w:rPr>
      </w:pPr>
      <w:r w:rsidRPr="00264545">
        <w:rPr>
          <w:rFonts w:cs="Arial"/>
          <w:b/>
          <w:bCs/>
          <w:rtl/>
        </w:rPr>
        <w:t xml:space="preserve">ש"ך על שולחן ערוך יורה דעה סימן פז סעיף י </w:t>
      </w:r>
    </w:p>
    <w:p w:rsidR="00264545" w:rsidRPr="00264545" w:rsidRDefault="00264545" w:rsidP="00264545">
      <w:pPr>
        <w:bidi/>
        <w:spacing w:after="0"/>
        <w:rPr>
          <w:rFonts w:cs="Arial"/>
        </w:rPr>
      </w:pPr>
    </w:p>
    <w:p w:rsidR="00264545" w:rsidRPr="00264545" w:rsidRDefault="00264545" w:rsidP="00264545">
      <w:pPr>
        <w:bidi/>
        <w:spacing w:after="0"/>
        <w:rPr>
          <w:rFonts w:cs="Arial"/>
        </w:rPr>
      </w:pPr>
      <w:r w:rsidRPr="00264545">
        <w:rPr>
          <w:rFonts w:cs="Arial"/>
          <w:b/>
          <w:bCs/>
          <w:rtl/>
        </w:rPr>
        <w:t>ל</w:t>
      </w:r>
      <w:r w:rsidRPr="00264545">
        <w:rPr>
          <w:rFonts w:cs="Arial"/>
          <w:rtl/>
        </w:rPr>
        <w:t xml:space="preserve"> עד שיהא ס' בחלב כו' - כלומר עד שיהא ס' בחלב שהעמיד ונעשו גבינות נגד החלב שהיה בקיבה שנאסרה בקיבה משום בשר בחלב ולכאורה קשה אמאי סגי בס' הא החלב שבקיבה אסור מעצמו שנעשית נבלה וה"נ אמרינן לקמן ר"ס ק"א דאין דין חתיכה הראויה להתכבד אלא אם איסורא מחמת עצמה כגון נבילה ובשר בחלב ע"כ וא"כ כאן כיון שהוא דבר המעמיד אפי' באלף לא בטיל וכמ"ש בסעיף י"א וכ"כ המרדכי פרק כ"ה ותשובת מיימוני סימן י"ח ע"ש תשובת הר"ר שמשון ב"א במעשה שנעשו גבינות מחלב שבקיבה ונמצא לאחר זמן בתוך השק שהחלב היה בו מעט מן הדקין שהגבינות אסורות כיון שהאיסור מעמיד היינו נותן טעם עכ"ל ואף שהטור כתב גם כן כמ"ש הרב י"ל דהטור ס"ל דדבר המעמיד שאסור בטל בס' וכדעת ר"ת במרדכי ובתשובת מיימוני שם וי"ל דדוקא דבר מעמיד שאסור מעצמו ממש כגון נבילה אמרינן דלא בטיל משא"כ הכא שאין המעמיד אסור מעצמו אלא משום תערובת בשר בחלב ולכך בטיל שפיר (ואפי' אי נימא דבשר בחלב ממש שנאסר ע"י בישול חשיב כגופו של איסור ואם העמידו בו אח"כ אוסר במשהו מ"מ הכא כיון דלא נאסר אלא על ידי מליחה וכבוש דאינו אלא מדרבנן ס"ל להרב דלא חשיב כגופו של איסור לענין שיאסור במעמיד בכל שהוא ע"ש מיהו באו"ה כלל מ"ז דין ח' איתא שאלה אי כבוש חשוב כמבושל לענין זה ונראה דס"ל להרב להקל בזה) ותשובת רבי שמשון ב"א אזיל לטעמי' דס"ל דאפילו מעמיד בעור קיבת כשירה לא בטיל וכמבואר בדבריו שם אבל לדידן דלא קי"ל הכי וכמ"ש המחבר בסי"א א"כ נהי דאסרינן החלב משום שבלעה מהקיבה מ"מ בס' סגי ודוק ודוחק קצת:</w:t>
      </w:r>
    </w:p>
    <w:p w:rsidR="00264545" w:rsidRDefault="00264545" w:rsidP="00264545">
      <w:pPr>
        <w:bidi/>
        <w:spacing w:after="0"/>
        <w:rPr>
          <w:rFonts w:cs="Arial"/>
          <w:rtl/>
        </w:rPr>
      </w:pPr>
    </w:p>
    <w:p w:rsidR="00264545" w:rsidRPr="00264545" w:rsidRDefault="00264545" w:rsidP="00264545">
      <w:pPr>
        <w:bidi/>
        <w:spacing w:after="0"/>
        <w:rPr>
          <w:rFonts w:cs="Arial"/>
          <w:b/>
          <w:bCs/>
          <w:rtl/>
        </w:rPr>
      </w:pPr>
      <w:r>
        <w:rPr>
          <w:rFonts w:cs="Arial" w:hint="cs"/>
          <w:b/>
          <w:bCs/>
          <w:rtl/>
        </w:rPr>
        <w:t>עוד מרמ"א יורה דעה סימן פז סעיף י</w:t>
      </w:r>
    </w:p>
    <w:p w:rsidR="00264545" w:rsidRDefault="00264545" w:rsidP="00264545">
      <w:pPr>
        <w:bidi/>
        <w:spacing w:after="0"/>
        <w:rPr>
          <w:rFonts w:cs="Arial"/>
          <w:rtl/>
        </w:rPr>
      </w:pPr>
      <w:r w:rsidRPr="00264545">
        <w:rPr>
          <w:rFonts w:cs="Arial"/>
          <w:rtl/>
        </w:rPr>
        <w:t>ואם היה הקיבה קרושה, אינה אוסרת כלום, אפילו לא היה ס' בחלב נגד הקיבה. (לדעת ר"ת).</w:t>
      </w:r>
    </w:p>
    <w:p w:rsidR="00264545" w:rsidRDefault="00264545" w:rsidP="00264545">
      <w:pPr>
        <w:bidi/>
        <w:spacing w:after="0"/>
        <w:rPr>
          <w:rFonts w:cs="Arial"/>
          <w:rtl/>
        </w:rPr>
      </w:pPr>
    </w:p>
    <w:p w:rsidR="00264545" w:rsidRDefault="00264545" w:rsidP="00264545">
      <w:pPr>
        <w:bidi/>
        <w:spacing w:after="0"/>
        <w:rPr>
          <w:rFonts w:cs="Arial"/>
          <w:b/>
          <w:bCs/>
          <w:rtl/>
        </w:rPr>
      </w:pPr>
      <w:r w:rsidRPr="00264545">
        <w:rPr>
          <w:rFonts w:cs="Arial" w:hint="cs"/>
          <w:b/>
          <w:bCs/>
          <w:rtl/>
        </w:rPr>
        <w:t>עוד מש"ך על שולחן ערוך יורה דעה סימן פז סעיף י</w:t>
      </w:r>
    </w:p>
    <w:p w:rsidR="00264545" w:rsidRPr="00264545" w:rsidRDefault="00264545" w:rsidP="00264545">
      <w:pPr>
        <w:bidi/>
        <w:spacing w:after="0"/>
        <w:rPr>
          <w:rFonts w:cs="Arial"/>
          <w:b/>
          <w:bCs/>
        </w:rPr>
      </w:pPr>
    </w:p>
    <w:p w:rsidR="00264545" w:rsidRPr="00264545" w:rsidRDefault="00264545" w:rsidP="00264545">
      <w:pPr>
        <w:bidi/>
        <w:spacing w:after="0"/>
        <w:rPr>
          <w:rFonts w:cs="Arial"/>
        </w:rPr>
      </w:pPr>
      <w:r w:rsidRPr="00264545">
        <w:rPr>
          <w:rFonts w:cs="Arial"/>
          <w:b/>
          <w:bCs/>
          <w:rtl/>
        </w:rPr>
        <w:t>לא</w:t>
      </w:r>
      <w:r w:rsidRPr="00264545">
        <w:rPr>
          <w:rFonts w:cs="Arial"/>
          <w:rtl/>
        </w:rPr>
        <w:t xml:space="preserve"> ואם היה הקיבה קרושה כו' - כלומר אם היה החלב שבקיבה קרושה אינה אוסרת כלום אפילו לא היה ס' בחלב שהועמד נגד החלב שבקיבה והטעם דבקרוש חשיב החלב כפירשא בעלמא וליכא למימר עכ"פ קבלה טעם מעור הקיבה ונותן טעם בגבינות ולא הוי נ"ט בר נ"ט להיתירא דהא טעם השני דאיסורא הוא ודמי לבצלים שבלועים מבשר ובשלם בקדרה חולבת שכתב הט"ו סימן צ"ד ס"ו דצריך עכ"פ ס' נגד הבשר שבבצלים וה"נ נצטרך ס' נגד החלב שהיה בקיבה דלא ידעינן כמה בלע מהקיבה דהכא שאני דאין כח בטעם שקבל פרש זה מן העור לכשיתחבר אח"כ עם חלב גמור שממנו נעשה הגבינה שיוליך עמו טעם בשר והעט"ז כתב וז"ל אף על פי שמ"מ קבל טעם בשר וחוזר ומבליע אותו טעם בגבינות שמעמיד לא הוי אלא נותן טעם בר נ"ט כדגים שעלו בקערה שמותר לאכלם בכותח כמו שיתבאר לקמן סי' צ"ה נ"ל עכ"ל ולא כיון יפה דל"ד לדגים שעלו בקערה דהוי נ"ט בר נ"ט להיתירא קודם שבא לכלל איסור שהבשר נ"ט בקערה והקערה בדגים דהוי נ"ט בר נ"ט להיתירא ולכך מותר לאכלן אח"כ בכותח אבל הכא לא הוי אלא חד נ"ט להיתירא דהיינו הקיבה בחלב הקרוש וכל הפוסקים מודים בכה"ג דלא הוי נ"ט בר נ"ט כמו שנתבאר בסי' צ"ה ובאמת כתב כן לפי שראה בדברי הב"י שכתב וז"ל והטעם משום דאין כח בטעם שקבל פרש זה כו' שהרי דגים שקבלו טעם בשר מות' לחברם אח"כ עם חלב וכ"ש זה שהוא פרש ודבר בטל שאין בו כח לקבל טעם בשר ולהוליך זה הטעם עמו לחבר אותו עם חלב הגבינה הנקפ' בו לעשות אז בשר בחלב דהוי גרוע מנ"ט בר נ"ט מצד שהוא פרש גמור עכ"ל והבין דהכא נמי נ"ט בר נ"ט הוא אלא שמצד שהוא פרש גרע יותר מנ"ט בר נ"ט וליתא דהכא לא הוי נ"ט בר נ"ט כלל וכמ"ש אלא דכיון שהוא פרש גמור גרע מנ"ט בר נ"ט וזה ברור:</w:t>
      </w:r>
    </w:p>
    <w:p w:rsidR="00264545" w:rsidRDefault="00264545" w:rsidP="00264545">
      <w:pPr>
        <w:bidi/>
        <w:spacing w:after="0"/>
        <w:rPr>
          <w:rFonts w:cs="Arial"/>
          <w:rtl/>
        </w:rPr>
      </w:pPr>
    </w:p>
    <w:p w:rsidR="00E86F43" w:rsidRDefault="00E86F43" w:rsidP="00E86F43">
      <w:pPr>
        <w:bidi/>
        <w:spacing w:after="0"/>
        <w:rPr>
          <w:rFonts w:cs="Arial"/>
          <w:b/>
          <w:bCs/>
          <w:rtl/>
        </w:rPr>
      </w:pPr>
      <w:r>
        <w:rPr>
          <w:rFonts w:cs="Arial" w:hint="cs"/>
          <w:b/>
          <w:bCs/>
          <w:rtl/>
        </w:rPr>
        <w:t>עוד מרמ"א יורה דעה סימן ז סעיף י</w:t>
      </w:r>
    </w:p>
    <w:p w:rsidR="00E86F43" w:rsidRDefault="00E86F43" w:rsidP="00E86F43">
      <w:pPr>
        <w:bidi/>
        <w:spacing w:after="0"/>
        <w:rPr>
          <w:rFonts w:cs="Arial"/>
          <w:rtl/>
        </w:rPr>
      </w:pPr>
    </w:p>
    <w:p w:rsidR="00E86F43" w:rsidRPr="00264545" w:rsidRDefault="00E86F43" w:rsidP="00E86F43">
      <w:pPr>
        <w:bidi/>
        <w:spacing w:after="0"/>
        <w:rPr>
          <w:rFonts w:cs="Arial"/>
          <w:rtl/>
        </w:rPr>
      </w:pPr>
      <w:r w:rsidRPr="00264545">
        <w:rPr>
          <w:rFonts w:cs="Arial"/>
          <w:rtl/>
        </w:rPr>
        <w:t xml:space="preserve">ואם היה הקיבה צלול מתחלה, ונקרש, יש לו דין צלול (בית יוסף בשם רשב"א ובשם הפוסקים). ויש מקילין בזה (ש"ד בבית יוסף בשם המרדכי), ובמקום הפסד יש להקל. </w:t>
      </w:r>
    </w:p>
    <w:p w:rsidR="00E86F43" w:rsidRDefault="00E86F43" w:rsidP="00E86F43">
      <w:pPr>
        <w:bidi/>
        <w:spacing w:after="0"/>
        <w:rPr>
          <w:rFonts w:cs="Arial"/>
          <w:rtl/>
        </w:rPr>
      </w:pPr>
    </w:p>
    <w:p w:rsidR="00E86F43" w:rsidRDefault="00E86F43" w:rsidP="00E86F43">
      <w:pPr>
        <w:bidi/>
        <w:spacing w:after="0"/>
        <w:rPr>
          <w:rFonts w:cs="Arial"/>
          <w:b/>
          <w:bCs/>
          <w:rtl/>
        </w:rPr>
      </w:pPr>
      <w:r w:rsidRPr="00264545">
        <w:rPr>
          <w:rFonts w:cs="Arial" w:hint="cs"/>
          <w:b/>
          <w:bCs/>
          <w:rtl/>
        </w:rPr>
        <w:t>עוד מש"ך על שולחן ערוך יורה דעה סימן פז סעיף י</w:t>
      </w:r>
    </w:p>
    <w:p w:rsidR="00E86F43" w:rsidRDefault="00E86F43" w:rsidP="00E86F43">
      <w:pPr>
        <w:bidi/>
        <w:spacing w:after="0"/>
        <w:rPr>
          <w:rFonts w:cs="Arial"/>
          <w:rtl/>
        </w:rPr>
      </w:pPr>
    </w:p>
    <w:p w:rsidR="00264545" w:rsidRPr="00264545" w:rsidRDefault="00264545" w:rsidP="00264545">
      <w:pPr>
        <w:bidi/>
        <w:spacing w:after="0"/>
        <w:rPr>
          <w:rFonts w:cs="Arial"/>
        </w:rPr>
      </w:pPr>
      <w:r w:rsidRPr="00E86F43">
        <w:rPr>
          <w:rFonts w:cs="Arial"/>
          <w:b/>
          <w:bCs/>
          <w:rtl/>
        </w:rPr>
        <w:t>לב</w:t>
      </w:r>
      <w:r w:rsidRPr="00264545">
        <w:rPr>
          <w:rFonts w:cs="Arial"/>
          <w:rtl/>
        </w:rPr>
        <w:t xml:space="preserve"> ובמקום הפסד יש להקל - ואף לפמ"ש בסקכ"ה דאפי' בקרוש ממש יש מחמירים נרא' דהכא בצלול ונקרש יש להקל ג"כ במקום הפסד מרוב' כיון דאין כאן אלא איסור דרבנן ויש לסמוך בכה"ג אתשובת ר' שמשון ב"א שבמרדכי ותשובת מיימוני וכן הוא דעת סה"ת וש"ד שיש לו דין קרוש ועוד שבת"ח כלל ע"ט דין ג' כתב דבדיעבד יש לסמוך אהיש מקילין משמע אפילו במקום שאין הפסד מרובה א"כ </w:t>
      </w:r>
      <w:r w:rsidRPr="00264545">
        <w:rPr>
          <w:rFonts w:cs="Arial"/>
          <w:rtl/>
        </w:rPr>
        <w:lastRenderedPageBreak/>
        <w:t>הוא משוה דין צלול ונקרש לגמרי לדין קרוש וא"כ אף למ"ש דבמקום שאין הפסד יש להחמיר אף בקרוש ה"נ בצלול ונקרש ותו דהרי הרי"ף והרמב"ם ושאר פוסקים והמחבר מכללם מתירין אפי' בצלול והב"ח בסי' פ"א פסק בקרוש ממש כהרב ובצלול ונקרש כתב דנקטינן להחמיר באיסורא דאורייתא ויש לו דין צלול ואפי' בהפסד מרובה ודלא כמ"ש בהגהת ש"ע סי' פ"ז עכ"ל ותימה דמאי איסורא דאורייתא איכא הכא הא מן התורה אינו אסור אלא דרך בישול וחלב שהיה בקיבה זו לא נאסר אלא ע"י מליחה או כבוש ואולי לא קאי אלא אחלב שנמצא בקיבה כשרה שינקה מן הטרפה אלא דפשט לשונו משמע דבכל גווני מיירי ועוד דא"כ מאי השיג על הרב מיהו נראה דיש להתיר אפילו בכשרה שינקה מן הטרפה בצלול ונקרש במקום הפסד מרובה דהא הרבה פוסקים מתירין אפילו בצלול וא"כ כדאי הם כל הנך פוסקים דמשוים צלול ונקרש לקרוש מתחלה לסמוך עליהם בכה"ג וגם שי"ל שהרשב"א שכתב בת"ה הקצר נקרש בחיי הבהמה אין בדבריו הכרע כ"כ די"ל דאורחא דמילתא נקט כדי להשוותו עם כל הנך פוסקים דלעיל שהרי בת"ה הארוך לא הזכיר כלום מזה ואדרבה משמע שם איפכא שכתב בת"ה הארוך (ד' פ"א ע"ב) וז"ל ונראין דברי ר"ת ז"ל שפי' דהא דאמרינן דמעמידין בחלב שבקיבה היינו בקרוש דכל שנקרש ה"ל כפירשא ואורחיה דמילתא הכי דאין מעמידין בחלב צלול אלא בקרוש עכ"ל משמע שבא לפרש הא דקתני סתמא דמעמידין ולא מחלק בין קרוש לצלול דהיינו משום דאורחא דמילתא הכי הוא דמעמידין בקרוש ואי תימא דצלול ונקרש ס"ל דאסור אכתי לא ה"ל לתנא למיסתם אלא ודאי כיון שנקרש אח"כ חשוב כנקרש בחיי הבהמה גם מ"ש הב"י שמשמעות כל הפוסקים דבעינן נקרש בחיי הבהמה אינו מוכרח כלל:</w:t>
      </w:r>
    </w:p>
    <w:p w:rsidR="00264545" w:rsidRPr="00264545" w:rsidRDefault="00264545" w:rsidP="00264545">
      <w:pPr>
        <w:bidi/>
        <w:spacing w:after="0"/>
        <w:rPr>
          <w:rFonts w:cs="Arial"/>
          <w:rtl/>
        </w:rPr>
      </w:pPr>
    </w:p>
    <w:p w:rsidR="004D37EE" w:rsidRPr="004D37EE" w:rsidRDefault="004D37EE" w:rsidP="004D37EE">
      <w:pPr>
        <w:bidi/>
        <w:spacing w:after="0"/>
        <w:rPr>
          <w:rFonts w:cs="Arial"/>
          <w:b/>
          <w:bCs/>
        </w:rPr>
      </w:pPr>
      <w:r>
        <w:rPr>
          <w:rFonts w:cs="Arial" w:hint="cs"/>
          <w:b/>
          <w:bCs/>
          <w:rtl/>
        </w:rPr>
        <w:t xml:space="preserve">עוד מרמ"א </w:t>
      </w:r>
      <w:r w:rsidRPr="004D37EE">
        <w:rPr>
          <w:rFonts w:cs="Arial"/>
          <w:b/>
          <w:bCs/>
          <w:rtl/>
        </w:rPr>
        <w:t xml:space="preserve">יורה דעה סימן פז סעיף י </w:t>
      </w:r>
    </w:p>
    <w:p w:rsidR="004D37EE" w:rsidRDefault="004D37EE" w:rsidP="004D37EE">
      <w:pPr>
        <w:bidi/>
        <w:spacing w:after="0"/>
        <w:rPr>
          <w:rFonts w:cs="Arial"/>
          <w:rtl/>
        </w:rPr>
      </w:pPr>
    </w:p>
    <w:p w:rsidR="004D37EE" w:rsidRDefault="004D37EE" w:rsidP="004D37EE">
      <w:pPr>
        <w:bidi/>
        <w:spacing w:after="0"/>
        <w:rPr>
          <w:rFonts w:cs="Arial"/>
          <w:rtl/>
        </w:rPr>
      </w:pPr>
      <w:r w:rsidRPr="004D37EE">
        <w:rPr>
          <w:rFonts w:cs="Arial"/>
          <w:rtl/>
        </w:rPr>
        <w:t>עור הקיבה, לפעמים מולחים אותו ומייבשין אותו, ונעשה כעץ, וממלאים אותו חלב, מותר; דמאחר שנתייבש הוי כעץ בעלמא, ואין בו לחלוחית בשר (ב"י בשם שבולי לקט).</w:t>
      </w:r>
    </w:p>
    <w:p w:rsidR="004D37EE" w:rsidRDefault="004D37EE" w:rsidP="004D37EE">
      <w:pPr>
        <w:bidi/>
        <w:spacing w:after="0"/>
        <w:rPr>
          <w:rFonts w:cs="Arial"/>
          <w:rtl/>
        </w:rPr>
      </w:pPr>
    </w:p>
    <w:p w:rsidR="005D62E5" w:rsidRPr="005D62E5" w:rsidRDefault="005D62E5" w:rsidP="005D62E5">
      <w:pPr>
        <w:bidi/>
        <w:spacing w:after="0"/>
        <w:rPr>
          <w:rFonts w:cs="Arial"/>
          <w:b/>
          <w:bCs/>
        </w:rPr>
      </w:pPr>
      <w:r>
        <w:rPr>
          <w:rFonts w:cs="Arial" w:hint="cs"/>
          <w:b/>
          <w:bCs/>
          <w:rtl/>
        </w:rPr>
        <w:t>עוד מ</w:t>
      </w:r>
      <w:r w:rsidRPr="005D62E5">
        <w:rPr>
          <w:rFonts w:cs="Arial"/>
          <w:b/>
          <w:bCs/>
          <w:rtl/>
        </w:rPr>
        <w:t xml:space="preserve">ש"ך על שולחן ערוך יורה דעה סימן פז סעיף י </w:t>
      </w:r>
    </w:p>
    <w:p w:rsidR="005D62E5" w:rsidRPr="005D62E5" w:rsidRDefault="005D62E5" w:rsidP="005D62E5">
      <w:pPr>
        <w:bidi/>
        <w:spacing w:after="0"/>
        <w:rPr>
          <w:rFonts w:cs="Arial"/>
        </w:rPr>
      </w:pPr>
    </w:p>
    <w:p w:rsidR="005D62E5" w:rsidRDefault="005D62E5" w:rsidP="005D62E5">
      <w:pPr>
        <w:bidi/>
        <w:spacing w:after="0"/>
        <w:rPr>
          <w:rFonts w:cs="Arial"/>
          <w:rtl/>
        </w:rPr>
      </w:pPr>
      <w:r w:rsidRPr="005D62E5">
        <w:rPr>
          <w:rFonts w:cs="Arial"/>
          <w:b/>
          <w:bCs/>
          <w:rtl/>
        </w:rPr>
        <w:t xml:space="preserve">לג </w:t>
      </w:r>
      <w:r w:rsidRPr="005D62E5">
        <w:rPr>
          <w:rFonts w:cs="Arial"/>
          <w:rtl/>
        </w:rPr>
        <w:t>עוד הקיבה לפעמים כו' - וה"ה שאר בני מעיים כשמייבשים אותן עד שנעשו כעץ ומ"מ נראה דלכתחלה אין לעשות כן:</w:t>
      </w:r>
    </w:p>
    <w:p w:rsidR="005D62E5" w:rsidRDefault="005D62E5" w:rsidP="005D62E5">
      <w:pPr>
        <w:bidi/>
        <w:spacing w:after="0"/>
        <w:rPr>
          <w:rFonts w:cs="Arial"/>
          <w:rtl/>
        </w:rPr>
      </w:pPr>
    </w:p>
    <w:p w:rsidR="00566CC8" w:rsidRPr="00566CC8" w:rsidRDefault="00566CC8" w:rsidP="00566CC8">
      <w:pPr>
        <w:bidi/>
        <w:spacing w:after="0"/>
        <w:rPr>
          <w:rFonts w:cs="Arial"/>
          <w:b/>
          <w:bCs/>
        </w:rPr>
      </w:pPr>
      <w:r w:rsidRPr="00566CC8">
        <w:rPr>
          <w:rFonts w:cs="Arial"/>
          <w:b/>
          <w:bCs/>
          <w:rtl/>
        </w:rPr>
        <w:t xml:space="preserve">שולחן ערוך יורה דעה סימן פז סעיף יא </w:t>
      </w:r>
    </w:p>
    <w:p w:rsidR="00566CC8" w:rsidRPr="00566CC8" w:rsidRDefault="00566CC8" w:rsidP="00566CC8">
      <w:pPr>
        <w:bidi/>
        <w:spacing w:after="0"/>
        <w:rPr>
          <w:rFonts w:cs="Arial"/>
        </w:rPr>
      </w:pPr>
    </w:p>
    <w:p w:rsidR="00566CC8" w:rsidRDefault="00566CC8" w:rsidP="00566CC8">
      <w:pPr>
        <w:bidi/>
        <w:spacing w:after="0"/>
        <w:rPr>
          <w:rFonts w:cs="Arial"/>
          <w:sz w:val="20"/>
          <w:szCs w:val="20"/>
          <w:rtl/>
        </w:rPr>
      </w:pPr>
      <w:r w:rsidRPr="00566CC8">
        <w:rPr>
          <w:rFonts w:cs="Arial"/>
          <w:rtl/>
        </w:rPr>
        <w:t xml:space="preserve">אם העמיד גבינה בעור קיבת כשרה, יש בה טעם בשר, אסורה. ואם לאו, מותרת. אבל המעמיד בעור קיבת נבלה, וטריפה, ובהמה טמאה, אוסר בכל שהוא. </w:t>
      </w:r>
      <w:r w:rsidRPr="00566CC8">
        <w:rPr>
          <w:rFonts w:cs="Arial"/>
          <w:sz w:val="20"/>
          <w:szCs w:val="20"/>
          <w:rtl/>
        </w:rPr>
        <w:t>הגה: משום דדבר האסור בעצמו, ומעמיד, אפילו באלף לא בטיל (כ"כ ב"י לדעת הרשב"א והר"ן). ודווקא שלא היה שם מעמיד אחר, רק האסור, אבל אם היה שם ג"כ מעמיד היתר, הוי זה וזה גורם, ומותר אם איכא ס' נגד האסור (ממשמעות המרדכי).</w:t>
      </w:r>
    </w:p>
    <w:p w:rsidR="00566CC8" w:rsidRDefault="00566CC8" w:rsidP="00566CC8">
      <w:pPr>
        <w:bidi/>
        <w:spacing w:after="0"/>
        <w:rPr>
          <w:rFonts w:cs="Arial"/>
          <w:sz w:val="20"/>
          <w:szCs w:val="20"/>
          <w:rtl/>
        </w:rPr>
      </w:pPr>
    </w:p>
    <w:p w:rsidR="00566CC8" w:rsidRPr="00566CC8" w:rsidRDefault="00566CC8" w:rsidP="00566CC8">
      <w:pPr>
        <w:bidi/>
        <w:spacing w:after="0"/>
        <w:rPr>
          <w:rFonts w:cs="Arial"/>
          <w:b/>
          <w:bCs/>
        </w:rPr>
      </w:pPr>
      <w:r w:rsidRPr="00566CC8">
        <w:rPr>
          <w:rFonts w:cs="Arial"/>
          <w:b/>
          <w:bCs/>
          <w:rtl/>
        </w:rPr>
        <w:t xml:space="preserve">ש"ך על שולחן ערוך יורה דעה סימן פז סעיף יא </w:t>
      </w:r>
    </w:p>
    <w:p w:rsidR="00566CC8" w:rsidRPr="00566CC8" w:rsidRDefault="00566CC8" w:rsidP="00566CC8">
      <w:pPr>
        <w:bidi/>
        <w:spacing w:after="0"/>
        <w:rPr>
          <w:rFonts w:cs="Arial"/>
        </w:rPr>
      </w:pPr>
    </w:p>
    <w:p w:rsidR="00566CC8" w:rsidRPr="00566CC8" w:rsidRDefault="00566CC8" w:rsidP="00566CC8">
      <w:pPr>
        <w:bidi/>
        <w:spacing w:after="0"/>
        <w:rPr>
          <w:rFonts w:cs="Arial"/>
        </w:rPr>
      </w:pPr>
      <w:r w:rsidRPr="00566CC8">
        <w:rPr>
          <w:rFonts w:cs="Arial"/>
          <w:b/>
          <w:bCs/>
          <w:rtl/>
        </w:rPr>
        <w:t xml:space="preserve">לד </w:t>
      </w:r>
      <w:r w:rsidRPr="00566CC8">
        <w:rPr>
          <w:rFonts w:cs="Arial"/>
          <w:rtl/>
        </w:rPr>
        <w:t>יש בה טעם בשר - כלומר כשאין בגבינה ס' נגד העור והמחבר אזיל לטעמיה דס"ל לקמן ר"ס צ"ח דסמכינן אטעימת העובד כוכבים לכך כתב סתם אם יש ביה טעם בשר אבל אנן קי"ל דלא סמכינן האידנא אטעימת עובד כוכבים וכמ"ש הרב בהג"ה שם והלכך לעולם משערינן בס' והיינו דכתב הרב בהג"ה לישנא דאיכא ס' וק"ל:</w:t>
      </w:r>
    </w:p>
    <w:p w:rsidR="00566CC8" w:rsidRPr="00566CC8" w:rsidRDefault="00566CC8" w:rsidP="00566CC8">
      <w:pPr>
        <w:bidi/>
        <w:spacing w:after="0"/>
        <w:rPr>
          <w:rFonts w:cs="Arial"/>
        </w:rPr>
      </w:pPr>
    </w:p>
    <w:p w:rsidR="00566CC8" w:rsidRPr="00566CC8" w:rsidRDefault="00566CC8" w:rsidP="00566CC8">
      <w:pPr>
        <w:bidi/>
        <w:spacing w:after="0"/>
        <w:rPr>
          <w:rFonts w:cs="Arial"/>
        </w:rPr>
      </w:pPr>
      <w:r w:rsidRPr="00566CC8">
        <w:rPr>
          <w:rFonts w:cs="Arial"/>
          <w:b/>
          <w:bCs/>
          <w:rtl/>
        </w:rPr>
        <w:t>לה</w:t>
      </w:r>
      <w:r w:rsidRPr="00566CC8">
        <w:rPr>
          <w:rFonts w:cs="Arial"/>
          <w:rtl/>
        </w:rPr>
        <w:t xml:space="preserve"> אבל המעמיד בעור קיבת נבילה - החילוק בזה כתבו הפוסקים דעור קיבת כשירה מאחר שהוא מותר בפני עצמו ולית ביה איסור אלא משום חבורו עם הגבינה כל אימת דלא יהיב טעמא לאו בשר בחלב הוא אלא האי באפיה קאי והאי באפיה קאי אבל עור נבילה וכיוצא בו שאסור מעצמו כיון שהוא מעמיד אנו רואין כאילו האיסור בעין ומהרש"ל פסק בפכ"ה סי' ק"ו דאפילו המעמיד בעור קיבת נבילה בטל בס' ואין דבריו מוכרחים:</w:t>
      </w:r>
    </w:p>
    <w:p w:rsidR="00566CC8" w:rsidRPr="00566CC8" w:rsidRDefault="00566CC8" w:rsidP="00566CC8">
      <w:pPr>
        <w:bidi/>
        <w:spacing w:after="0"/>
        <w:rPr>
          <w:rFonts w:cs="Arial"/>
        </w:rPr>
      </w:pPr>
    </w:p>
    <w:p w:rsidR="00566CC8" w:rsidRDefault="00566CC8" w:rsidP="00566CC8">
      <w:pPr>
        <w:bidi/>
        <w:spacing w:after="0"/>
        <w:rPr>
          <w:rFonts w:cs="Arial"/>
          <w:rtl/>
        </w:rPr>
      </w:pPr>
      <w:r w:rsidRPr="00566CC8">
        <w:rPr>
          <w:rFonts w:cs="Arial"/>
          <w:b/>
          <w:bCs/>
          <w:rtl/>
        </w:rPr>
        <w:t xml:space="preserve">לו </w:t>
      </w:r>
      <w:r w:rsidRPr="00566CC8">
        <w:rPr>
          <w:rFonts w:cs="Arial"/>
          <w:rtl/>
        </w:rPr>
        <w:t>אבל אם היה שם ג"כ מעמיד כו' - נראה דדוקא כשאין האיסור יכול להעמיד לבדו בלא ההיתר הא לאו הכי אסור והכי מוכח להדיא במרדכי שם שכתב שם ראיה לדין זה מידי דהוי גבי שאור פ' בתרא דעבודת כוכבים שאור של תרומה ושל חולין ובזה כדי להחמיץ ובזה כדי להחמיץ וחמצו העיסה אסור ור"ש מתיר אבל אם אין באיסור לבדו כדי להחמיץ אם לא שיסייענו ההיתר לכ"ע מותר עכ"ל וכ"כ תוספות בעבודת כוכבים דף ס"ח ע"א ד"ה ולר"ש כו' ע"ש מיהו יש לחלק דכדי להחמיץ שאני דהוי נ"ט ממש וכדאיתא בש"ס פג"ה (דף צ"ט ע"ב) ע"ש אבל פשט דברי המרדכי לא משמעינן לחלק בכך ועוד דאם כן לא היה צריך לסיים אבל אם אין באיסור לבדו כדי להחמיץ אם לא שיסייענו ההיתר לכ"ע מותר דהא הכא בלא"ה מותר וצ"ע לדינא ועיין לקמן סי' קמ"ב ס"ד וסי"א ובמ"ש שם:</w:t>
      </w:r>
    </w:p>
    <w:p w:rsidR="00566CC8" w:rsidRDefault="00566CC8" w:rsidP="00566CC8">
      <w:pPr>
        <w:bidi/>
        <w:spacing w:after="0"/>
        <w:rPr>
          <w:rFonts w:cs="Arial"/>
          <w:rtl/>
        </w:rPr>
      </w:pPr>
    </w:p>
    <w:p w:rsidR="00566CC8" w:rsidRPr="00566CC8" w:rsidRDefault="00566CC8" w:rsidP="00566CC8">
      <w:pPr>
        <w:bidi/>
        <w:spacing w:after="0"/>
        <w:rPr>
          <w:rFonts w:cs="Arial"/>
          <w:b/>
          <w:bCs/>
        </w:rPr>
      </w:pPr>
      <w:r w:rsidRPr="00566CC8">
        <w:rPr>
          <w:rFonts w:cs="Arial"/>
          <w:b/>
          <w:bCs/>
          <w:rtl/>
        </w:rPr>
        <w:t xml:space="preserve">ט"ז על שולחן ערוך יורה דעה סימן פז סעיף יא </w:t>
      </w:r>
    </w:p>
    <w:p w:rsidR="00566CC8" w:rsidRPr="00566CC8" w:rsidRDefault="00566CC8" w:rsidP="00566CC8">
      <w:pPr>
        <w:bidi/>
        <w:spacing w:after="0"/>
        <w:rPr>
          <w:rFonts w:cs="Arial"/>
        </w:rPr>
      </w:pPr>
    </w:p>
    <w:p w:rsidR="00566CC8" w:rsidRDefault="00566CC8" w:rsidP="00566CC8">
      <w:pPr>
        <w:bidi/>
        <w:spacing w:after="0"/>
        <w:rPr>
          <w:rFonts w:cs="Arial"/>
          <w:rtl/>
        </w:rPr>
      </w:pPr>
      <w:r w:rsidRPr="00566CC8">
        <w:rPr>
          <w:rFonts w:cs="Arial"/>
          <w:b/>
          <w:bCs/>
          <w:rtl/>
        </w:rPr>
        <w:t>(יג)</w:t>
      </w:r>
      <w:r w:rsidRPr="00566CC8">
        <w:rPr>
          <w:rFonts w:cs="Arial"/>
          <w:rtl/>
        </w:rPr>
        <w:t xml:space="preserve"> הוי זה וזה גורם. - זה למד ממ"ש המרדכי ס"פ כ"ה וז"ל ור"ב התיר מטעם אחר דמסתמא לא העמיד כל החלב שבקדירה מקיבה שכולה אסורה דהיינו הצלול אלא מן הקרוש דאין רגילות שיתנו קיבה בקדירה להעמיד החלב שלא יהא מעט מקיבה הקרושה וגם פעמים יותר מן הקרוש דה"ל זה וזה גורם דמותר מידי דהוי גבי שאור כו' אבל אם אין באיסור לבד להחמיץ אם לא שיסייענו ההיתר לכ"ע מותר עכ"ל ומזה למד רמ"א כאן דאם יש סיוע מן ההיתר מותר אף על פי שאפשר שהיה גם באיסור לחוד כדי להעמיד דהוי ליה זה וזה גורם ותימה לי דמוכח מדברי אביי בפרק כל הצלמים (דף מ"ט) דלא מקרי זה וזה גורם אלא אם אין באחד מהן לבד כדי לחמץ ובזה פליגי ר"א ורבנן וקי"ל דמותר אבל אם יש באיסור לבד לחמץ לא מהני מה שמסייע לו ההיתר ואין זה בכלל זו"ג וכך כתבו התוספות להדיא בפ' בתרא דעבודת כוכבים (דף ס"ח ע"ב) ד"ה ולר' שמעון וא"כ לא יועיל כאן חלב הקרוש אם לא </w:t>
      </w:r>
      <w:r w:rsidRPr="00566CC8">
        <w:rPr>
          <w:rFonts w:cs="Arial"/>
          <w:rtl/>
        </w:rPr>
        <w:lastRenderedPageBreak/>
        <w:t>שהוא באופן שברור לנו שלא היה בצלול לבד להעמיד וכאן משמע שלא הקפידו רק שיש סיוע מן הקרוש ולא הקפידו אם יש בצלול לבד להעמיד או לא וצ"ל דמיירי במצמצם בבירור בענין זה דודאי לא היה באיסור לחוד כדי להעמיד אבל בלא"ה אין לנו לסמוך על היתר זה ודברי המרדכי צ"ע במ"ש דאם אין באיסור לחוד לחמץ מותר לכ"ע והלא בזה פליגי ר"א ורבנן וזה עיקר זה וזה גורם וצ"ל דלא אמר כ"ע רק על רבנן ור"ש לחוד ולא על ר"א ורבנן:</w:t>
      </w:r>
    </w:p>
    <w:p w:rsidR="00566CC8" w:rsidRPr="00566CC8" w:rsidRDefault="00566CC8" w:rsidP="00566CC8">
      <w:pPr>
        <w:bidi/>
        <w:spacing w:after="0"/>
        <w:rPr>
          <w:rFonts w:cs="Arial"/>
          <w:rtl/>
        </w:rPr>
      </w:pPr>
    </w:p>
    <w:p w:rsidR="001D6AB3" w:rsidRDefault="001D6AB3" w:rsidP="001D6AB3">
      <w:pPr>
        <w:bidi/>
        <w:spacing w:after="0"/>
        <w:rPr>
          <w:rFonts w:cs="Arial"/>
          <w:b/>
          <w:bCs/>
          <w:u w:val="single"/>
          <w:rtl/>
        </w:rPr>
      </w:pPr>
      <w:r>
        <w:rPr>
          <w:rFonts w:cs="Arial" w:hint="cs"/>
          <w:b/>
          <w:bCs/>
          <w:u w:val="single"/>
          <w:rtl/>
        </w:rPr>
        <w:t>סיכום</w:t>
      </w:r>
    </w:p>
    <w:p w:rsidR="001D6AB3" w:rsidRDefault="001D6AB3" w:rsidP="001D6AB3">
      <w:pPr>
        <w:pStyle w:val="ListParagraph"/>
        <w:numPr>
          <w:ilvl w:val="0"/>
          <w:numId w:val="2"/>
        </w:numPr>
        <w:bidi/>
        <w:spacing w:after="0"/>
        <w:rPr>
          <w:rFonts w:cs="Arial"/>
        </w:rPr>
      </w:pPr>
      <w:r>
        <w:rPr>
          <w:rFonts w:cs="Arial" w:hint="cs"/>
          <w:rtl/>
        </w:rPr>
        <w:t>בתחילה, חשבו לאסור העמדה בקיבת נבילה</w:t>
      </w:r>
    </w:p>
    <w:p w:rsidR="001D6AB3" w:rsidRDefault="001D6AB3" w:rsidP="001D6AB3">
      <w:pPr>
        <w:pStyle w:val="ListParagraph"/>
        <w:numPr>
          <w:ilvl w:val="0"/>
          <w:numId w:val="2"/>
        </w:numPr>
        <w:bidi/>
        <w:spacing w:after="0"/>
        <w:rPr>
          <w:rFonts w:cs="Arial"/>
        </w:rPr>
      </w:pPr>
      <w:r>
        <w:rPr>
          <w:rFonts w:cs="Arial" w:hint="cs"/>
          <w:rtl/>
        </w:rPr>
        <w:t>נתחדש שהיא אינה בולעת</w:t>
      </w:r>
    </w:p>
    <w:p w:rsidR="001D6AB3" w:rsidRDefault="001D6AB3" w:rsidP="001D6AB3">
      <w:pPr>
        <w:pStyle w:val="ListParagraph"/>
        <w:numPr>
          <w:ilvl w:val="0"/>
          <w:numId w:val="2"/>
        </w:numPr>
        <w:bidi/>
        <w:spacing w:after="0"/>
        <w:rPr>
          <w:rFonts w:cs="Arial"/>
        </w:rPr>
      </w:pPr>
      <w:r>
        <w:rPr>
          <w:rFonts w:cs="Arial" w:hint="cs"/>
          <w:rtl/>
        </w:rPr>
        <w:t>זה שקוראין לפני ואחרי החזרה</w:t>
      </w:r>
    </w:p>
    <w:p w:rsidR="001D6AB3" w:rsidRDefault="001D6AB3" w:rsidP="001D6AB3">
      <w:pPr>
        <w:pStyle w:val="ListParagraph"/>
        <w:numPr>
          <w:ilvl w:val="0"/>
          <w:numId w:val="2"/>
        </w:numPr>
        <w:bidi/>
        <w:spacing w:after="0"/>
        <w:rPr>
          <w:rFonts w:cs="Arial"/>
        </w:rPr>
      </w:pPr>
      <w:r>
        <w:rPr>
          <w:rFonts w:cs="Arial" w:hint="cs"/>
          <w:rtl/>
        </w:rPr>
        <w:t xml:space="preserve">משנה בחולין </w:t>
      </w:r>
      <w:r>
        <w:rPr>
          <w:rFonts w:cs="Arial"/>
          <w:rtl/>
        </w:rPr>
        <w:t>–</w:t>
      </w:r>
      <w:r>
        <w:rPr>
          <w:rFonts w:cs="Arial" w:hint="cs"/>
          <w:rtl/>
        </w:rPr>
        <w:t xml:space="preserve"> אסור להעמיד בקיבת נבילה </w:t>
      </w:r>
      <w:r>
        <w:rPr>
          <w:rFonts w:cs="Arial"/>
          <w:rtl/>
        </w:rPr>
        <w:t>–</w:t>
      </w:r>
      <w:r>
        <w:rPr>
          <w:rFonts w:cs="Arial" w:hint="cs"/>
          <w:rtl/>
        </w:rPr>
        <w:t xml:space="preserve"> זה לפני החזרה</w:t>
      </w:r>
    </w:p>
    <w:p w:rsidR="001D6AB3" w:rsidRDefault="001D6AB3" w:rsidP="001D6AB3">
      <w:pPr>
        <w:pStyle w:val="ListParagraph"/>
        <w:numPr>
          <w:ilvl w:val="0"/>
          <w:numId w:val="2"/>
        </w:numPr>
        <w:bidi/>
        <w:spacing w:after="0"/>
        <w:rPr>
          <w:rFonts w:cs="Arial"/>
        </w:rPr>
      </w:pPr>
      <w:r>
        <w:rPr>
          <w:rFonts w:cs="Arial" w:hint="cs"/>
          <w:rtl/>
        </w:rPr>
        <w:t xml:space="preserve">מעמיד בעור הקיבה </w:t>
      </w:r>
      <w:r>
        <w:rPr>
          <w:rFonts w:cs="Arial"/>
          <w:rtl/>
        </w:rPr>
        <w:t>–</w:t>
      </w:r>
      <w:r>
        <w:rPr>
          <w:rFonts w:cs="Arial" w:hint="cs"/>
          <w:rtl/>
        </w:rPr>
        <w:t xml:space="preserve"> תלוי בנתינת טעם</w:t>
      </w:r>
    </w:p>
    <w:p w:rsidR="001D6AB3" w:rsidRDefault="001D6AB3" w:rsidP="001D6AB3">
      <w:pPr>
        <w:pStyle w:val="ListParagraph"/>
        <w:numPr>
          <w:ilvl w:val="0"/>
          <w:numId w:val="2"/>
        </w:numPr>
        <w:bidi/>
        <w:spacing w:after="0"/>
        <w:rPr>
          <w:rFonts w:cs="Arial"/>
        </w:rPr>
      </w:pPr>
      <w:r>
        <w:rPr>
          <w:rFonts w:cs="Arial" w:hint="cs"/>
          <w:rtl/>
        </w:rPr>
        <w:t>המשנה גומרת שחלב של טריפה בכשירה אסורה ולהפך מותר</w:t>
      </w:r>
    </w:p>
    <w:p w:rsidR="001D6AB3" w:rsidRDefault="001D6AB3" w:rsidP="001D6AB3">
      <w:pPr>
        <w:pStyle w:val="ListParagraph"/>
        <w:numPr>
          <w:ilvl w:val="0"/>
          <w:numId w:val="2"/>
        </w:numPr>
        <w:bidi/>
        <w:spacing w:after="0"/>
        <w:rPr>
          <w:rFonts w:cs="Arial"/>
        </w:rPr>
      </w:pPr>
      <w:r>
        <w:rPr>
          <w:rFonts w:cs="Arial" w:hint="cs"/>
          <w:rtl/>
        </w:rPr>
        <w:t xml:space="preserve">יש גירסאות שונות בסוף הגמרא </w:t>
      </w:r>
      <w:r w:rsidR="009F63E7">
        <w:rPr>
          <w:rFonts w:cs="Arial"/>
          <w:rtl/>
        </w:rPr>
        <w:t>–</w:t>
      </w:r>
      <w:r>
        <w:rPr>
          <w:rFonts w:cs="Arial" w:hint="cs"/>
          <w:rtl/>
        </w:rPr>
        <w:t xml:space="preserve"> </w:t>
      </w:r>
      <w:r w:rsidR="009F63E7">
        <w:rPr>
          <w:rFonts w:cs="Arial" w:hint="cs"/>
          <w:rtl/>
        </w:rPr>
        <w:t>יש גירסא שמותר להעמיד בחלב של כשירה שינקה מן הטריפה שהחלב בבטן נחשב כפרש.</w:t>
      </w:r>
    </w:p>
    <w:p w:rsidR="009F63E7" w:rsidRDefault="009F63E7" w:rsidP="009F63E7">
      <w:pPr>
        <w:pStyle w:val="ListParagraph"/>
        <w:numPr>
          <w:ilvl w:val="0"/>
          <w:numId w:val="2"/>
        </w:numPr>
        <w:bidi/>
        <w:spacing w:after="0"/>
        <w:rPr>
          <w:rFonts w:cs="Arial"/>
        </w:rPr>
      </w:pPr>
      <w:r>
        <w:rPr>
          <w:rFonts w:cs="Arial" w:hint="cs"/>
          <w:rtl/>
        </w:rPr>
        <w:t>תוספות ור"ן מקשים שזה נגד למשנתנו.</w:t>
      </w:r>
    </w:p>
    <w:p w:rsidR="009F63E7" w:rsidRDefault="009F63E7" w:rsidP="009F63E7">
      <w:pPr>
        <w:pStyle w:val="ListParagraph"/>
        <w:numPr>
          <w:ilvl w:val="0"/>
          <w:numId w:val="2"/>
        </w:numPr>
        <w:bidi/>
        <w:spacing w:after="0"/>
        <w:rPr>
          <w:rFonts w:cs="Arial"/>
        </w:rPr>
      </w:pPr>
      <w:r>
        <w:rPr>
          <w:rFonts w:cs="Arial" w:hint="cs"/>
          <w:rtl/>
        </w:rPr>
        <w:t>ר"ת מיישב שבמשנה מדובר בחלב צלול ובגמרא מדובר בקרוש ורק קרוש נחשב כפרש.</w:t>
      </w:r>
    </w:p>
    <w:p w:rsidR="009F63E7" w:rsidRDefault="009F63E7" w:rsidP="009F63E7">
      <w:pPr>
        <w:pStyle w:val="ListParagraph"/>
        <w:numPr>
          <w:ilvl w:val="0"/>
          <w:numId w:val="2"/>
        </w:numPr>
        <w:bidi/>
        <w:spacing w:after="0"/>
        <w:rPr>
          <w:rFonts w:cs="Arial"/>
        </w:rPr>
      </w:pPr>
      <w:r>
        <w:rPr>
          <w:rFonts w:cs="Arial" w:hint="cs"/>
          <w:rtl/>
        </w:rPr>
        <w:t>רי"ף ורמב"ם מתירים בין קרוש בין צלול.</w:t>
      </w:r>
    </w:p>
    <w:p w:rsidR="009F63E7" w:rsidRDefault="009F63E7" w:rsidP="009F63E7">
      <w:pPr>
        <w:pStyle w:val="ListParagraph"/>
        <w:numPr>
          <w:ilvl w:val="0"/>
          <w:numId w:val="2"/>
        </w:numPr>
        <w:bidi/>
        <w:spacing w:after="0"/>
        <w:rPr>
          <w:rFonts w:cs="Arial"/>
        </w:rPr>
      </w:pPr>
      <w:r>
        <w:rPr>
          <w:rFonts w:cs="Arial" w:hint="cs"/>
          <w:rtl/>
        </w:rPr>
        <w:t>סוברים שגם השורה הזאת של המשנה נשנית לפני החזרה.</w:t>
      </w:r>
    </w:p>
    <w:p w:rsidR="009F63E7" w:rsidRDefault="009F63E7" w:rsidP="009F63E7">
      <w:pPr>
        <w:pStyle w:val="ListParagraph"/>
        <w:numPr>
          <w:ilvl w:val="0"/>
          <w:numId w:val="2"/>
        </w:numPr>
        <w:bidi/>
        <w:spacing w:after="0"/>
        <w:rPr>
          <w:rFonts w:cs="Arial"/>
        </w:rPr>
      </w:pPr>
      <w:r>
        <w:rPr>
          <w:rFonts w:cs="Arial" w:hint="cs"/>
          <w:rtl/>
        </w:rPr>
        <w:t xml:space="preserve">רש"י לא גורס ההיתר בסוף הגמרא. </w:t>
      </w:r>
    </w:p>
    <w:p w:rsidR="009F63E7" w:rsidRDefault="009F63E7" w:rsidP="009F63E7">
      <w:pPr>
        <w:pStyle w:val="ListParagraph"/>
        <w:numPr>
          <w:ilvl w:val="0"/>
          <w:numId w:val="2"/>
        </w:numPr>
        <w:bidi/>
        <w:spacing w:after="0"/>
        <w:rPr>
          <w:rFonts w:cs="Arial"/>
        </w:rPr>
      </w:pPr>
      <w:r>
        <w:rPr>
          <w:rFonts w:cs="Arial" w:hint="cs"/>
          <w:rtl/>
        </w:rPr>
        <w:t>טור מביא שלשת הדעות</w:t>
      </w:r>
    </w:p>
    <w:p w:rsidR="009F63E7" w:rsidRDefault="009F63E7" w:rsidP="009F63E7">
      <w:pPr>
        <w:pStyle w:val="ListParagraph"/>
        <w:numPr>
          <w:ilvl w:val="0"/>
          <w:numId w:val="2"/>
        </w:numPr>
        <w:bidi/>
        <w:spacing w:after="0"/>
        <w:rPr>
          <w:rFonts w:cs="Arial"/>
        </w:rPr>
      </w:pPr>
      <w:r>
        <w:rPr>
          <w:rFonts w:cs="Arial" w:hint="cs"/>
          <w:rtl/>
        </w:rPr>
        <w:t>ב"י פוסק כרמב"ם ורי"ף</w:t>
      </w:r>
    </w:p>
    <w:p w:rsidR="009F63E7" w:rsidRDefault="009F63E7" w:rsidP="009F63E7">
      <w:pPr>
        <w:pStyle w:val="ListParagraph"/>
        <w:numPr>
          <w:ilvl w:val="0"/>
          <w:numId w:val="2"/>
        </w:numPr>
        <w:bidi/>
        <w:spacing w:after="0"/>
        <w:rPr>
          <w:rFonts w:cs="Arial"/>
        </w:rPr>
      </w:pPr>
      <w:r>
        <w:rPr>
          <w:rFonts w:cs="Arial" w:hint="cs"/>
          <w:rtl/>
        </w:rPr>
        <w:t>רש"י פוסק לאסור חלב שנמלח בבטן</w:t>
      </w:r>
    </w:p>
    <w:p w:rsidR="009F63E7" w:rsidRDefault="009F63E7" w:rsidP="009F63E7">
      <w:pPr>
        <w:pStyle w:val="ListParagraph"/>
        <w:numPr>
          <w:ilvl w:val="0"/>
          <w:numId w:val="2"/>
        </w:numPr>
        <w:bidi/>
        <w:spacing w:after="0"/>
        <w:rPr>
          <w:rFonts w:cs="Arial"/>
        </w:rPr>
      </w:pPr>
      <w:r>
        <w:rPr>
          <w:rFonts w:cs="Arial" w:hint="cs"/>
          <w:rtl/>
        </w:rPr>
        <w:t xml:space="preserve">רבינו שמשון ב"ר אברהם </w:t>
      </w:r>
      <w:r>
        <w:rPr>
          <w:rFonts w:cs="Arial"/>
          <w:rtl/>
        </w:rPr>
        <w:t>–</w:t>
      </w:r>
      <w:r>
        <w:rPr>
          <w:rFonts w:cs="Arial" w:hint="cs"/>
          <w:rtl/>
        </w:rPr>
        <w:t xml:space="preserve"> מותר להעמיד בחלב שנמלח לפי רמב"ם ורי"ף</w:t>
      </w:r>
    </w:p>
    <w:p w:rsidR="009F63E7" w:rsidRDefault="009F63E7" w:rsidP="009F63E7">
      <w:pPr>
        <w:pStyle w:val="ListParagraph"/>
        <w:numPr>
          <w:ilvl w:val="0"/>
          <w:numId w:val="2"/>
        </w:numPr>
        <w:bidi/>
        <w:spacing w:after="0"/>
        <w:rPr>
          <w:rFonts w:cs="Arial"/>
        </w:rPr>
      </w:pPr>
      <w:r>
        <w:rPr>
          <w:rFonts w:cs="Arial" w:hint="cs"/>
          <w:rtl/>
        </w:rPr>
        <w:t>ד"מ מסביר שכל הטעם שנבלע הפרש נעשה פרש</w:t>
      </w:r>
    </w:p>
    <w:p w:rsidR="009F63E7" w:rsidRDefault="009F63E7" w:rsidP="009F63E7">
      <w:pPr>
        <w:pStyle w:val="ListParagraph"/>
        <w:numPr>
          <w:ilvl w:val="0"/>
          <w:numId w:val="2"/>
        </w:numPr>
        <w:bidi/>
        <w:spacing w:after="0"/>
        <w:rPr>
          <w:rFonts w:cs="Arial"/>
        </w:rPr>
      </w:pPr>
      <w:r>
        <w:rPr>
          <w:rFonts w:cs="Arial" w:hint="cs"/>
          <w:rtl/>
        </w:rPr>
        <w:t>רבינו יחיאל -  אסור, שמעביר הטעם</w:t>
      </w:r>
    </w:p>
    <w:p w:rsidR="009F63E7" w:rsidRDefault="009F63E7" w:rsidP="009F63E7">
      <w:pPr>
        <w:pStyle w:val="ListParagraph"/>
        <w:numPr>
          <w:ilvl w:val="0"/>
          <w:numId w:val="2"/>
        </w:numPr>
        <w:bidi/>
        <w:spacing w:after="0"/>
        <w:rPr>
          <w:rFonts w:cs="Arial"/>
        </w:rPr>
      </w:pPr>
      <w:r>
        <w:rPr>
          <w:rFonts w:cs="Arial" w:hint="cs"/>
          <w:rtl/>
        </w:rPr>
        <w:t>ב"י מצטט משבלי הלקט להתיר בעור שנתייבש לגמרי</w:t>
      </w:r>
    </w:p>
    <w:p w:rsidR="004A7722" w:rsidRDefault="004A7722" w:rsidP="004A7722">
      <w:pPr>
        <w:pStyle w:val="ListParagraph"/>
        <w:numPr>
          <w:ilvl w:val="0"/>
          <w:numId w:val="2"/>
        </w:numPr>
        <w:bidi/>
        <w:spacing w:after="0"/>
        <w:rPr>
          <w:rFonts w:cs="Arial"/>
        </w:rPr>
      </w:pPr>
      <w:r>
        <w:rPr>
          <w:rFonts w:cs="Arial" w:hint="cs"/>
          <w:rtl/>
        </w:rPr>
        <w:t>ב"י מביא ר"י מיגש וסייעתו שמעמיד בדבר האסור אין צריך נ"ט</w:t>
      </w:r>
    </w:p>
    <w:p w:rsidR="004A7722" w:rsidRDefault="004A7722" w:rsidP="004A7722">
      <w:pPr>
        <w:pStyle w:val="ListParagraph"/>
        <w:numPr>
          <w:ilvl w:val="0"/>
          <w:numId w:val="2"/>
        </w:numPr>
        <w:bidi/>
        <w:spacing w:after="0"/>
        <w:rPr>
          <w:rFonts w:cs="Arial"/>
        </w:rPr>
      </w:pPr>
      <w:r>
        <w:rPr>
          <w:rFonts w:cs="Arial" w:hint="cs"/>
          <w:rtl/>
        </w:rPr>
        <w:t>מעמיד בשחוטה צריך נ"ט כי אין כאן בב"ח</w:t>
      </w:r>
    </w:p>
    <w:p w:rsidR="004A7722" w:rsidRDefault="004A7722" w:rsidP="004A7722">
      <w:pPr>
        <w:pStyle w:val="ListParagraph"/>
        <w:numPr>
          <w:ilvl w:val="0"/>
          <w:numId w:val="2"/>
        </w:numPr>
        <w:bidi/>
        <w:spacing w:after="0"/>
        <w:rPr>
          <w:rFonts w:cs="Arial"/>
        </w:rPr>
      </w:pPr>
      <w:r>
        <w:rPr>
          <w:rFonts w:cs="Arial" w:hint="cs"/>
          <w:rtl/>
        </w:rPr>
        <w:t>רבינו ירוחם ומרדכי לא חילקו בין נבילה לשחוטה</w:t>
      </w:r>
    </w:p>
    <w:p w:rsidR="004A7722" w:rsidRDefault="004A7722" w:rsidP="004A7722">
      <w:pPr>
        <w:pStyle w:val="ListParagraph"/>
        <w:numPr>
          <w:ilvl w:val="0"/>
          <w:numId w:val="2"/>
        </w:numPr>
        <w:bidi/>
        <w:spacing w:after="0"/>
        <w:rPr>
          <w:rFonts w:cs="Arial"/>
        </w:rPr>
      </w:pPr>
      <w:r>
        <w:rPr>
          <w:rFonts w:cs="Arial" w:hint="cs"/>
          <w:rtl/>
        </w:rPr>
        <w:t>רבינו ברוך התיר במעט מן הדקים מטעם זו"ג</w:t>
      </w:r>
    </w:p>
    <w:p w:rsidR="004A7722" w:rsidRDefault="004A7722" w:rsidP="004A7722">
      <w:pPr>
        <w:pStyle w:val="ListParagraph"/>
        <w:numPr>
          <w:ilvl w:val="0"/>
          <w:numId w:val="2"/>
        </w:numPr>
        <w:bidi/>
        <w:spacing w:after="0"/>
        <w:rPr>
          <w:rFonts w:cs="Arial"/>
        </w:rPr>
      </w:pPr>
      <w:r>
        <w:rPr>
          <w:rFonts w:cs="Arial" w:hint="cs"/>
          <w:rtl/>
        </w:rPr>
        <w:t xml:space="preserve">ר' שמשון בן אברהם </w:t>
      </w:r>
      <w:r>
        <w:rPr>
          <w:rFonts w:cs="Arial"/>
          <w:rtl/>
        </w:rPr>
        <w:t>–</w:t>
      </w:r>
      <w:r>
        <w:rPr>
          <w:rFonts w:cs="Arial" w:hint="cs"/>
          <w:rtl/>
        </w:rPr>
        <w:t xml:space="preserve"> אולי גבינה נחשבת חתיכה הראויה להתכבד</w:t>
      </w:r>
    </w:p>
    <w:p w:rsidR="004A7722" w:rsidRDefault="004A7722" w:rsidP="004A7722">
      <w:pPr>
        <w:pStyle w:val="ListParagraph"/>
        <w:numPr>
          <w:ilvl w:val="0"/>
          <w:numId w:val="2"/>
        </w:numPr>
        <w:bidi/>
        <w:spacing w:after="0"/>
        <w:rPr>
          <w:rFonts w:cs="Arial"/>
        </w:rPr>
      </w:pPr>
      <w:r>
        <w:rPr>
          <w:rFonts w:cs="Arial" w:hint="cs"/>
          <w:rtl/>
        </w:rPr>
        <w:t xml:space="preserve">ש"ך וט"ז מעמידים הדין של זו"ג דווקא כשהאיסור בלבד אינו יכול להעמיד </w:t>
      </w:r>
    </w:p>
    <w:p w:rsidR="00EE1474" w:rsidRDefault="00EE1474" w:rsidP="00EE1474">
      <w:pPr>
        <w:bidi/>
        <w:spacing w:after="0"/>
        <w:rPr>
          <w:rFonts w:cs="Arial"/>
          <w:rtl/>
        </w:rPr>
      </w:pPr>
    </w:p>
    <w:p w:rsidR="00EE1474" w:rsidRPr="00EE1474" w:rsidRDefault="00EE1474" w:rsidP="00EE1474">
      <w:pPr>
        <w:bidi/>
        <w:spacing w:after="0"/>
        <w:rPr>
          <w:rFonts w:cs="Arial"/>
        </w:rPr>
      </w:pPr>
      <w:r>
        <w:rPr>
          <w:rFonts w:cs="Arial" w:hint="cs"/>
          <w:rtl/>
        </w:rPr>
        <w:t>לא כללתי רשב"א</w:t>
      </w:r>
      <w:r w:rsidR="00B0186C">
        <w:rPr>
          <w:rFonts w:cs="Arial" w:hint="cs"/>
          <w:rtl/>
        </w:rPr>
        <w:t xml:space="preserve"> (בסיכום בלבד)</w:t>
      </w:r>
      <w:r>
        <w:rPr>
          <w:rFonts w:cs="Arial" w:hint="cs"/>
          <w:rtl/>
        </w:rPr>
        <w:t xml:space="preserve">, </w:t>
      </w:r>
      <w:r w:rsidR="00B0186C">
        <w:rPr>
          <w:rFonts w:cs="Arial" w:hint="cs"/>
          <w:rtl/>
        </w:rPr>
        <w:t>ו</w:t>
      </w:r>
      <w:r>
        <w:rPr>
          <w:rFonts w:cs="Arial" w:hint="cs"/>
          <w:rtl/>
        </w:rPr>
        <w:t>קצת ד"מ ומשו"ע ולהלן</w:t>
      </w:r>
      <w:r w:rsidR="00B0186C">
        <w:rPr>
          <w:rFonts w:cs="Arial" w:hint="cs"/>
          <w:rtl/>
        </w:rPr>
        <w:t xml:space="preserve"> (גם במקורות עצמן)</w:t>
      </w:r>
    </w:p>
    <w:p w:rsidR="001D6AB3" w:rsidRPr="001D6AB3" w:rsidRDefault="001D6AB3" w:rsidP="001D6AB3">
      <w:pPr>
        <w:pStyle w:val="ListParagraph"/>
        <w:bidi/>
        <w:spacing w:after="0"/>
        <w:rPr>
          <w:rFonts w:cs="Arial"/>
          <w:rtl/>
        </w:rPr>
      </w:pPr>
    </w:p>
    <w:sectPr w:rsidR="001D6AB3" w:rsidRPr="001D6AB3" w:rsidSect="004265E2">
      <w:headerReference w:type="default" r:id="rId8"/>
      <w:footerReference w:type="default" r:id="rId9"/>
      <w:pgSz w:w="11906" w:h="16838"/>
      <w:pgMar w:top="1361" w:right="936" w:bottom="1361" w:left="936" w:header="567" w:footer="567" w:gutter="0"/>
      <w:cols w:num="2" w:space="391"/>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E6D" w:rsidRDefault="006E7E6D" w:rsidP="005F5665">
      <w:pPr>
        <w:spacing w:after="0" w:line="240" w:lineRule="auto"/>
      </w:pPr>
      <w:r>
        <w:separator/>
      </w:r>
    </w:p>
  </w:endnote>
  <w:endnote w:type="continuationSeparator" w:id="0">
    <w:p w:rsidR="006E7E6D" w:rsidRDefault="006E7E6D" w:rsidP="005F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5062"/>
      <w:docPartObj>
        <w:docPartGallery w:val="Page Numbers (Bottom of Page)"/>
        <w:docPartUnique/>
      </w:docPartObj>
    </w:sdtPr>
    <w:sdtEndPr>
      <w:rPr>
        <w:noProof/>
      </w:rPr>
    </w:sdtEndPr>
    <w:sdtContent>
      <w:p w:rsidR="005A361B" w:rsidRDefault="005A361B">
        <w:pPr>
          <w:pStyle w:val="Footer"/>
          <w:jc w:val="center"/>
        </w:pPr>
        <w:r>
          <w:fldChar w:fldCharType="begin"/>
        </w:r>
        <w:r>
          <w:instrText xml:space="preserve"> PAGE   \* MERGEFORMAT </w:instrText>
        </w:r>
        <w:r>
          <w:fldChar w:fldCharType="separate"/>
        </w:r>
        <w:r w:rsidR="001D42E1">
          <w:rPr>
            <w:noProof/>
          </w:rPr>
          <w:t>11</w:t>
        </w:r>
        <w:r>
          <w:rPr>
            <w:noProof/>
          </w:rPr>
          <w:fldChar w:fldCharType="end"/>
        </w:r>
      </w:p>
    </w:sdtContent>
  </w:sdt>
  <w:p w:rsidR="005A361B" w:rsidRDefault="005A3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E6D" w:rsidRDefault="006E7E6D" w:rsidP="005F5665">
      <w:pPr>
        <w:spacing w:after="0" w:line="240" w:lineRule="auto"/>
      </w:pPr>
      <w:r>
        <w:separator/>
      </w:r>
    </w:p>
  </w:footnote>
  <w:footnote w:type="continuationSeparator" w:id="0">
    <w:p w:rsidR="006E7E6D" w:rsidRDefault="006E7E6D" w:rsidP="005F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61B" w:rsidRDefault="006E7E6D">
    <w:pPr>
      <w:pStyle w:val="Header"/>
    </w:pPr>
    <w:sdt>
      <w:sdtPr>
        <w:alias w:val="Author"/>
        <w:tag w:val=""/>
        <w:id w:val="-1112749410"/>
        <w:placeholder>
          <w:docPart w:val="E72B4C72FD374465A295A2F862AD3731"/>
        </w:placeholder>
        <w:dataBinding w:prefixMappings="xmlns:ns0='http://purl.org/dc/elements/1.1/' xmlns:ns1='http://schemas.openxmlformats.org/package/2006/metadata/core-properties' " w:xpath="/ns1:coreProperties[1]/ns0:creator[1]" w:storeItemID="{6C3C8BC8-F283-45AE-878A-BAB7291924A1}"/>
        <w:text/>
      </w:sdtPr>
      <w:sdtEndPr/>
      <w:sdtContent>
        <w:r w:rsidR="005A361B">
          <w:t>Steinberg, Moshe</w:t>
        </w:r>
      </w:sdtContent>
    </w:sdt>
    <w:r w:rsidR="005A361B">
      <w:ptab w:relativeTo="margin" w:alignment="center" w:leader="none"/>
    </w:r>
    <w:r w:rsidR="005A361B">
      <w:ptab w:relativeTo="margin" w:alignment="right" w:leader="none"/>
    </w:r>
    <w:sdt>
      <w:sdtPr>
        <w:alias w:val="Title"/>
        <w:tag w:val=""/>
        <w:id w:val="1834024077"/>
        <w:placeholder>
          <w:docPart w:val="2F8651D23BE1439ABF65493B5D826E4F"/>
        </w:placeholder>
        <w:dataBinding w:prefixMappings="xmlns:ns0='http://purl.org/dc/elements/1.1/' xmlns:ns1='http://schemas.openxmlformats.org/package/2006/metadata/core-properties' " w:xpath="/ns1:coreProperties[1]/ns0:title[1]" w:storeItemID="{6C3C8BC8-F283-45AE-878A-BAB7291924A1}"/>
        <w:text/>
      </w:sdtPr>
      <w:sdtEndPr/>
      <w:sdtContent>
        <w:r w:rsidR="00C52798">
          <w:rPr>
            <w:rFonts w:hint="cs"/>
            <w:rtl/>
          </w:rPr>
          <w:t>סימן פז</w:t>
        </w:r>
      </w:sdtContent>
    </w:sdt>
    <w:r w:rsidR="005A361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E2104"/>
    <w:multiLevelType w:val="hybridMultilevel"/>
    <w:tmpl w:val="7006F4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2C1AD3"/>
    <w:multiLevelType w:val="hybridMultilevel"/>
    <w:tmpl w:val="19C4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94"/>
    <w:rsid w:val="00105490"/>
    <w:rsid w:val="001D42E1"/>
    <w:rsid w:val="001D6AB3"/>
    <w:rsid w:val="001E71A8"/>
    <w:rsid w:val="001F5AE2"/>
    <w:rsid w:val="00201322"/>
    <w:rsid w:val="002115CA"/>
    <w:rsid w:val="00264545"/>
    <w:rsid w:val="002A5D98"/>
    <w:rsid w:val="004265E2"/>
    <w:rsid w:val="004A7722"/>
    <w:rsid w:val="004D37EE"/>
    <w:rsid w:val="004F4194"/>
    <w:rsid w:val="00566CC8"/>
    <w:rsid w:val="005A361B"/>
    <w:rsid w:val="005D36B6"/>
    <w:rsid w:val="005D62E5"/>
    <w:rsid w:val="005F5665"/>
    <w:rsid w:val="006B172D"/>
    <w:rsid w:val="006E4142"/>
    <w:rsid w:val="006E7E6D"/>
    <w:rsid w:val="00712252"/>
    <w:rsid w:val="00785962"/>
    <w:rsid w:val="007D05C3"/>
    <w:rsid w:val="008C71DE"/>
    <w:rsid w:val="00941A72"/>
    <w:rsid w:val="009F63E7"/>
    <w:rsid w:val="00A46D00"/>
    <w:rsid w:val="00B0186C"/>
    <w:rsid w:val="00C37116"/>
    <w:rsid w:val="00C52798"/>
    <w:rsid w:val="00D75FB0"/>
    <w:rsid w:val="00DB1367"/>
    <w:rsid w:val="00E01EB5"/>
    <w:rsid w:val="00E86F43"/>
    <w:rsid w:val="00E90E21"/>
    <w:rsid w:val="00EE1474"/>
    <w:rsid w:val="00FE7A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91F5B-F987-4810-ABA2-D071B148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6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5665"/>
  </w:style>
  <w:style w:type="paragraph" w:styleId="Footer">
    <w:name w:val="footer"/>
    <w:basedOn w:val="Normal"/>
    <w:link w:val="FooterChar"/>
    <w:uiPriority w:val="99"/>
    <w:unhideWhenUsed/>
    <w:rsid w:val="005F56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5665"/>
  </w:style>
  <w:style w:type="character" w:styleId="PlaceholderText">
    <w:name w:val="Placeholder Text"/>
    <w:basedOn w:val="DefaultParagraphFont"/>
    <w:uiPriority w:val="99"/>
    <w:semiHidden/>
    <w:rsid w:val="005F5665"/>
    <w:rPr>
      <w:color w:val="808080"/>
    </w:rPr>
  </w:style>
  <w:style w:type="paragraph" w:styleId="ListParagraph">
    <w:name w:val="List Paragraph"/>
    <w:basedOn w:val="Normal"/>
    <w:uiPriority w:val="34"/>
    <w:qFormat/>
    <w:rsid w:val="001D6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2B4C72FD374465A295A2F862AD3731"/>
        <w:category>
          <w:name w:val="General"/>
          <w:gallery w:val="placeholder"/>
        </w:category>
        <w:types>
          <w:type w:val="bbPlcHdr"/>
        </w:types>
        <w:behaviors>
          <w:behavior w:val="content"/>
        </w:behaviors>
        <w:guid w:val="{2596BCAD-253F-4395-BA28-F5C51396D530}"/>
      </w:docPartPr>
      <w:docPartBody>
        <w:p w:rsidR="009116ED" w:rsidRDefault="003F0EF1">
          <w:r w:rsidRPr="005A26AE">
            <w:rPr>
              <w:rStyle w:val="PlaceholderText"/>
            </w:rPr>
            <w:t>[Author]</w:t>
          </w:r>
        </w:p>
      </w:docPartBody>
    </w:docPart>
    <w:docPart>
      <w:docPartPr>
        <w:name w:val="2F8651D23BE1439ABF65493B5D826E4F"/>
        <w:category>
          <w:name w:val="General"/>
          <w:gallery w:val="placeholder"/>
        </w:category>
        <w:types>
          <w:type w:val="bbPlcHdr"/>
        </w:types>
        <w:behaviors>
          <w:behavior w:val="content"/>
        </w:behaviors>
        <w:guid w:val="{BCFA4EBE-0C15-4431-BF95-BAAC69E154C7}"/>
      </w:docPartPr>
      <w:docPartBody>
        <w:p w:rsidR="009567DA" w:rsidRDefault="009116ED">
          <w:r w:rsidRPr="002A0E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F1"/>
    <w:rsid w:val="00313094"/>
    <w:rsid w:val="003F0EF1"/>
    <w:rsid w:val="005E72FC"/>
    <w:rsid w:val="00682D1D"/>
    <w:rsid w:val="0082117D"/>
    <w:rsid w:val="009116ED"/>
    <w:rsid w:val="009567DA"/>
    <w:rsid w:val="00BA6AAD"/>
    <w:rsid w:val="00EE0E3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E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6ED"/>
    <w:rPr>
      <w:color w:val="808080"/>
    </w:rPr>
  </w:style>
  <w:style w:type="paragraph" w:customStyle="1" w:styleId="CD47CA7BCE0D4E75A1D5102361C1F366">
    <w:name w:val="CD47CA7BCE0D4E75A1D5102361C1F366"/>
    <w:rsid w:val="003F0EF1"/>
  </w:style>
  <w:style w:type="paragraph" w:customStyle="1" w:styleId="EFDAD8B0126246708783F4CF8B2686F7">
    <w:name w:val="EFDAD8B0126246708783F4CF8B2686F7"/>
    <w:rsid w:val="003F0EF1"/>
  </w:style>
  <w:style w:type="paragraph" w:customStyle="1" w:styleId="51AAEAAC0D6443AFBF54A1069E51DF64">
    <w:name w:val="51AAEAAC0D6443AFBF54A1069E51DF64"/>
    <w:rsid w:val="003F0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58EE-292C-414B-9277-FC3E35F2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6192</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סימן פז</vt:lpstr>
    </vt:vector>
  </TitlesOfParts>
  <Company/>
  <LinksUpToDate>false</LinksUpToDate>
  <CharactersWithSpaces>41405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סימן פז</dc:title>
  <dc:subject/>
  <dc:creator>Steinberg, Moshe</dc:creator>
  <cp:keywords/>
  <dc:description/>
  <cp:lastModifiedBy>Steinberg, Moshe - RPC Consulting</cp:lastModifiedBy>
  <cp:revision>2</cp:revision>
  <dcterms:created xsi:type="dcterms:W3CDTF">2018-08-25T21:39:00Z</dcterms:created>
  <dcterms:modified xsi:type="dcterms:W3CDTF">2018-08-25T21:39:00Z</dcterms:modified>
</cp:coreProperties>
</file>