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Offer捕手方案说明（作业一）</w:t>
      </w:r>
    </w:p>
    <w:p>
      <w:pPr>
        <w:spacing w:before="200"/>
      </w:pPr>
      <w:r>
        <w:rPr>
          <w:b/>
          <w:sz w:val="26"/>
        </w:rPr>
        <w:t>主题选择</w:t>
      </w:r>
    </w:p>
    <w:p>
      <w:pPr>
        <w:spacing w:after="120" w:line="276" w:lineRule="auto"/>
      </w:pPr>
      <w:r>
        <w:t>本项目选择作业一「Offer捕手：学生求职匹配智能体」。该题贴近学生真实求职场景，适合用 Demo 展示 AI 对“找岗位、读 JD、改简历、练面试”的完整帮助。</w:t>
      </w:r>
    </w:p>
    <w:p>
      <w:pPr>
        <w:spacing w:before="200"/>
      </w:pPr>
      <w:r>
        <w:rPr>
          <w:b/>
          <w:sz w:val="26"/>
        </w:rPr>
        <w:t>问题诊断</w:t>
      </w:r>
    </w:p>
    <w:p>
      <w:pPr>
        <w:spacing w:after="120" w:line="276" w:lineRule="auto"/>
      </w:pPr>
      <w:r>
        <w:t>学生求职的痛点主要是信息差与表达错位：不知道自己的简历适合投哪些方向，也难以及时搜集最新岗位；看到 JD 后不清楚真实考查点；确定目标后，又无法判断简历差距并形成可执行的优化方案。</w:t>
      </w:r>
    </w:p>
    <w:p>
      <w:pPr>
        <w:spacing w:before="200"/>
      </w:pPr>
      <w:r>
        <w:rPr>
          <w:b/>
          <w:sz w:val="26"/>
        </w:rPr>
        <w:t>方案设计</w:t>
      </w:r>
    </w:p>
    <w:p>
      <w:pPr>
        <w:spacing w:after="120" w:line="276" w:lineRule="auto"/>
      </w:pPr>
      <w:r>
        <w:t>Offer捕手以“目标岗位反推求职准备”为主线，包含四个模块：</w:t>
      </w:r>
    </w:p>
    <w:p>
      <w:pPr>
        <w:spacing w:after="120" w:line="276" w:lineRule="auto"/>
      </w:pPr>
      <w:r>
        <w:t>1. 岗位猎手：调用 AI 阅读简历，推荐更细分的岗位方向；同时调用腾讯招聘公开接口分页搜集最新岗位，并提供多公司、多平台检索入口。</w:t>
      </w:r>
    </w:p>
    <w:p>
      <w:pPr>
        <w:spacing w:after="120" w:line="276" w:lineRule="auto"/>
      </w:pPr>
      <w:r>
        <w:t>2. 情报官：逐条解码 JD，解释字面要求背后的能力要求，并模拟 HR 初筛视角，指出亮点、噪音和风险。</w:t>
      </w:r>
    </w:p>
    <w:p>
      <w:pPr>
        <w:spacing w:after="120" w:line="276" w:lineRule="auto"/>
      </w:pPr>
      <w:r>
        <w:t>3. 简历军师：基于 JD 与简历构建五维能力模型，用雷达图展示差距，并给出可直接改写到简历中的表达。</w:t>
      </w:r>
    </w:p>
    <w:p>
      <w:pPr>
        <w:spacing w:after="120" w:line="276" w:lineRule="auto"/>
      </w:pPr>
      <w:r>
        <w:t>4. 面试教练：预测高频问题，生成 STAR 回答框架，并对模拟回答给出反馈。</w:t>
      </w:r>
    </w:p>
    <w:p>
      <w:pPr>
        <w:spacing w:after="120" w:line="276" w:lineRule="auto"/>
      </w:pPr>
      <w:r>
        <w:t>产品强调“可解释”和“可行动”：每次输出都给证据、优先级和下一步动作，而不是只给笼统评分。</w:t>
      </w:r>
    </w:p>
    <w:p>
      <w:pPr>
        <w:spacing w:before="200"/>
      </w:pPr>
      <w:r>
        <w:rPr>
          <w:b/>
          <w:sz w:val="26"/>
        </w:rPr>
        <w:t>AI 工具选型与关键配置</w:t>
      </w:r>
    </w:p>
    <w:p>
      <w:pPr>
        <w:spacing w:after="120" w:line="276" w:lineRule="auto"/>
      </w:pPr>
      <w:r>
        <w:t>Demo 使用 Streamlit 搭建，便于公网部署。LLM 调用采用 OpenAI 兼容接口，可接入 Groq、DeepSeek、通义千问等模型；简历解析使用 pdfplumber，图表使用 Plotly，岗位搜集使用 requests。关键配置为 `LLM_API_KEY`、`LLM_BASE_URL`、`LLM_MODEL`。系统会在发送给 AI 前脱敏手机号、邮箱、身份证号等信息。</w:t>
      </w:r>
    </w:p>
    <w:p>
      <w:pPr>
        <w:spacing w:before="200"/>
      </w:pPr>
      <w:r>
        <w:rPr>
          <w:b/>
          <w:sz w:val="26"/>
        </w:rPr>
        <w:t>迭代记录与效果评估</w:t>
      </w:r>
    </w:p>
    <w:p>
      <w:pPr>
        <w:spacing w:after="120" w:line="276" w:lineRule="auto"/>
      </w:pPr>
      <w:r>
        <w:t>第一版完成 JD 解码、简历诊断、面试准备三模块；第二版增强提示词、隐私提示、错误处理和雷达图校验；第三版补充岗位猎手，让 Demo 能从简历出发推荐细分方向并分页搜集最新职位。</w:t>
      </w:r>
    </w:p>
    <w:p>
      <w:pPr>
        <w:spacing w:after="120" w:line="276" w:lineRule="auto"/>
      </w:pPr>
      <w:r>
        <w:t>建议用 3-5 份匿名简历和 3 个真实 JD 评估：岗位推荐相关性、岗位链接可访问率、JD 要求识别准确率、简历建议可采纳率、面试题相关性，以及完成一次准备所需时间。预期帮助学生从“不知道投什么、不会改简历”转向“找到目标、明确差距、按优先级优化”。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