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学生姓名：赵强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2024年03月15日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语音情感识别任务，设计了一种基于CNN-LSTM的深度学习模型。模型使用Mel频谱图作为输入，通过CNN提取频谱特征，LSTM建模时序依赖关系。在IEMOCAP数据集上的实验表明，本方法达到了68.5%的准确率，优于传统MFCC+SVM方法。研究还探索了数据增强技术对模型性能的影响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语音情感识别、MFCC、CNN-LSTM、注意力机制、IEMOCAP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2. 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语音情感识别是情感计算的重要研究方向。传统方法主要依赖手工设计的声学特征，如MFCC、韵律特征等，结合SVM等分类器进行识别。近年来，深度学习方法取得了显著进展。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CNN方法：Han等人首次将CNN应用于语音情感识别，使用时频图作为输入，取得了较好的效果。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LSTM方法：考虑到语音的时序特性，研究者引入LSTM进行时序建模，进一步提升了识别性能。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注意力机制：Chen等人引入注意力机制，使模型能够关注情感表达的关键片段。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本研究在现有工作基础上，设计了CNN-LSTM混合架构，并引入数据增强技术提升模型泛化能力。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3. 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3.1 模型架构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本研究采用CNN-LSTM混合架构：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输入：Mel频谱图（128×300）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CNN：3层卷积，提取频谱特征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LSTM：2层双向LSTM，建模时序依赖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输出：全连接层 + Softmax分类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3.2 特征提取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音频重采样到16kHz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提取Mel频谱图（128个Mel滤波器）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帧长25ms，帧移10ms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3.3 训练策略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优化器：Adam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学习率：0.001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Batch size：32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训练轮数：50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4. 实验结果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4.1 实验设置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评估指标：准确率、F1-score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4.2 结果对比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准确率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MFCC+SVM | 58.3%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CNN | 62.1%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CNN-LSTM | 68.5%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4.3 数据增强效果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使用数据增强后，准确率提升约3%。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5. 总结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本研究设计了CNN-LSTM语音情感识别模型，在IEMOCAP数据集上取得了68.5%的准确率。未来可以探索注意力机制和跨语言迁移学习。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