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将图神经网络应用于社会网络影响力最大化问题。使用图注意力网络学习节点表示，然后基于学习的表示选择种子节点。在Twitter网络上的实验表明，本方法相比传统启发式方法提升约10%的影响力传播范围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。传统方法包括贪心算法和启发式方法。图神经网络在图结构数据上表现出色，已被应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AT网络学习节点表示，MLP预测影响力，Top-k选择种子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使用IC模型生成训练数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Twitter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k=50时传播范围1125，比Degree提升17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最大化问题上有效，优于传统启发式方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