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本研究是一份课程学习笔记，记录了图神经网络课程的主要内容。课程包括GCN、GAT、GraphSAGE等模型的原理和实现。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图神经网络是处理图结构数据的深度学习方法。主要模型包括GCN、GAT、GraphSAGE。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学习方式：观看视频课程，阅读论文，完成作业。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作业完成情况：节点分类✓，链接预测✓，图分类✓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通过这门课程，系统学习了图神经网络的知识。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