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学生姓名：学生57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号：S057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质量等级：内容空洞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2024年04月07日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本研究研究语音情感识别。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语音情感识别很重要。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使用深度学习方法。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进行了实验。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完成了研究。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