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71149" w:rsidRDefault="4A453609" w14:paraId="2C078E63" w14:textId="0588FFC5">
      <w:bookmarkStart w:name="_GoBack" w:id="0"/>
      <w:bookmarkEnd w:id="0"/>
      <w:r>
        <w:t>Goals for Lect. 15</w:t>
      </w:r>
    </w:p>
    <w:p w:rsidR="4A453609" w:rsidP="534B4AC4" w:rsidRDefault="4A453609" w14:paraId="4063F764" w14:textId="5532D486">
      <w:pPr>
        <w:pStyle w:val="ListParagraph"/>
        <w:numPr>
          <w:ilvl w:val="0"/>
          <w:numId w:val="2"/>
        </w:numPr>
      </w:pPr>
      <w:r w:rsidRPr="534B4AC4">
        <w:t xml:space="preserve">Cont'd from pumps (Chap. 11) Specific speed </w:t>
      </w:r>
    </w:p>
    <w:p w:rsidR="4A453609" w:rsidP="534B4AC4" w:rsidRDefault="4A453609" w14:paraId="6CC26B30" w14:textId="39292E98">
      <w:pPr>
        <w:pStyle w:val="ListParagraph"/>
        <w:numPr>
          <w:ilvl w:val="0"/>
          <w:numId w:val="2"/>
        </w:numPr>
      </w:pPr>
      <w:r w:rsidRPr="534B4AC4">
        <w:t xml:space="preserve">Introduction to external flow over bodies and its application </w:t>
      </w:r>
    </w:p>
    <w:p w:rsidR="4A453609" w:rsidP="534B4AC4" w:rsidRDefault="4A453609" w14:paraId="4F56825E" w14:textId="7E43EB9A">
      <w:pPr>
        <w:pStyle w:val="ListParagraph"/>
        <w:numPr>
          <w:ilvl w:val="0"/>
          <w:numId w:val="2"/>
        </w:numPr>
      </w:pPr>
      <w:r w:rsidRPr="534B4AC4">
        <w:t xml:space="preserve">Boundary layer (BL) for external flows and comparison with internal flows </w:t>
      </w:r>
    </w:p>
    <w:p w:rsidR="4A453609" w:rsidP="534B4AC4" w:rsidRDefault="4A453609" w14:paraId="48EAD1EB" w14:textId="0EFAA482">
      <w:pPr>
        <w:pStyle w:val="ListParagraph"/>
        <w:numPr>
          <w:ilvl w:val="0"/>
          <w:numId w:val="2"/>
        </w:numPr>
      </w:pPr>
      <w:r w:rsidRPr="534B4AC4">
        <w:t xml:space="preserve">Displacement thickness in BL, and time permitting start of discussion about BL </w:t>
      </w:r>
      <w:proofErr w:type="gramStart"/>
      <w:r w:rsidRPr="534B4AC4">
        <w:t>equations</w:t>
      </w:r>
      <w:proofErr w:type="gramEnd"/>
    </w:p>
    <w:p w:rsidR="4A453609" w:rsidP="534B4AC4" w:rsidRDefault="4A453609" w14:paraId="64577038" w14:textId="3D159290">
      <w:r w:rsidRPr="534B4AC4">
        <w:t>Chapter 7 – Flow over Immersed Bodies</w:t>
      </w:r>
    </w:p>
    <w:p w:rsidR="4A453609" w:rsidP="534B4AC4" w:rsidRDefault="001A4690" w14:paraId="5234021D" w14:textId="52F53931">
      <w:hyperlink r:id="rId5">
        <w:r w:rsidRPr="534B4AC4" w:rsidR="4A453609">
          <w:rPr>
            <w:rStyle w:val="Hyperlink"/>
            <w:rFonts w:ascii="Calibri" w:hAnsi="Calibri" w:eastAsia="Calibri" w:cs="Calibri"/>
          </w:rPr>
          <w:t>https://www.youtube.com/watch?v=dUhiDctsyfs</w:t>
        </w:r>
      </w:hyperlink>
    </w:p>
    <w:p w:rsidR="4A453609" w:rsidP="534B4AC4" w:rsidRDefault="4A453609" w14:paraId="24AFD70D" w14:textId="3C10DCEC">
      <w:p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This type of flow is important for:</w:t>
      </w:r>
    </w:p>
    <w:p w:rsidR="42F77EA7" w:rsidP="534B4AC4" w:rsidRDefault="42F77EA7" w14:paraId="70ABEF9B" w14:textId="38F77174">
      <w:pPr>
        <w:pStyle w:val="ListParagraph"/>
        <w:numPr>
          <w:ilvl w:val="0"/>
          <w:numId w:val="1"/>
        </w:num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Airplanes</w:t>
      </w:r>
    </w:p>
    <w:p w:rsidR="42F77EA7" w:rsidP="534B4AC4" w:rsidRDefault="42F77EA7" w14:paraId="3EFE10F1" w14:textId="789A45A4">
      <w:pPr>
        <w:pStyle w:val="ListParagraph"/>
        <w:numPr>
          <w:ilvl w:val="0"/>
          <w:numId w:val="1"/>
        </w:num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Cars, trains</w:t>
      </w:r>
    </w:p>
    <w:p w:rsidR="42F77EA7" w:rsidP="534B4AC4" w:rsidRDefault="42F77EA7" w14:paraId="6FDF28CE" w14:textId="6B360CD0">
      <w:pPr>
        <w:pStyle w:val="ListParagraph"/>
        <w:numPr>
          <w:ilvl w:val="0"/>
          <w:numId w:val="1"/>
        </w:num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Ships</w:t>
      </w:r>
    </w:p>
    <w:p w:rsidR="42F77EA7" w:rsidP="534B4AC4" w:rsidRDefault="42F77EA7" w14:paraId="4AD3B7AF" w14:textId="5777B648">
      <w:pPr>
        <w:pStyle w:val="ListParagraph"/>
        <w:numPr>
          <w:ilvl w:val="0"/>
          <w:numId w:val="1"/>
        </w:num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Buildings (CN Tower)</w:t>
      </w:r>
    </w:p>
    <w:p w:rsidR="42F77EA7" w:rsidP="534B4AC4" w:rsidRDefault="42F77EA7" w14:paraId="20586630" w14:textId="2CD61AB5">
      <w:pPr>
        <w:rPr>
          <w:rFonts w:ascii="Calibri" w:hAnsi="Calibri" w:eastAsia="Calibri" w:cs="Calibri"/>
        </w:rPr>
      </w:pPr>
      <w:r w:rsidRPr="534B4AC4">
        <w:rPr>
          <w:rFonts w:ascii="Calibri" w:hAnsi="Calibri" w:eastAsia="Calibri" w:cs="Calibri"/>
        </w:rPr>
        <w:t>A “shear and no-slip" zone exists ne</w:t>
      </w:r>
      <w:r w:rsidRPr="534B4AC4" w:rsidR="39D65A78">
        <w:rPr>
          <w:rFonts w:ascii="Calibri" w:hAnsi="Calibri" w:eastAsia="Calibri" w:cs="Calibri"/>
        </w:rPr>
        <w:t>ar the surfaces; and away from a surface, flow can be considered invi</w:t>
      </w:r>
      <w:r w:rsidRPr="534B4AC4" w:rsidR="4B00857A">
        <w:rPr>
          <w:rFonts w:ascii="Calibri" w:hAnsi="Calibri" w:eastAsia="Calibri" w:cs="Calibri"/>
        </w:rPr>
        <w:t>s</w:t>
      </w:r>
      <w:r w:rsidRPr="534B4AC4" w:rsidR="39D65A78">
        <w:rPr>
          <w:rFonts w:ascii="Calibri" w:hAnsi="Calibri" w:eastAsia="Calibri" w:cs="Calibri"/>
        </w:rPr>
        <w:t>cid (can use Euler Equations, see chapter 3)</w:t>
      </w:r>
    </w:p>
    <w:p w:rsidR="534B4AC4" w:rsidP="534B4AC4" w:rsidRDefault="534B4AC4" w14:paraId="0DB97375" w14:textId="1ACF1BB0">
      <w:pPr>
        <w:rPr>
          <w:rFonts w:ascii="Calibri" w:hAnsi="Calibri" w:eastAsia="Calibri" w:cs="Calibri"/>
        </w:rPr>
      </w:pPr>
    </w:p>
    <w:p w:rsidR="4E162427" w:rsidP="534B4AC4" w:rsidRDefault="4E162427" w14:paraId="30ADD03A" w14:textId="666DBF1D">
      <w:r>
        <w:rPr>
          <w:noProof/>
        </w:rPr>
        <w:drawing>
          <wp:inline distT="0" distB="0" distL="0" distR="0" wp14:anchorId="4FE709CE" wp14:editId="160A01EE">
            <wp:extent cx="4572000" cy="685800"/>
            <wp:effectExtent l="0" t="0" r="0" b="0"/>
            <wp:docPr id="838960692" name="Picture 838960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F14956" w:rsidP="534B4AC4" w:rsidRDefault="28F14956" w14:paraId="06F955BB" w14:textId="7BB3445D">
      <w:r>
        <w:t xml:space="preserve">A “patching” technique is used to relate the viscous B.L. to inviscid outer </w:t>
      </w:r>
      <w:proofErr w:type="gramStart"/>
      <w:r>
        <w:t>flow</w:t>
      </w:r>
      <w:proofErr w:type="gramEnd"/>
    </w:p>
    <w:p w:rsidR="28F14956" w:rsidP="534B4AC4" w:rsidRDefault="28F14956" w14:paraId="63B7102D" w14:textId="32F222B2">
      <w:r>
        <w:t>Patch</w:t>
      </w:r>
      <w:r w:rsidR="54934A83">
        <w:t>:</w:t>
      </w:r>
      <w:r>
        <w:t xml:space="preserve"> relate pressure in inviscid region to viscos stress in B.L.</w:t>
      </w:r>
    </w:p>
    <w:p w:rsidR="28F14956" w:rsidP="534B4AC4" w:rsidRDefault="28F14956" w14:paraId="638D8FC5" w14:textId="33BA46AD">
      <w:r>
        <w:t xml:space="preserve">Patching is not always possible, so to understand the flow experiment or CFD should be used on theoretical treatment is not available </w:t>
      </w:r>
      <w:proofErr w:type="gramStart"/>
      <w:r>
        <w:t>e.g.</w:t>
      </w:r>
      <w:proofErr w:type="gramEnd"/>
      <w:r>
        <w:t xml:space="preserve"> 1 </w:t>
      </w:r>
      <w:r w:rsidR="2DB73FBC">
        <w:t>&lt; Re &lt; 1000</w:t>
      </w:r>
    </w:p>
    <w:p w:rsidR="534B4AC4" w:rsidP="534B4AC4" w:rsidRDefault="534B4AC4" w14:paraId="30EBA5C9" w14:textId="3F33D92F"/>
    <w:p w:rsidR="671A3B10" w:rsidP="534B4AC4" w:rsidRDefault="671A3B10" w14:paraId="1230938B" w14:textId="37FF46B5">
      <w:r>
        <w:t>Compassion between External &amp; Internal B.L</w:t>
      </w:r>
    </w:p>
    <w:p w:rsidR="671A3B10" w:rsidP="534B4AC4" w:rsidRDefault="671A3B10" w14:paraId="442D5D21" w14:textId="38ADAD99">
      <w:r>
        <w:rPr>
          <w:noProof/>
        </w:rPr>
        <w:drawing>
          <wp:inline distT="0" distB="0" distL="0" distR="0" wp14:anchorId="4474546D" wp14:editId="0AEE9357">
            <wp:extent cx="4572000" cy="3629025"/>
            <wp:effectExtent l="0" t="0" r="0" b="0"/>
            <wp:docPr id="2036340038" name="Picture 203634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03EA" w:rsidTr="00B203EA" w14:paraId="52BB30D2" w14:textId="77777777">
        <w:tc>
          <w:tcPr>
            <w:tcW w:w="3116" w:type="dxa"/>
          </w:tcPr>
          <w:p w:rsidR="00B203EA" w:rsidP="534B4AC4" w:rsidRDefault="00B203EA" w14:paraId="2D8E14FC" w14:textId="77777777"/>
        </w:tc>
        <w:tc>
          <w:tcPr>
            <w:tcW w:w="3117" w:type="dxa"/>
          </w:tcPr>
          <w:p w:rsidR="00B203EA" w:rsidP="534B4AC4" w:rsidRDefault="00B203EA" w14:paraId="3EC7C058" w14:textId="416E4C52">
            <w:r>
              <w:t>INTERNAL</w:t>
            </w:r>
          </w:p>
        </w:tc>
        <w:tc>
          <w:tcPr>
            <w:tcW w:w="3117" w:type="dxa"/>
          </w:tcPr>
          <w:p w:rsidR="00B203EA" w:rsidP="534B4AC4" w:rsidRDefault="00B203EA" w14:paraId="102ABDAC" w14:textId="2CCB48C7">
            <w:r>
              <w:t>EXTERNAL</w:t>
            </w:r>
          </w:p>
        </w:tc>
      </w:tr>
      <w:tr w:rsidR="00B203EA" w:rsidTr="00B203EA" w14:paraId="2A2E368A" w14:textId="77777777">
        <w:tc>
          <w:tcPr>
            <w:tcW w:w="3116" w:type="dxa"/>
          </w:tcPr>
          <w:p w:rsidR="00B203EA" w:rsidP="534B4AC4" w:rsidRDefault="00EE4809" w14:paraId="724CD11C" w14:textId="51D0E156">
            <w:r>
              <w:t>FULLY DEVELOPED?</w:t>
            </w:r>
          </w:p>
        </w:tc>
        <w:tc>
          <w:tcPr>
            <w:tcW w:w="3117" w:type="dxa"/>
          </w:tcPr>
          <w:p w:rsidR="00B203EA" w:rsidP="534B4AC4" w:rsidRDefault="00EE4809" w14:paraId="07FF23CC" w14:textId="524771EA">
            <w:r>
              <w:t>CAN BE</w:t>
            </w:r>
          </w:p>
        </w:tc>
        <w:tc>
          <w:tcPr>
            <w:tcW w:w="3117" w:type="dxa"/>
          </w:tcPr>
          <w:p w:rsidR="00B203EA" w:rsidP="534B4AC4" w:rsidRDefault="00EE4809" w14:paraId="620D1011" w14:textId="46D28BEC">
            <w:r>
              <w:t>NEVER</w:t>
            </w:r>
          </w:p>
        </w:tc>
      </w:tr>
      <w:tr w:rsidR="00B203EA" w:rsidTr="00B203EA" w14:paraId="78AFE79E" w14:textId="77777777">
        <w:tc>
          <w:tcPr>
            <w:tcW w:w="3116" w:type="dxa"/>
          </w:tcPr>
          <w:p w:rsidR="00B203EA" w:rsidP="534B4AC4" w:rsidRDefault="00EE4809" w14:paraId="49EF2838" w14:textId="1CD6F6F1">
            <w:r>
              <w:t>WAKE?</w:t>
            </w:r>
          </w:p>
        </w:tc>
        <w:tc>
          <w:tcPr>
            <w:tcW w:w="3117" w:type="dxa"/>
          </w:tcPr>
          <w:p w:rsidR="00B203EA" w:rsidP="534B4AC4" w:rsidRDefault="00EE4809" w14:paraId="76E6CF3F" w14:textId="79BE3744">
            <w:r>
              <w:t>NEVER</w:t>
            </w:r>
          </w:p>
        </w:tc>
        <w:tc>
          <w:tcPr>
            <w:tcW w:w="3117" w:type="dxa"/>
          </w:tcPr>
          <w:p w:rsidR="00B203EA" w:rsidP="534B4AC4" w:rsidRDefault="00EE4809" w14:paraId="0FA99B1A" w14:textId="5E52D630">
            <w:r>
              <w:t>USUALLY – PLATE IS EXCEPTION</w:t>
            </w:r>
          </w:p>
        </w:tc>
      </w:tr>
      <w:tr w:rsidR="00B203EA" w:rsidTr="00B203EA" w14:paraId="43CA10AD" w14:textId="77777777">
        <w:tc>
          <w:tcPr>
            <w:tcW w:w="3116" w:type="dxa"/>
          </w:tcPr>
          <w:p w:rsidR="00B203EA" w:rsidP="534B4AC4" w:rsidRDefault="00EE4809" w14:paraId="0F559AED" w14:textId="6F44D481">
            <w:r>
              <w:t>THEORY</w:t>
            </w:r>
            <w:r w:rsidR="00455B3C">
              <w:t xml:space="preserve"> LAMINAR</w:t>
            </w:r>
          </w:p>
        </w:tc>
        <w:tc>
          <w:tcPr>
            <w:tcW w:w="3117" w:type="dxa"/>
          </w:tcPr>
          <w:p w:rsidR="00B203EA" w:rsidP="534B4AC4" w:rsidRDefault="00455B3C" w14:paraId="622539C2" w14:textId="27414A10">
            <w:proofErr w:type="gramStart"/>
            <w:r>
              <w:t>PIPES,DUCTS,…</w:t>
            </w:r>
            <w:proofErr w:type="gramEnd"/>
          </w:p>
        </w:tc>
        <w:tc>
          <w:tcPr>
            <w:tcW w:w="3117" w:type="dxa"/>
          </w:tcPr>
          <w:p w:rsidR="00B203EA" w:rsidP="534B4AC4" w:rsidRDefault="00455B3C" w14:paraId="4925A224" w14:textId="0DF64FE2">
            <w:r>
              <w:t>FLAT PLATE &amp; ZERO PRESSURE GRADIENT</w:t>
            </w:r>
          </w:p>
        </w:tc>
      </w:tr>
      <w:tr w:rsidR="00B203EA" w:rsidTr="00B203EA" w14:paraId="0A1CA8F8" w14:textId="77777777">
        <w:tc>
          <w:tcPr>
            <w:tcW w:w="3116" w:type="dxa"/>
          </w:tcPr>
          <w:p w:rsidR="00B203EA" w:rsidP="534B4AC4" w:rsidRDefault="00455B3C" w14:paraId="39EE8F45" w14:textId="0E0B6DA1">
            <w:r>
              <w:t>GROWING BOUNDARY LAYER?</w:t>
            </w:r>
          </w:p>
        </w:tc>
        <w:tc>
          <w:tcPr>
            <w:tcW w:w="3117" w:type="dxa"/>
          </w:tcPr>
          <w:p w:rsidR="00B203EA" w:rsidP="534B4AC4" w:rsidRDefault="00455B3C" w14:paraId="0FFB1C6A" w14:textId="161B7798">
            <w:r>
              <w:t>NOT WHEN FULLY DEVELOPED</w:t>
            </w:r>
          </w:p>
        </w:tc>
        <w:tc>
          <w:tcPr>
            <w:tcW w:w="3117" w:type="dxa"/>
          </w:tcPr>
          <w:p w:rsidR="00B203EA" w:rsidP="534B4AC4" w:rsidRDefault="00455B3C" w14:paraId="2F7DD9E3" w14:textId="39702B66">
            <w:r>
              <w:t>ALWAYS</w:t>
            </w:r>
          </w:p>
        </w:tc>
      </w:tr>
      <w:tr w:rsidR="00B203EA" w:rsidTr="00B203EA" w14:paraId="3BF2FA75" w14:textId="77777777">
        <w:tc>
          <w:tcPr>
            <w:tcW w:w="3116" w:type="dxa"/>
          </w:tcPr>
          <w:p w:rsidR="00B203EA" w:rsidP="534B4AC4" w:rsidRDefault="003A52F9" w14:paraId="088ADADC" w14:textId="1AFDD7FA">
            <w:r>
              <w:t>ADVERSE PRESSURE GRADIENT</w:t>
            </w:r>
          </w:p>
        </w:tc>
        <w:tc>
          <w:tcPr>
            <w:tcW w:w="3117" w:type="dxa"/>
          </w:tcPr>
          <w:p w:rsidR="00B203EA" w:rsidP="534B4AC4" w:rsidRDefault="00E63D4C" w14:paraId="16607DD0" w14:textId="77777777">
            <w:r>
              <w:t>PIPE/DUCT=NO</w:t>
            </w:r>
          </w:p>
          <w:p w:rsidR="00E63D4C" w:rsidP="534B4AC4" w:rsidRDefault="00E63D4C" w14:paraId="51FAD634" w14:textId="4C5CF4DC">
            <w:r>
              <w:t>DIFFUSER=YES</w:t>
            </w:r>
          </w:p>
        </w:tc>
        <w:tc>
          <w:tcPr>
            <w:tcW w:w="3117" w:type="dxa"/>
          </w:tcPr>
          <w:p w:rsidR="00B203EA" w:rsidP="534B4AC4" w:rsidRDefault="00455B3C" w14:paraId="026A260B" w14:textId="77777777">
            <w:r>
              <w:t>PLATE</w:t>
            </w:r>
            <w:r w:rsidR="00E63D4C">
              <w:t>=MAYBE</w:t>
            </w:r>
          </w:p>
          <w:p w:rsidR="00E63D4C" w:rsidP="534B4AC4" w:rsidRDefault="00E63D4C" w14:paraId="1EF87025" w14:textId="6D1D9971">
            <w:r>
              <w:t>BODIES=USUALLY</w:t>
            </w:r>
          </w:p>
        </w:tc>
      </w:tr>
      <w:tr w:rsidR="00B203EA" w:rsidTr="00B203EA" w14:paraId="276E5853" w14:textId="77777777">
        <w:tc>
          <w:tcPr>
            <w:tcW w:w="3116" w:type="dxa"/>
          </w:tcPr>
          <w:p w:rsidR="00B203EA" w:rsidP="534B4AC4" w:rsidRDefault="003A52F9" w14:paraId="737F2B20" w14:textId="23E48B61">
            <w:r>
              <w:t>TURBULENT EXPERIMENT</w:t>
            </w:r>
          </w:p>
        </w:tc>
        <w:tc>
          <w:tcPr>
            <w:tcW w:w="3117" w:type="dxa"/>
          </w:tcPr>
          <w:p w:rsidR="00B203EA" w:rsidP="534B4AC4" w:rsidRDefault="003A52F9" w14:paraId="2938AF55" w14:textId="77777777">
            <w:r>
              <w:t>PIPE (EXAMPLE)</w:t>
            </w:r>
          </w:p>
          <w:p w:rsidRPr="002515FE" w:rsidR="00BA2516" w:rsidP="534B4AC4" w:rsidRDefault="00BA2516" w14:paraId="70A6558C" w14:textId="0DC49656">
            <w:pPr>
              <w:rPr>
                <w:vertAlign w:val="superscript"/>
              </w:rPr>
            </w:pPr>
            <w:r>
              <w:t>u(r)/U</w:t>
            </w:r>
            <w:r>
              <w:rPr>
                <w:vertAlign w:val="subscript"/>
              </w:rPr>
              <w:t>c/l</w:t>
            </w:r>
            <w:r w:rsidR="002515FE">
              <w:rPr>
                <w:vertAlign w:val="subscript"/>
              </w:rPr>
              <w:t xml:space="preserve"> </w:t>
            </w:r>
            <w:r w:rsidR="002515FE">
              <w:t>= (y/R)</w:t>
            </w:r>
            <w:r w:rsidR="002515FE">
              <w:rPr>
                <w:vertAlign w:val="superscript"/>
              </w:rPr>
              <w:t>1/n</w:t>
            </w:r>
          </w:p>
        </w:tc>
        <w:tc>
          <w:tcPr>
            <w:tcW w:w="3117" w:type="dxa"/>
          </w:tcPr>
          <w:p w:rsidR="00B203EA" w:rsidP="534B4AC4" w:rsidRDefault="002515FE" w14:paraId="223722DF" w14:textId="77777777">
            <w:r>
              <w:t>PLATE(EXAMPLE)</w:t>
            </w:r>
          </w:p>
          <w:p w:rsidRPr="00153157" w:rsidR="002515FE" w:rsidP="534B4AC4" w:rsidRDefault="002515FE" w14:paraId="382CBD7E" w14:textId="3B33F580">
            <w:pPr>
              <w:rPr>
                <w:vertAlign w:val="superscript"/>
              </w:rPr>
            </w:pPr>
            <w:r>
              <w:t>U(y)/</w:t>
            </w:r>
            <w:proofErr w:type="spellStart"/>
            <w:r>
              <w:t>U</w:t>
            </w:r>
            <w:r w:rsidR="00153157">
              <w:rPr>
                <w:vertAlign w:val="subscript"/>
              </w:rPr>
              <w:t>o</w:t>
            </w:r>
            <w:proofErr w:type="spellEnd"/>
            <w:r w:rsidR="00153157">
              <w:t xml:space="preserve"> = (y/</w:t>
            </w:r>
            <w:r w:rsidR="00153157">
              <w:rPr>
                <w:rFonts w:cstheme="minorHAnsi"/>
              </w:rPr>
              <w:t>δ)</w:t>
            </w:r>
            <w:r w:rsidR="00153157">
              <w:rPr>
                <w:rFonts w:cstheme="minorHAnsi"/>
                <w:vertAlign w:val="superscript"/>
              </w:rPr>
              <w:t>1/n</w:t>
            </w:r>
          </w:p>
        </w:tc>
      </w:tr>
    </w:tbl>
    <w:p w:rsidR="00B203EA" w:rsidP="534B4AC4" w:rsidRDefault="00B203EA" w14:paraId="40D87381" w14:textId="77777777"/>
    <w:p w:rsidR="534B4AC4" w:rsidP="534B4AC4" w:rsidRDefault="534B4AC4" w14:paraId="579E20A5" w14:textId="317C69BF"/>
    <w:p w:rsidR="671A3B10" w:rsidP="534B4AC4" w:rsidRDefault="671A3B10" w14:paraId="1124437C" w14:textId="62546410">
      <w:r>
        <w:t>Special case of low Re &lt; 1000</w:t>
      </w:r>
    </w:p>
    <w:p w:rsidR="671A3B10" w:rsidP="534B4AC4" w:rsidRDefault="671A3B10" w14:paraId="355587BB" w14:textId="773D886B">
      <w:r>
        <w:rPr>
          <w:noProof/>
        </w:rPr>
        <w:drawing>
          <wp:inline distT="0" distB="0" distL="0" distR="0" wp14:anchorId="2984D189" wp14:editId="575BB54E">
            <wp:extent cx="5457825" cy="3160990"/>
            <wp:effectExtent l="0" t="0" r="0" b="0"/>
            <wp:docPr id="778003682" name="Picture 77800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570F7A" w:rsidP="534B4AC4" w:rsidRDefault="09570F7A" w14:paraId="5E15FB95" w14:textId="58FEA02F">
      <w:r>
        <w:t xml:space="preserve">Flow “sees” the plate &amp; forms a B.L. (aka – viscous region) before reaching the </w:t>
      </w:r>
      <w:proofErr w:type="gramStart"/>
      <w:r>
        <w:t>plate</w:t>
      </w:r>
      <w:proofErr w:type="gramEnd"/>
    </w:p>
    <w:p w:rsidR="09570F7A" w:rsidP="534B4AC4" w:rsidRDefault="09570F7A" w14:paraId="71E6E442" w14:textId="0B7A8690">
      <w:r>
        <w:t>Usually</w:t>
      </w:r>
      <w:r w:rsidR="1843FDB9">
        <w:t>,</w:t>
      </w:r>
      <w:r>
        <w:t xml:space="preserve"> this flow is seen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VL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  <m:r>
          <w:rPr>
            <w:rFonts w:ascii="Cambria Math" w:hAnsi="Cambria Math"/>
          </w:rPr>
          <m:t> &lt; 1000,</m:t>
        </m:r>
      </m:oMath>
      <w:r w:rsidR="77967051">
        <w:t xml:space="preserve"> and only way to study details of flow is by experiment or CFD</w:t>
      </w:r>
      <w:r w:rsidR="29F25ADD">
        <w:t>, “patching” possible.</w:t>
      </w:r>
    </w:p>
    <w:p w:rsidR="29F25ADD" w:rsidP="534B4AC4" w:rsidRDefault="29F25ADD" w14:paraId="0388F14C" w14:textId="4B03D6DA">
      <w:r>
        <w:t>Higher Re number flows: In such cases there is po</w:t>
      </w:r>
      <w:r w:rsidR="36F1FB84">
        <w:t xml:space="preserve">ssible to find </w:t>
      </w:r>
      <m:oMath>
        <m:r>
          <w:rPr>
            <w:rFonts w:ascii="Cambria Math" w:hAnsi="Cambria Math"/>
          </w:rPr>
          <m:t>δ </m:t>
        </m:r>
      </m:oMath>
      <w:r w:rsidR="1EE88D66">
        <w:t>.</w:t>
      </w:r>
    </w:p>
    <w:p w:rsidR="1EE88D66" w:rsidP="534B4AC4" w:rsidRDefault="1EE88D66" w14:paraId="394F44BE" w14:textId="09AE3907">
      <w:r>
        <w:t xml:space="preserve">If flow is laminar,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71419588">
        <w:t xml:space="preserve"> one can show:</w:t>
      </w:r>
    </w:p>
    <w:p w:rsidR="534B4AC4" w:rsidP="534B4AC4" w:rsidRDefault="001A4690" w14:paraId="0B856075" w14:textId="50869A25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 = 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den>
        </m:f>
      </m:oMath>
      <w:r w:rsidR="1CAB0481">
        <w:t xml:space="preserve">, x – local on the plate – calculate Re at local x, </w:t>
      </w:r>
      <m:oMath>
        <m:r>
          <w:rPr>
            <w:rFonts w:ascii="Cambria Math" w:hAnsi="Cambria Math"/>
          </w:rPr>
          <m:t>0 ≤x≤L </m:t>
        </m:r>
      </m:oMath>
    </w:p>
    <w:p w:rsidR="6798E458" w:rsidP="534B4AC4" w:rsidRDefault="6798E458" w14:paraId="74C46890" w14:textId="02A9DEE6">
      <w:r>
        <w:t xml:space="preserve">B.L. begins at the plate unlike the case for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&lt;1000</m:t>
        </m:r>
      </m:oMath>
    </w:p>
    <w:p w:rsidR="263DC98A" w:rsidP="534B4AC4" w:rsidRDefault="263DC98A" w14:paraId="2A9429FB" w14:textId="2C8F67FB">
      <w:pPr>
        <w:ind w:left="720" w:firstLine="720"/>
      </w:pPr>
      <w:r>
        <w:rPr>
          <w:noProof/>
        </w:rPr>
        <w:drawing>
          <wp:inline distT="0" distB="0" distL="0" distR="0" wp14:anchorId="468C652C" wp14:editId="2A280103">
            <wp:extent cx="2400300" cy="590550"/>
            <wp:effectExtent l="0" t="0" r="0" b="0"/>
            <wp:docPr id="1339176160" name="Picture 133917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DC98A" w:rsidP="534B4AC4" w:rsidRDefault="263DC98A" w14:paraId="1D58614D" w14:textId="4BA2A17A">
      <w:r>
        <w:t xml:space="preserve">For other bodies above Eq. Will not </w:t>
      </w:r>
      <w:proofErr w:type="gramStart"/>
      <w:r>
        <w:t>work !</w:t>
      </w:r>
      <w:proofErr w:type="gramEnd"/>
      <w:r>
        <w:t xml:space="preserve"> </w:t>
      </w:r>
      <m:oMath>
        <m:r>
          <w:rPr>
            <w:rFonts w:ascii="Cambria Math" w:hAnsi="Cambria Math"/>
          </w:rPr>
          <m:t>→ </m:t>
        </m:r>
      </m:oMath>
      <w:r w:rsidR="52331DB1">
        <w:t>expermient or CFD</w:t>
      </w:r>
    </w:p>
    <w:p w:rsidR="52331DB1" w:rsidP="534B4AC4" w:rsidRDefault="52331DB1" w14:paraId="6D7F3F07" w14:textId="0D26D03D">
      <w:r>
        <w:t xml:space="preserve">If flow is turbulent: </w:t>
      </w:r>
      <m:oMath>
        <m:r>
          <w:rPr>
            <w:rFonts w:ascii="Cambria Math" w:hAnsi="Cambria Math"/>
          </w:rPr>
          <m:t>R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> : 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 = 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0.16</m:t>
            </m:r>
          </m:num>
          <m:den>
            <m:r>
              <w:rPr>
                <w:rFonts w:ascii="Cambria Math" w:hAnsi="Cambria Math"/>
              </w:rPr>
              <m:t>R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117</m:t>
                </m:r>
              </m:sup>
            </m:sSubSup>
          </m:den>
        </m:f>
      </m:oMath>
      <w:proofErr w:type="gramStart"/>
      <w:r w:rsidR="44352154">
        <w:t xml:space="preserve">   (</w:t>
      </w:r>
      <w:proofErr w:type="gramEnd"/>
      <w:r w:rsidR="44352154">
        <w:t>x for plate)</w:t>
      </w:r>
    </w:p>
    <w:p w:rsidR="44352154" w:rsidP="534B4AC4" w:rsidRDefault="44352154" w14:paraId="321D90AA" w14:textId="03C6444E">
      <w:r>
        <w:rPr>
          <w:noProof/>
        </w:rPr>
        <w:drawing>
          <wp:inline distT="0" distB="0" distL="0" distR="0" wp14:anchorId="39DD6A94" wp14:editId="1DEE530A">
            <wp:extent cx="4572000" cy="1809750"/>
            <wp:effectExtent l="0" t="0" r="0" b="0"/>
            <wp:docPr id="233532011" name="Picture 23353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4B4AC4" w:rsidP="534B4AC4" w:rsidRDefault="534B4AC4" w14:paraId="6C8E7531" w14:textId="0AD56AF4">
      <m:oMathPara>
        <m:oMath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</m:oMath>
      </m:oMathPara>
    </w:p>
    <w:p w:rsidR="76910BDF" w:rsidP="534B4AC4" w:rsidRDefault="76910BDF" w14:paraId="0EB302F8" w14:textId="672ED703">
      <w:r>
        <w:t>Note a B.L. border is not a streamline (see highlighted region in Fig)</w:t>
      </w:r>
    </w:p>
    <w:p w:rsidR="76910BDF" w:rsidP="534B4AC4" w:rsidRDefault="76910BDF" w14:paraId="61BA6E5F" w14:textId="4FF00FF2">
      <w:r>
        <w:t xml:space="preserve">Q1. Is </w:t>
      </w:r>
      <m:oMath>
        <m:r>
          <w:rPr>
            <w:rFonts w:ascii="Cambria Math" w:hAnsi="Cambria Math"/>
          </w:rPr>
          <m:t>δ </m:t>
        </m:r>
      </m:oMath>
      <w:r w:rsidR="3B185553">
        <w:t>growing faster in lam or turbant flow?</w:t>
      </w:r>
    </w:p>
    <w:p w:rsidR="3B185553" w:rsidP="534B4AC4" w:rsidRDefault="3B185553" w14:paraId="524A4B74" w14:textId="4DA4057F">
      <w:r>
        <w:t>Q2.</w:t>
      </w:r>
      <w:r w:rsidR="3E4483F8">
        <w:t xml:space="preserve"> </w:t>
      </w:r>
      <w:r>
        <w:t xml:space="preserve">Is </w:t>
      </w:r>
      <m:oMath>
        <m:r>
          <w:rPr>
            <w:rFonts w:ascii="Cambria Math" w:hAnsi="Cambria Math"/>
          </w:rPr>
          <m:t>δ </m:t>
        </m:r>
      </m:oMath>
      <w:r w:rsidR="26B3C292">
        <w:t>larger in lam or turbulant flow?</w:t>
      </w:r>
    </w:p>
    <w:p w:rsidR="4745EF49" w:rsidP="534B4AC4" w:rsidRDefault="4745EF49" w14:paraId="68622ED8" w14:textId="4FA1B59B">
      <w:r>
        <w:t>Sec 7.2</w:t>
      </w:r>
    </w:p>
    <w:p w:rsidR="4745EF49" w:rsidP="534B4AC4" w:rsidRDefault="4745EF49" w14:paraId="493EF7CB" w14:textId="6113D380">
      <w:r>
        <w:t>In chap. 3, we showed that drag (D) on a plate (bx X</w:t>
      </w:r>
      <w:r w:rsidR="23FD8CF5">
        <w:t xml:space="preserve">) </w:t>
      </w:r>
      <w:proofErr w:type="gramStart"/>
      <w:r w:rsidR="23FD8CF5">
        <w:t>is</w:t>
      </w:r>
      <w:proofErr w:type="gramEnd"/>
    </w:p>
    <w:p w:rsidR="534B4AC4" w:rsidP="534B4AC4" w:rsidRDefault="534B4AC4" w14:paraId="04C67955" w14:textId="19319697"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 = ρb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sup>
          <m:e>
            <m:r>
              <w:rPr>
                <w:rFonts w:ascii="Cambria Math" w:hAnsi="Cambria Math"/>
              </w:rPr>
              <m:t>u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U.u</m:t>
                </m:r>
              </m:e>
            </m:d>
            <m:r>
              <w:rPr>
                <w:rFonts w:ascii="Cambria Math" w:hAnsi="Cambria Math"/>
              </w:rPr>
              <m:t>dy</m:t>
            </m:r>
          </m:e>
        </m:nary>
      </m:oMath>
      <w:r w:rsidR="034FFF8E">
        <w:t xml:space="preserve">             (1)</w:t>
      </w:r>
    </w:p>
    <w:p w:rsidR="034FFF8E" w:rsidP="534B4AC4" w:rsidRDefault="034FFF8E" w14:paraId="4BCFC39C" w14:textId="70D116C1">
      <w:r>
        <w:rPr>
          <w:noProof/>
        </w:rPr>
        <w:drawing>
          <wp:inline distT="0" distB="0" distL="0" distR="0" wp14:anchorId="071A00D9" wp14:editId="71C61233">
            <wp:extent cx="4543425" cy="1171575"/>
            <wp:effectExtent l="0" t="0" r="0" b="0"/>
            <wp:docPr id="431221723" name="Picture 43122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4FFF8E" w:rsidP="534B4AC4" w:rsidRDefault="034FFF8E" w14:paraId="3C32E236" w14:textId="7215D736">
      <w:r>
        <w:t xml:space="preserve">Von </w:t>
      </w:r>
      <w:proofErr w:type="spellStart"/>
      <w:r>
        <w:t>karman</w:t>
      </w:r>
      <w:proofErr w:type="spellEnd"/>
      <w:r>
        <w:t xml:space="preserve"> wrote </w:t>
      </w:r>
      <w:proofErr w:type="gramStart"/>
      <w:r>
        <w:t>Eq(</w:t>
      </w:r>
      <w:proofErr w:type="gramEnd"/>
      <w:r>
        <w:t>1) in the form of momentum thickness (</w:t>
      </w:r>
      <m:oMath>
        <m:r>
          <w:rPr>
            <w:rFonts w:ascii="Cambria Math" w:hAnsi="Cambria Math"/>
          </w:rPr>
          <m:t>θ </m:t>
        </m:r>
      </m:oMath>
      <w:r w:rsidR="41F4E4BF">
        <w:t>)</w:t>
      </w:r>
    </w:p>
    <w:p w:rsidR="534B4AC4" w:rsidP="534B4AC4" w:rsidRDefault="534B4AC4" w14:paraId="133CEDBF" w14:textId="5AF05F19">
      <m:oMath>
        <m: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 = ρb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θ</m:t>
        </m:r>
      </m:oMath>
      <w:r w:rsidR="6DEA38E6">
        <w:t xml:space="preserve">                 (2) (Measure of drag)</w:t>
      </w:r>
    </w:p>
    <w:p w:rsidR="6DEA38E6" w:rsidP="534B4AC4" w:rsidRDefault="6DEA38E6" w14:paraId="5FCB52E5" w14:textId="668FCD7C">
      <w:r>
        <w:t xml:space="preserve">Where </w:t>
      </w:r>
      <m:oMath>
        <m:r>
          <w:rPr>
            <w:rFonts w:ascii="Cambria Math" w:hAnsi="Cambria Math"/>
          </w:rPr>
          <m:t>θ = 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δ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u</m:t>
                </m:r>
              </m:num>
              <m:den>
                <m:r>
                  <w:rPr>
                    <w:rFonts w:ascii="Cambria Math" w:hAnsi="Cambria Math"/>
                  </w:rPr>
                  <m:t>u</m:t>
                </m:r>
              </m:den>
            </m:f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u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U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dy</m:t>
            </m:r>
          </m:e>
        </m:nary>
      </m:oMath>
    </w:p>
    <w:p w:rsidR="534B4AC4" w:rsidP="534B4AC4" w:rsidRDefault="534B4AC4" w14:paraId="5E9C1A50" w14:textId="00CF3541">
      <m:oMath>
        <m:r>
          <w:rPr>
            <w:rFonts w:ascii="Cambria Math" w:hAnsi="Cambria Math"/>
          </w:rPr>
          <m:t>θ  </m:t>
        </m:r>
      </m:oMath>
      <w:r w:rsidR="38D818BE">
        <w:t>Is a measure of drag (momentum deficit)</w:t>
      </w:r>
    </w:p>
    <w:p w:rsidR="38D818BE" w:rsidP="534B4AC4" w:rsidRDefault="38D818BE" w14:paraId="22C3A206" w14:textId="7E0A4FB8">
      <w:r>
        <w:t xml:space="preserve">It can be shown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=ρ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dθ 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1EFFEA65">
        <w:t xml:space="preserve"> (w-wall) (3)</w:t>
      </w:r>
    </w:p>
    <w:p w:rsidR="1EFFEA65" w:rsidP="534B4AC4" w:rsidRDefault="1EFFEA65" w14:paraId="4A9266A8" w14:textId="71121C5B">
      <w:r>
        <w:t xml:space="preserve">Up to </w:t>
      </w:r>
      <w:r w:rsidR="6F532CBA">
        <w:t>now</w:t>
      </w:r>
      <w:r>
        <w:t xml:space="preserve"> all relationships apply to both</w:t>
      </w:r>
      <w:r w:rsidR="5DA4CF96">
        <w:t xml:space="preserve"> lam &amp; turbulent flow. But assuming a parabolic form for u(x), Van Karman showed for a laminar flow:</w:t>
      </w:r>
    </w:p>
    <w:p w:rsidR="534B4AC4" w:rsidP="534B4AC4" w:rsidRDefault="534B4AC4" w14:paraId="0C7C42D8" w14:textId="4C581EA1">
      <m:oMathPara>
        <m:oMath>
          <m:r>
            <w:rPr>
              <w:rFonts w:ascii="Cambria Math" w:hAnsi="Cambria Math"/>
            </w:rPr>
            <m:t>θ≈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δ</m:t>
          </m:r>
        </m:oMath>
      </m:oMathPara>
    </w:p>
    <w:p w:rsidR="68A49DA3" w:rsidP="6FCF41AF" w:rsidRDefault="68A49DA3" w14:paraId="6E8C76EB" w14:textId="29461261">
      <w:pPr>
        <w:jc w:val="center"/>
      </w:pPr>
      <w:r>
        <w:t xml:space="preserve">Knowing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 = μ 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∂u</m:t>
                </m:r>
              </m:num>
              <m:den>
                <m:r>
                  <w:rPr>
                    <w:rFonts w:ascii="Cambria Math" w:hAnsi="Cambria Math"/>
                  </w:rPr>
                  <m:t>∂y</m:t>
                </m:r>
              </m:den>
            </m:f>
          </m:e>
          <m:sub>
            <m:r>
              <w:rPr>
                <w:rFonts w:ascii="Cambria Math" w:hAnsi="Cambria Math"/>
              </w:rPr>
              <m:t>y=0</m:t>
            </m:r>
          </m:sub>
        </m:sSub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2μU</m:t>
            </m:r>
          </m:num>
          <m:den>
            <m:r>
              <w:rPr>
                <w:rFonts w:ascii="Cambria Math" w:hAnsi="Cambria Math"/>
              </w:rPr>
              <m:t>δ</m:t>
            </m:r>
          </m:den>
        </m:f>
      </m:oMath>
    </w:p>
    <w:p w:rsidR="2308BD8F" w:rsidP="0E68125A" w:rsidRDefault="2308BD8F" w14:paraId="7A637BF1" w14:textId="756C4214">
      <w:pPr>
        <w:jc w:val="center"/>
      </w:pPr>
      <w:r>
        <w:t xml:space="preserve">Considering Eq (3), we get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5.5</m:t>
            </m:r>
          </m:num>
          <m:den>
            <m:r>
              <w:rPr>
                <w:rFonts w:ascii="Cambria Math" w:hAnsi="Cambria Math"/>
              </w:rPr>
              <m:t>R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bSup>
          </m:den>
        </m:f>
      </m:oMath>
      <w:r w:rsidR="4673B0F1">
        <w:t xml:space="preserve">, within 10% of earlier equation for </w:t>
      </w:r>
      <w:r w:rsidR="0E68125A">
        <w:t>￼</w:t>
      </w:r>
    </w:p>
    <w:p w:rsidR="150AC132" w:rsidP="0E68125A" w:rsidRDefault="150AC132" w14:paraId="28F9D29C" w14:textId="756C4214">
      <w:r>
        <w:t>Q. Why is there a 10% difference?</w:t>
      </w:r>
    </w:p>
    <w:p w:rsidR="534B4AC4" w:rsidP="534B4AC4" w:rsidRDefault="150AC132" w14:paraId="086F29FF" w14:textId="756C4214">
      <w:r>
        <w:t>It can be shown that:</w:t>
      </w:r>
    </w:p>
    <w:p w:rsidR="7E274EED" w:rsidP="4AB6901E" w:rsidRDefault="007E273E" w14:paraId="51B13CDA" w14:textId="5FA81291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 ≈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0.73</m:t>
            </m:r>
          </m:num>
          <m:den>
            <m:r>
              <w:rPr>
                <w:rFonts w:ascii="Cambria Math" w:hAnsi="Cambria Math"/>
              </w:rPr>
              <m:t>R</m:t>
            </m:r>
            <m:sSubSup>
              <m:sSubSupPr>
                <m:ctrlPr>
                  <w:rPr>
                    <w:rFonts w:ascii="Cambria Math" w:hAnsi="Cambria Math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bSup>
          </m:den>
        </m:f>
      </m:oMath>
      <w:r w:rsidR="6A4D6CFD">
        <w:t xml:space="preserve">  [Cf – skin friction coefficient, for plate</w:t>
      </w:r>
      <w:proofErr w:type="gramStart"/>
      <w:r w:rsidR="6A4D6CFD">
        <w:t>] ,</w:t>
      </w:r>
      <w:proofErr w:type="gramEnd"/>
      <w:r w:rsidR="6A4D6CFD">
        <w:t xml:space="preserve"> which is accurate within 10%</w:t>
      </w:r>
    </w:p>
    <w:p w:rsidR="7E274EED" w:rsidP="4AB6901E" w:rsidRDefault="0452C873" w14:paraId="0EA31973" w14:textId="5BD99F38">
      <w:r>
        <w:t xml:space="preserve">NOTE: </w:t>
      </w:r>
      <w:r w:rsidR="1CB087E7">
        <w:t xml:space="preserve">Read about “Displacement Thickness from your textbook. Displacement Thickness is </w:t>
      </w:r>
      <w:r w:rsidR="74D56F7D">
        <w:t>the</w:t>
      </w:r>
      <w:r w:rsidR="1CB087E7">
        <w:t xml:space="preserve"> displacement of the </w:t>
      </w:r>
      <w:r w:rsidR="5D343252">
        <w:t>streamline</w:t>
      </w:r>
      <w:r w:rsidR="1CB087E7">
        <w:t xml:space="preserve"> in the free flow by the B.L. to hold the conservation of the mass valid.</w:t>
      </w:r>
    </w:p>
    <w:p w:rsidR="2C507C1F" w:rsidP="2C507C1F" w:rsidRDefault="6AA6FD39" w14:paraId="5E712BC0" w14:textId="5BD99F38">
      <w:r>
        <w:rPr>
          <w:noProof/>
        </w:rPr>
        <w:drawing>
          <wp:inline distT="0" distB="0" distL="0" distR="0" wp14:anchorId="4A205A0B" wp14:editId="6AA6FD39">
            <wp:extent cx="5572125" cy="1462683"/>
            <wp:effectExtent l="0" t="0" r="0" b="0"/>
            <wp:docPr id="581047043" name="Picture 58104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0470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6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823CB" w:rsidP="417DD90B" w:rsidRDefault="001A58F7" w14:paraId="0E3A3175" w14:textId="566F5B7E">
      <w:pPr>
        <w:ind w:left="720" w:firstLine="720"/>
      </w:pPr>
      <m:oMathPara>
        <m:oMath>
          <m:r>
            <w:rPr>
              <w:rFonts w:ascii="Cambria Math" w:hAnsi="Cambria Math"/>
            </w:rPr>
            <m:t>ρU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x =0</m:t>
              </m:r>
            </m:sub>
          </m:sSub>
          <m:r>
            <w:rPr>
              <w:rFonts w:ascii="Cambria Math" w:hAnsi="Cambria Math"/>
            </w:rPr>
            <m:t> = 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δ</m:t>
              </m:r>
            </m:sup>
            <m:e>
              <m:r>
                <w:rPr>
                  <w:rFonts w:ascii="Cambria Math" w:hAnsi="Cambria Math"/>
                </w:rPr>
                <m:t>ρubd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x=L</m:t>
                  </m:r>
                </m:sub>
              </m:sSub>
            </m:e>
          </m:nary>
          <m:r>
            <w:rPr>
              <w:rFonts w:ascii="Cambria Math" w:hAnsi="Cambria Math"/>
            </w:rPr>
            <m:t> = 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δ</m:t>
              </m:r>
            </m:sup>
            <m:e>
              <m:r>
                <w:rPr>
                  <w:rFonts w:ascii="Cambria Math" w:hAnsi="Cambria Math"/>
                </w:rPr>
                <m:t>ρ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u-V+V</m:t>
                  </m:r>
                </m:e>
              </m:d>
              <m:r>
                <w:rPr>
                  <w:rFonts w:ascii="Cambria Math" w:hAnsi="Cambria Math"/>
                </w:rPr>
                <m:t>dy</m:t>
              </m:r>
            </m:e>
          </m:nary>
        </m:oMath>
      </m:oMathPara>
    </w:p>
    <w:p w:rsidR="3AC36A1A" w:rsidP="417DD90B" w:rsidRDefault="3AC36A1A" w14:paraId="31120B47" w14:textId="70BC61D2">
      <w:r>
        <w:t>Specific (Sec 11.4)</w:t>
      </w:r>
    </w:p>
    <w:p w:rsidR="3AC36A1A" w:rsidP="112208E2" w:rsidRDefault="3AC36A1A" w14:paraId="7B7E9832" w14:textId="047F6053">
      <w:r>
        <w:t xml:space="preserve">If we eliminate D between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 </m:t>
        </m:r>
        <m:r>
          <m:rPr>
            <m:lit/>
          </m:rPr>
          <w:rPr>
            <w:rFonts w:ascii="Cambria Math" w:hAnsi="Cambria Math"/>
          </w:rPr>
          <m:t>&amp;</m:t>
        </m:r>
        <m:r>
          <w:rPr>
            <w:rFonts w:ascii="Cambria Math" w:hAnsi="Cambria Math"/>
          </w:rPr>
          <m:t>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354FCE82">
        <w:t>, and consider the BEP, it can be shown that:</w:t>
      </w:r>
    </w:p>
    <w:p w:rsidR="326CB30B" w:rsidP="326CB30B" w:rsidRDefault="326CB30B" w14:paraId="7E528AFD" w14:textId="5763D4B1">
      <m:oMathPara xmlns:m="http://schemas.openxmlformats.org/officeDocument/2006/math">
        <m:oMath xmlns:m="http://schemas.openxmlformats.org/officeDocument/2006/math">
          <m:sSubSup xmlns:m="http://schemas.openxmlformats.org/officeDocument/2006/math">
            <m:sSubSupPr>
              <m:ctrlPr/>
            </m:sSubSupPr>
            <m:e>
              <m:r>
                <m:t>𝑁</m:t>
              </m:r>
            </m:e>
            <m:sub>
              <m:r>
                <m:t>𝑠</m:t>
              </m:r>
            </m:sub>
            <m:sup>
              <m:r>
                <m:t>′</m:t>
              </m:r>
            </m:sup>
          </m:sSubSup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sSubSup>
                <m:sSubSupPr>
                  <m:ctrlPr/>
                </m:sSubSupPr>
                <m:e>
                  <m:r>
                    <m:t>𝐶</m:t>
                  </m:r>
                </m:e>
                <m:sub>
                  <m:r>
                    <m:t>𝑄𝑥</m:t>
                  </m:r>
                </m:sub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bSup>
            </m:num>
            <m:den>
              <m:sSubSup>
                <m:sSubSupPr>
                  <m:ctrlPr/>
                </m:sSubSupPr>
                <m:e>
                  <m:r>
                    <m:t>𝐶</m:t>
                  </m:r>
                </m:e>
                <m:sub>
                  <m:sSup>
                    <m:sSupPr>
                      <m:ctrlPr/>
                    </m:sSupPr>
                    <m:e>
                      <m:r>
                        <m:t>𝐻</m:t>
                      </m:r>
                    </m:e>
                    <m:sup>
                      <m:r>
                        <m:t>∗</m:t>
                      </m:r>
                    </m:sup>
                  </m:sSup>
                </m:sub>
                <m:sup>
                  <m:f>
                    <m:fPr>
                      <m:ctrlPr/>
                    </m:fPr>
                    <m:num>
                      <m:r>
                        <m:t>3</m:t>
                      </m:r>
                    </m:num>
                    <m:den>
                      <m:r>
                        <m:t>4</m:t>
                      </m:r>
                    </m:den>
                  </m:f>
                </m:sup>
              </m:sSubSup>
            </m:den>
          </m:f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𝑛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sSup>
                        <m:sSupPr>
                          <m:ctrlPr/>
                        </m:sSupPr>
                        <m:e>
                          <m:r>
                            <m:t>𝑄</m:t>
                          </m:r>
                        </m:e>
                        <m:sup>
                          <m:r>
                            <m:t>𝑥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𝑔</m:t>
                      </m:r>
                      <m:sSup>
                        <m:sSupPr>
                          <m:ctrlPr/>
                        </m:sSupPr>
                        <m:e>
                          <m:r>
                            <m:t>𝐻</m:t>
                          </m:r>
                        </m:e>
                        <m:sup>
                          <m:r>
                            <m:t>∗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3</m:t>
                      </m:r>
                    </m:num>
                    <m:den>
                      <m:r>
                        <m:t>4</m:t>
                      </m:r>
                    </m:den>
                  </m:f>
                </m:sup>
              </m:sSup>
            </m:den>
          </m:f>
        </m:oMath>
      </m:oMathPara>
      <w:r w:rsidR="4C0A2EF2">
        <w:rPr/>
        <w:t xml:space="preserve">              (9), </w:t>
      </w:r>
    </w:p>
    <w:p w:rsidR="326CB30B" w:rsidP="326CB30B" w:rsidRDefault="326CB30B" w14:paraId="280B7305" w14:textId="73C98961">
      <w:r w:rsidR="4C0A2EF2">
        <w:rPr/>
        <w:t xml:space="preserve">where n – </w:t>
      </w:r>
      <w:r w:rsidR="4C0A2EF2">
        <w:rPr/>
        <w:t>rps</w:t>
      </w:r>
      <w:r w:rsidR="4C0A2EF2">
        <w:rPr/>
        <w:t>, H*- head at BEP, Q* - flow rate at BEP</w:t>
      </w:r>
    </w:p>
    <w:p w:rsidR="483B22A3" w:rsidP="4C61FD27" w:rsidRDefault="483B22A3" w14:paraId="4597D2A6" w14:textId="4DFF5083">
      <w:pPr>
        <w:pStyle w:val="Normal"/>
      </w:pPr>
      <w:r w:rsidR="483B22A3">
        <w:rPr/>
        <w:t xml:space="preserve">Industrial version of </w:t>
      </w:r>
      <w:r w:rsidR="483B22A3">
        <w:rPr/>
        <w:t xml:space="preserve">N’s,   </w:t>
      </w:r>
      <w:r w:rsidR="483B22A3">
        <w:rPr/>
        <w:t xml:space="preserve">=&gt;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𝑠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𝑅𝑃𝑀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𝑄</m:t>
                      </m:r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/>
                </m:sSupPr>
                <m:e>
                  <m:r>
                    <m:t>𝐻</m:t>
                  </m:r>
                </m:e>
                <m:sup>
                  <m:f>
                    <m:fPr>
                      <m:ctrlPr/>
                    </m:fPr>
                    <m:num>
                      <m:r>
                        <m:t>3</m:t>
                      </m:r>
                    </m:num>
                    <m:den>
                      <m:r>
                        <m:t>4</m:t>
                      </m:r>
                    </m:den>
                  </m:f>
                </m:sup>
              </m:sSup>
            </m:den>
          </m:f>
          <m:r xmlns:m="http://schemas.openxmlformats.org/officeDocument/2006/math">
            <m:t xmlns:m="http://schemas.openxmlformats.org/officeDocument/2006/math"> </m:t>
          </m:r>
        </m:oMath>
      </m:oMathPara>
      <w:r w:rsidR="65D42431">
        <w:rPr/>
        <w:t>(Q –</w:t>
      </w:r>
      <w:r w:rsidR="65D42431">
        <w:rPr/>
        <w:t xml:space="preserve"> </w:t>
      </w:r>
      <w:r w:rsidR="65D42431">
        <w:rPr/>
        <w:t>gp</w:t>
      </w:r>
      <w:r w:rsidR="65D42431">
        <w:rPr/>
        <w:t>m</w:t>
      </w:r>
      <w:r w:rsidR="65D42431">
        <w:rPr/>
        <w:t xml:space="preserve"> (gel/min)</w:t>
      </w:r>
    </w:p>
    <w:p w:rsidR="306A97E5" w:rsidP="4C61FD27" w:rsidRDefault="306A97E5" w14:paraId="52329119" w14:textId="52F3389D">
      <w:pPr>
        <w:pStyle w:val="Normal"/>
      </w:pPr>
      <w:r w:rsidR="306A97E5">
        <w:rPr/>
        <w:t xml:space="preserve">Giving,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𝑠</m:t>
              </m:r>
            </m:sub>
          </m:sSub>
          <m:r xmlns:m="http://schemas.openxmlformats.org/officeDocument/2006/math">
            <m:t xmlns:m="http://schemas.openxmlformats.org/officeDocument/2006/math">=17,182</m:t>
          </m:r>
          <m:sSubSup xmlns:m="http://schemas.openxmlformats.org/officeDocument/2006/math">
            <m:sSubSupPr>
              <m:ctrlPr/>
            </m:sSubSupPr>
            <m:e>
              <m:r>
                <m:t>𝑁</m:t>
              </m:r>
            </m:e>
            <m:sub>
              <m:r>
                <m:t>𝑠</m:t>
              </m:r>
            </m:sub>
            <m:sup>
              <m:r>
                <m:t>′</m:t>
              </m:r>
            </m:sup>
          </m:sSubSup>
          <m:r xmlns:m="http://schemas.openxmlformats.org/officeDocument/2006/math">
            <m:t xmlns:m="http://schemas.openxmlformats.org/officeDocument/2006/math"> </m:t>
          </m:r>
        </m:oMath>
      </m:oMathPara>
    </w:p>
    <w:p w:rsidR="4258BE61" w:rsidP="4C61FD27" w:rsidRDefault="4258BE61" w14:paraId="17D8521A" w14:textId="4DB16119">
      <w:pPr>
        <w:pStyle w:val="Normal"/>
      </w:pPr>
      <w:r w:rsidR="4258BE61">
        <w:rPr/>
        <w:t xml:space="preserve">The value of Ns is in that </w:t>
      </w:r>
      <w:r w:rsidR="4258BE61">
        <w:rPr/>
        <w:t>indicates</w:t>
      </w:r>
      <w:r w:rsidR="4258BE61">
        <w:rPr/>
        <w:t xml:space="preserve"> what type of pump design (axial </w:t>
      </w:r>
      <w:r w:rsidR="4258BE61">
        <w:rPr/>
        <w:t>centirfugal</w:t>
      </w:r>
      <w:r w:rsidR="4258BE61">
        <w:rPr/>
        <w:t xml:space="preserve">, mixed) is the </w:t>
      </w:r>
      <w:r w:rsidR="4258BE61">
        <w:rPr/>
        <w:t>must</w:t>
      </w:r>
      <w:r w:rsidR="4258BE61">
        <w:rPr/>
        <w:t xml:space="preserve"> efficient machine for a given H &amp; Q, see fig 11.11</w:t>
      </w:r>
    </w:p>
    <w:p w:rsidR="4258BE61" w:rsidP="4C61FD27" w:rsidRDefault="4258BE61" w14:paraId="143E4FB1" w14:textId="4E07EBF5">
      <w:pPr>
        <w:pStyle w:val="Normal"/>
      </w:pPr>
      <w:r w:rsidR="4258BE61">
        <w:rPr/>
        <w:t xml:space="preserve">One can also find the minute </w:t>
      </w:r>
      <w:r w:rsidR="4258BE61">
        <w:rPr/>
        <w:t>required</w:t>
      </w:r>
      <w:r w:rsidR="4258BE61">
        <w:rPr/>
        <w:t xml:space="preserve"> NPSH, by using</w:t>
      </w:r>
    </w:p>
    <w:p w:rsidR="4258BE61" w:rsidP="4C61FD27" w:rsidRDefault="4258BE61" w14:paraId="0BD12E5E" w14:textId="0F248ED9">
      <w:pPr>
        <w:pStyle w:val="Normal"/>
      </w:pPr>
      <w:r w:rsidR="4258BE61">
        <w:rPr/>
        <w:t xml:space="preserve">NPSH specific speed: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𝑁</m:t>
              </m:r>
            </m:e>
            <m:sub>
              <m:r>
                <m:t>𝑠𝑠</m:t>
              </m:r>
            </m:sub>
          </m:sSub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𝑅𝑃𝑀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𝑔𝑒𝑙</m:t>
                          </m:r>
                        </m:num>
                        <m:den>
                          <m:r>
                            <m:t>𝑚𝑖𝑛</m:t>
                          </m:r>
                        </m:den>
                      </m:f>
                    </m:e>
                  </m:d>
                </m:e>
                <m:sup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p>
              </m:sSup>
            </m:num>
            <m:den>
              <m:r>
                <m:t>𝑁𝑃𝑆</m:t>
              </m:r>
              <m:sSup>
                <m:sSupPr>
                  <m:ctrlPr/>
                </m:sSupPr>
                <m:e>
                  <m:r>
                    <m:t>𝐻</m:t>
                  </m:r>
                </m:e>
                <m:sup>
                  <m:f>
                    <m:fPr>
                      <m:ctrlPr/>
                    </m:fPr>
                    <m:num>
                      <m:r>
                        <m:t>3</m:t>
                      </m:r>
                    </m:num>
                    <m:den>
                      <m:r>
                        <m:t>4</m:t>
                      </m:r>
                    </m:den>
                  </m:f>
                </m:sup>
              </m:sSup>
            </m:den>
          </m:f>
        </m:oMath>
      </m:oMathPara>
      <w:r w:rsidR="0A0C367A">
        <w:rPr/>
        <w:t xml:space="preserve">         </w:t>
      </w:r>
      <w:r w:rsidR="0A0C367A">
        <w:rPr/>
        <w:t xml:space="preserve">   (</w:t>
      </w:r>
      <w:r w:rsidR="0A0C367A">
        <w:rPr/>
        <w:t>11)</w:t>
      </w:r>
    </w:p>
    <w:p w:rsidR="0A0C367A" w:rsidP="4C61FD27" w:rsidRDefault="0A0C367A" w14:paraId="76CAD56A" w14:textId="24A39231">
      <w:pPr>
        <w:pStyle w:val="Normal"/>
      </w:pPr>
      <w:r w:rsidR="0A0C367A">
        <w:rPr/>
        <w:t xml:space="preserve">IF </w:t>
      </w:r>
      <w:r w:rsidR="0A0C367A">
        <w:rPr/>
        <w:t>Nss</w:t>
      </w:r>
      <w:r w:rsidR="0A0C367A">
        <w:rPr/>
        <w:t xml:space="preserve"> &gt; 1800, pump may cavitate (</w:t>
      </w:r>
      <w:r w:rsidR="0A0C367A">
        <w:rPr/>
        <w:t>emperically</w:t>
      </w:r>
      <w:r w:rsidR="0A0C367A">
        <w:rPr/>
        <w:t xml:space="preserve"> found)</w:t>
      </w:r>
    </w:p>
    <w:p w:rsidR="0A0C367A" w:rsidP="4C61FD27" w:rsidRDefault="0A0C367A" w14:paraId="2EE131BB" w14:textId="07E19739">
      <w:pPr>
        <w:pStyle w:val="Normal"/>
      </w:pP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Consider a pump geometrically 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>similar to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9-in-diameter pump of Fig. P11.34 to deliver 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>1200 gal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/min of kerosene at 1500 rpm. 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>Determine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>appropriate (a)</w:t>
      </w:r>
      <w:r w:rsidRPr="4C61FD27" w:rsidR="0A0C367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impeller diameter; (b) shut-off head; (c) maximum efficiency; and (d) BEP horsepower. The pump rotational speed for water is 1760 RPM</w:t>
      </w:r>
    </w:p>
    <w:p w:rsidR="0A0C367A" w:rsidP="4C61FD27" w:rsidRDefault="0A0C367A" w14:paraId="460AB0E2" w14:textId="2DB40FA6">
      <w:pPr>
        <w:pStyle w:val="Normal"/>
      </w:pPr>
      <w:r w:rsidR="0A0C367A">
        <w:drawing>
          <wp:inline wp14:editId="5C206A69" wp14:anchorId="0A46C5AC">
            <wp:extent cx="5095875" cy="2781498"/>
            <wp:effectExtent l="0" t="0" r="0" b="0"/>
            <wp:docPr id="1775854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b8ae49688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0C367A" w:rsidP="4C61FD27" w:rsidRDefault="0A0C367A" w14:paraId="2C869184" w14:textId="493819B2">
      <w:pPr>
        <w:pStyle w:val="Normal"/>
      </w:pPr>
      <w:r w:rsidR="0A0C367A">
        <w:rPr/>
        <w:t xml:space="preserve">NOTE: </w:t>
      </w:r>
      <w:r w:rsidR="0A0C367A">
        <w:rPr/>
        <w:t>We’re</w:t>
      </w:r>
      <w:r w:rsidR="0A0C367A">
        <w:rPr/>
        <w:t xml:space="preserve"> “cheating” a bit by using similarity going from water to kerosine!</w:t>
      </w:r>
    </w:p>
    <w:p w:rsidR="0A0C367A" w:rsidP="4C61FD27" w:rsidRDefault="0A0C367A" w14:paraId="6EF83CA2" w14:textId="2E8A6F65">
      <w:pPr>
        <w:pStyle w:val="Normal"/>
      </w:pPr>
      <w:r w:rsidR="0A0C367A">
        <w:rPr/>
        <w:t>Eq(</w:t>
      </w:r>
      <w:r w:rsidR="0A0C367A">
        <w:rPr/>
        <w:t xml:space="preserve">5)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𝐶</m:t>
              </m:r>
            </m:e>
            <m:sub>
              <m:r>
                <m:t>𝑄</m:t>
              </m:r>
            </m:sub>
          </m:sSub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𝑄</m:t>
              </m:r>
            </m:num>
            <m:den>
              <m:r>
                <m:t>𝑛</m:t>
              </m:r>
              <m:sSup>
                <m:sSupPr>
                  <m:ctrlPr/>
                </m:sSupPr>
                <m:e>
                  <m:r>
                    <m:t>𝐷</m:t>
                  </m:r>
                </m:e>
                <m:sup>
                  <m:r>
                    <m:t>3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f>
                <m:fPr>
                  <m:ctrlPr/>
                </m:fPr>
                <m:num>
                  <m:r>
                    <m:t>675</m:t>
                  </m:r>
                </m:num>
                <m:den>
                  <m:r>
                    <m:t>449</m:t>
                  </m:r>
                </m:den>
              </m:f>
            </m:num>
            <m:den>
              <m:f>
                <m:fPr>
                  <m:ctrlPr/>
                </m:fPr>
                <m:num>
                  <m:r>
                    <m:t>1760</m:t>
                  </m:r>
                </m:num>
                <m:den>
                  <m:r>
                    <m:t>60</m:t>
                  </m:r>
                </m:den>
              </m:f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9</m:t>
                          </m:r>
                        </m:num>
                        <m:den>
                          <m: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m:t>3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≈0.122</m:t>
          </m:r>
        </m:oMath>
      </m:oMathPara>
      <w:r w:rsidR="058B95AE">
        <w:rPr/>
        <w:t xml:space="preserve"> water</w:t>
      </w:r>
    </w:p>
    <w:p w:rsidR="058B95AE" w:rsidP="4C61FD27" w:rsidRDefault="058B95AE" w14:paraId="5B46D318" w14:textId="015E4F12">
      <w:pPr>
        <w:pStyle w:val="Normal"/>
      </w:pPr>
      <w:r w:rsidR="058B95AE">
        <w:rPr/>
        <w:t xml:space="preserve">449 – conversation of </w:t>
      </w:r>
      <w:r w:rsidR="058B95AE">
        <w:rPr/>
        <w:t>gpm</w:t>
      </w:r>
      <w:r w:rsidR="058B95AE">
        <w:rPr/>
        <w:t xml:space="preserve"> to ft 3/9</w:t>
      </w:r>
    </w:p>
    <w:p w:rsidR="058B95AE" w:rsidP="4C61FD27" w:rsidRDefault="058B95AE" w14:paraId="2BFEB92A" w14:textId="32481987">
      <w:pPr>
        <w:pStyle w:val="Normal"/>
      </w:pPr>
      <w:r w:rsidR="058B95AE">
        <w:rPr/>
        <w:t>1760 – RPM of pump read off chart</w:t>
      </w:r>
    </w:p>
    <w:p w:rsidR="058B95AE" w:rsidP="4C61FD27" w:rsidRDefault="058B95AE" w14:paraId="07BDC690" w14:textId="0ABBA428">
      <w:pPr>
        <w:pStyle w:val="Normal"/>
      </w:pPr>
      <w:r w:rsidR="058B95AE">
        <w:rPr/>
        <w:t xml:space="preserve">60 – to conv to RPS </w:t>
      </w:r>
    </w:p>
    <w:p w:rsidR="058B95AE" w:rsidP="4C61FD27" w:rsidRDefault="058B95AE" w14:paraId="04917CFA" w14:textId="0FD9414B">
      <w:pPr>
        <w:pStyle w:val="Normal"/>
      </w:pPr>
      <w:r w:rsidR="058B95AE">
        <w:rPr/>
        <w:t>12 – conv. Ft</w:t>
      </w:r>
    </w:p>
    <w:p w:rsidR="058B95AE" w:rsidP="4C61FD27" w:rsidRDefault="058B95AE" w14:paraId="3EEC4869" w14:textId="57EBE1AD">
      <w:pPr>
        <w:pStyle w:val="Normal"/>
      </w:pPr>
      <w:r w:rsidR="058B95AE">
        <w:rPr/>
        <w:t xml:space="preserve">Reversive (see the note):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𝐶</m:t>
              </m:r>
            </m:e>
            <m:sub>
              <m:r>
                <m:t>𝑄</m:t>
              </m:r>
            </m:sub>
          </m:sSub>
          <m:r xmlns:m="http://schemas.openxmlformats.org/officeDocument/2006/math">
            <m:t xmlns:m="http://schemas.openxmlformats.org/officeDocument/2006/math"> ≈0.122 = </m:t>
          </m:r>
          <m:f xmlns:m="http://schemas.openxmlformats.org/officeDocument/2006/math">
            <m:fPr>
              <m:ctrlPr/>
            </m:fPr>
            <m:num>
              <m:f>
                <m:fPr>
                  <m:ctrlPr/>
                </m:fPr>
                <m:num>
                  <m:r>
                    <m:t>1200</m:t>
                  </m:r>
                </m:num>
                <m:den>
                  <m:r>
                    <m:t>449</m:t>
                  </m:r>
                </m:den>
              </m:f>
            </m:num>
            <m:den>
              <m:f>
                <m:fPr>
                  <m:ctrlPr/>
                </m:fPr>
                <m:num>
                  <m:r>
                    <m:t>1500</m:t>
                  </m:r>
                </m:num>
                <m:den>
                  <m:r>
                    <m:t>60</m:t>
                  </m:r>
                </m:den>
              </m:f>
              <m:sSubSup>
                <m:sSubSupPr>
                  <m:ctrlPr/>
                </m:sSubSupPr>
                <m:e>
                  <m:r>
                    <m:t>𝐷</m:t>
                  </m:r>
                </m:e>
                <m:sub>
                  <m:r>
                    <m:t>𝑘</m:t>
                  </m:r>
                </m:sub>
                <m:sup>
                  <m:r>
                    <m:t>3</m:t>
                  </m:r>
                </m:sup>
              </m:sSubSup>
            </m:den>
          </m:f>
          <m:r xmlns:m="http://schemas.openxmlformats.org/officeDocument/2006/math">
            <m:t xmlns:m="http://schemas.openxmlformats.org/officeDocument/2006/math">⇒</m:t>
          </m:r>
          <m:r xmlns:m="http://schemas.openxmlformats.org/officeDocument/2006/math">
            <m:t xmlns:m="http://schemas.openxmlformats.org/officeDocument/2006/math">𝐷</m:t>
          </m:r>
          <m:r xmlns:m="http://schemas.openxmlformats.org/officeDocument/2006/math">
            <m:t xmlns:m="http://schemas.openxmlformats.org/officeDocument/2006/math">≈0.96 </m:t>
          </m:r>
          <m:r xmlns:m="http://schemas.openxmlformats.org/officeDocument/2006/math">
            <m:t xmlns:m="http://schemas.openxmlformats.org/officeDocument/2006/math">𝑓𝑡</m:t>
          </m:r>
          <m:r xmlns:m="http://schemas.openxmlformats.org/officeDocument/2006/math">
            <m:t xmlns:m="http://schemas.openxmlformats.org/officeDocument/2006/math"> ≈11.5 </m:t>
          </m:r>
          <m:r xmlns:m="http://schemas.openxmlformats.org/officeDocument/2006/math">
            <m:t xmlns:m="http://schemas.openxmlformats.org/officeDocument/2006/math">𝑖𝑛</m:t>
          </m:r>
        </m:oMath>
      </m:oMathPara>
    </w:p>
    <w:p w:rsidR="7856D099" w:rsidP="4C61FD27" w:rsidRDefault="7856D099" w14:paraId="4AEAAD80" w14:textId="55A09B12">
      <w:pPr>
        <w:pStyle w:val="Normal"/>
      </w:pPr>
      <w:r w:rsidR="7856D099">
        <w:rPr/>
        <w:t>Shuff_off</w:t>
      </w:r>
      <w:r w:rsidR="7856D099">
        <w:rPr/>
        <w:t xml:space="preserve"> </w:t>
      </w:r>
      <w:r w:rsidR="7856D099">
        <w:rPr/>
        <w:t>Eq(</w:t>
      </w:r>
      <w:r w:rsidR="7856D099">
        <w:rPr/>
        <w:t xml:space="preserve">4) </w:t>
      </w: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𝐶</m:t>
              </m:r>
            </m:e>
            <m:sub>
              <m:r>
                <m:t>𝐻</m:t>
              </m:r>
            </m:sub>
          </m:sSub>
          <m:r xmlns:m="http://schemas.openxmlformats.org/officeDocument/2006/math">
            <m:t xmlns:m="http://schemas.openxmlformats.org/officeDocument/2006/math">= </m:t>
          </m:r>
          <m:f xmlns:m="http://schemas.openxmlformats.org/officeDocument/2006/math">
            <m:fPr>
              <m:ctrlPr/>
            </m:fPr>
            <m:num>
              <m:r>
                <m:t>𝑔</m:t>
              </m:r>
              <m:sSub>
                <m:sSubPr>
                  <m:ctrlPr/>
                </m:sSubPr>
                <m:e>
                  <m:r>
                    <m:t>𝐻</m:t>
                  </m:r>
                </m:e>
                <m:sub>
                  <m:r>
                    <m:t>𝑠</m:t>
                  </m:r>
                  <m:r>
                    <m:t>−0</m:t>
                  </m:r>
                </m:sub>
              </m:sSub>
            </m:num>
            <m:den>
              <m:sSup>
                <m:sSupPr>
                  <m:ctrlPr/>
                </m:sSupPr>
                <m:e>
                  <m:r>
                    <m:t>𝑛</m:t>
                  </m:r>
                </m:e>
                <m:sup>
                  <m:r>
                    <m:t>2</m:t>
                  </m:r>
                </m:sup>
              </m:sSup>
              <m:sSup>
                <m:sSupPr>
                  <m:ctrlPr/>
                </m:sSupPr>
                <m:e>
                  <m:r>
                    <m:t>𝐷</m:t>
                  </m:r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32.2</m:t>
              </m:r>
              <m:d>
                <m:dPr>
                  <m:ctrlPr/>
                </m:dPr>
                <m:e>
                  <m:r>
                    <m:t>84</m:t>
                  </m:r>
                </m:e>
              </m:d>
            </m:num>
            <m:den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1760</m:t>
                          </m:r>
                        </m:num>
                        <m:den>
                          <m:r>
                            <m:t>60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9</m:t>
                          </m:r>
                        </m:num>
                        <m:den>
                          <m: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= </m:t>
          </m:r>
          <m:f xmlns:m="http://schemas.openxmlformats.org/officeDocument/2006/math">
            <m:fPr>
              <m:ctrlPr/>
            </m:fPr>
            <m:num>
              <m:r>
                <m:t>32.2</m:t>
              </m:r>
              <m:d>
                <m:dPr>
                  <m:ctrlPr/>
                </m:dPr>
                <m:e>
                  <m:sSub>
                    <m:sSubPr>
                      <m:ctrlPr/>
                    </m:sSubPr>
                    <m:e>
                      <m:r>
                        <m:t>𝐻</m:t>
                      </m:r>
                    </m:e>
                    <m:sub>
                      <m:r>
                        <m:t>𝑠</m:t>
                      </m:r>
                      <m:r>
                        <m:t>−0−</m:t>
                      </m:r>
                      <m:r>
                        <m:t>𝑘</m:t>
                      </m:r>
                    </m:sub>
                  </m:sSub>
                </m:e>
              </m:d>
            </m:num>
            <m:den>
              <m:sSup>
                <m:sSupPr>
                  <m:ctrlPr/>
                </m:sSupPr>
                <m:e>
                  <m:f>
                    <m:fPr>
                      <m:ctrlPr/>
                    </m:fPr>
                    <m:num>
                      <m:r>
                        <m:t>1500</m:t>
                      </m:r>
                    </m:num>
                    <m:den>
                      <m:r>
                        <m:t>60</m:t>
                      </m:r>
                    </m:den>
                  </m:f>
                </m:e>
                <m:sup>
                  <m:r>
                    <m:t>2</m:t>
                  </m:r>
                </m:sup>
              </m:sSup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11.5</m:t>
                          </m:r>
                        </m:num>
                        <m:den>
                          <m:r>
                            <m:t>12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 w:rsidR="4C61FD27" w:rsidP="4C61FD27" w:rsidRDefault="4C61FD27" w14:paraId="488E0636" w14:textId="4236D9AF">
      <w:pPr>
        <w:pStyle w:val="Normal"/>
      </w:pPr>
      <m:oMathPara xmlns:m="http://schemas.openxmlformats.org/officeDocument/2006/math">
        <m:oMath xmlns:m="http://schemas.openxmlformats.org/officeDocument/2006/math">
          <m:d xmlns:m="http://schemas.openxmlformats.org/officeDocument/2006/math">
            <m:dPr>
              <m:ctrlPr/>
            </m:dPr>
            <m:e>
              <m:sSub>
                <m:sSubPr>
                  <m:ctrlPr/>
                </m:sSubPr>
                <m:e>
                  <m:r>
                    <m:t>𝐻</m:t>
                  </m:r>
                </m:e>
                <m:sub>
                  <m:r>
                    <m:t>𝑠</m:t>
                  </m:r>
                  <m:r>
                    <m:t>−0−</m:t>
                  </m:r>
                  <m:r>
                    <m:t>𝑘</m:t>
                  </m:r>
                </m:sub>
              </m:sSub>
            </m:e>
          </m:d>
          <m:r xmlns:m="http://schemas.openxmlformats.org/officeDocument/2006/math">
            <m:t xmlns:m="http://schemas.openxmlformats.org/officeDocument/2006/math">≈90.1 </m:t>
          </m:r>
          <m:r xmlns:m="http://schemas.openxmlformats.org/officeDocument/2006/math">
            <m:t xmlns:m="http://schemas.openxmlformats.org/officeDocument/2006/math">𝑓𝑡</m:t>
          </m:r>
        </m:oMath>
      </m:oMathPara>
    </w:p>
    <w:p w:rsidR="3B94B2B9" w:rsidP="4C61FD27" w:rsidRDefault="3B94B2B9" w14:paraId="590E92F2" w14:textId="51605E98">
      <w:pPr>
        <w:pStyle w:val="Normal"/>
      </w:pPr>
      <w:r w:rsidR="3B94B2B9">
        <w:rPr/>
        <w:t>Usingg</w:t>
      </w:r>
      <w:r w:rsidR="3B94B2B9">
        <w:rPr/>
        <w:t xml:space="preserve"> </w:t>
      </w:r>
      <w:r w:rsidR="3B94B2B9">
        <w:rPr/>
        <w:t>Eq(</w:t>
      </w:r>
      <w:r w:rsidR="3B94B2B9">
        <w:rPr/>
        <w:t xml:space="preserve">8) </w:t>
      </w:r>
      <m:oMathPara xmlns:m="http://schemas.openxmlformats.org/officeDocument/2006/math">
        <m:oMath xmlns:m="http://schemas.openxmlformats.org/officeDocument/2006/math">
          <m:f xmlns:m="http://schemas.openxmlformats.org/officeDocument/2006/math">
            <m:fPr>
              <m:ctrlPr/>
            </m:fPr>
            <m:num>
              <m:r>
                <m:t>1−</m:t>
              </m:r>
              <m:sSub>
                <m:sSubPr>
                  <m:ctrlPr/>
                </m:sSubPr>
                <m:e>
                  <m:r>
                    <m:t>𝜂</m:t>
                  </m:r>
                </m:e>
                <m:sub>
                  <m:r>
                    <m:t>𝑘</m:t>
                  </m:r>
                </m:sub>
              </m:sSub>
            </m:num>
            <m:den>
              <m:r>
                <m:t>1−</m:t>
              </m:r>
              <m:sSub>
                <m:sSubPr>
                  <m:ctrlPr/>
                </m:sSubPr>
                <m:e>
                  <m:r>
                    <m:t>𝜂</m:t>
                  </m:r>
                </m:e>
                <m:sub>
                  <m:r>
                    <m:t>𝑤</m:t>
                  </m:r>
                </m:sub>
              </m:sSub>
            </m:den>
          </m:f>
          <m:r xmlns:m="http://schemas.openxmlformats.org/officeDocument/2006/math">
            <m:t xmlns:m="http://schemas.openxmlformats.org/officeDocument/2006/math">= 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sSub>
                        <m:sSubPr>
                          <m:ctrlPr/>
                        </m:sSubPr>
                        <m:e>
                          <m:r>
                            <m:t>𝐷</m:t>
                          </m:r>
                        </m:e>
                        <m:sub>
                          <m:r>
                            <m:t>𝑤</m:t>
                          </m:r>
                        </m:sub>
                      </m:sSub>
                    </m:num>
                    <m:den>
                      <m:sSub>
                        <m:sSubPr>
                          <m:ctrlPr/>
                        </m:sSubPr>
                        <m:e>
                          <m:r>
                            <m:t>𝐷</m:t>
                          </m:r>
                        </m:e>
                        <m:sub>
                          <m:r>
                            <m:t>𝑘</m:t>
                          </m:r>
                        </m:sub>
                      </m:sSub>
                    </m:den>
                  </m:f>
                </m:e>
              </m:d>
            </m:e>
            <m:sup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4</m:t>
                  </m:r>
                </m:den>
              </m:f>
            </m:sup>
          </m:sSup>
          <m:r xmlns:m="http://schemas.openxmlformats.org/officeDocument/2006/math">
            <m:t xmlns:m="http://schemas.openxmlformats.org/officeDocument/2006/math">⇒</m:t>
          </m:r>
          <m:f xmlns:m="http://schemas.openxmlformats.org/officeDocument/2006/math">
            <m:fPr>
              <m:ctrlPr/>
            </m:fPr>
            <m:num>
              <m:r>
                <m:t>1−</m:t>
              </m:r>
              <m:sSub>
                <m:sSubPr>
                  <m:ctrlPr/>
                </m:sSubPr>
                <m:e>
                  <m:r>
                    <m:t>𝜂</m:t>
                  </m:r>
                </m:e>
                <m:sub>
                  <m:r>
                    <m:t>𝑘</m:t>
                  </m:r>
                </m:sub>
              </m:sSub>
            </m:num>
            <m:den>
              <m:r>
                <m:t>1−0.77</m:t>
              </m:r>
            </m:den>
          </m:f>
          <m:r xmlns:m="http://schemas.openxmlformats.org/officeDocument/2006/math">
            <m:t xmlns:m="http://schemas.openxmlformats.org/officeDocument/2006/math">= </m:t>
          </m:r>
          <m:sSup xmlns:m="http://schemas.openxmlformats.org/officeDocument/2006/math">
            <m:sSupPr>
              <m:ctrlPr/>
            </m:sSupPr>
            <m:e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t>9</m:t>
                      </m:r>
                    </m:num>
                    <m:den>
                      <m:r>
                        <m:t>11.5</m:t>
                      </m:r>
                    </m:den>
                  </m:f>
                </m:e>
              </m:d>
            </m:e>
            <m:sup>
              <m:r>
                <m:t>1.4</m:t>
              </m:r>
            </m:sup>
          </m:sSup>
          <m:r xmlns:m="http://schemas.openxmlformats.org/officeDocument/2006/math">
            <m:t xmlns:m="http://schemas.openxmlformats.org/officeDocument/2006/math">⇒</m:t>
          </m:r>
          <m:sSub xmlns:m="http://schemas.openxmlformats.org/officeDocument/2006/math">
            <m:sSubPr>
              <m:ctrlPr/>
            </m:sSubPr>
            <m:e>
              <m:r>
                <m:t>𝜂</m:t>
              </m:r>
            </m:e>
            <m:sub>
              <m:r>
                <m:t>𝑘</m:t>
              </m:r>
            </m:sub>
          </m:sSub>
          <m:r xmlns:m="http://schemas.openxmlformats.org/officeDocument/2006/math">
            <m:t xmlns:m="http://schemas.openxmlformats.org/officeDocument/2006/math">≈78%</m:t>
          </m:r>
        </m:oMath>
      </m:oMathPara>
    </w:p>
    <w:p w:rsidR="338A4662" w:rsidP="4C61FD27" w:rsidRDefault="338A4662" w14:paraId="1104A698" w14:textId="013AC139">
      <w:pPr>
        <w:pStyle w:val="Normal"/>
      </w:pPr>
      <w:r w:rsidR="338A4662">
        <w:rPr/>
        <w:t>(0.77 - read that off the chart)</w:t>
      </w:r>
    </w:p>
    <w:p w:rsidR="338A4662" w:rsidP="4C61FD27" w:rsidRDefault="338A4662" w14:paraId="57F16B06" w14:textId="7ACE3A1E">
      <w:pPr>
        <w:pStyle w:val="Normal"/>
      </w:pPr>
      <w:r w:rsidR="338A4662">
        <w:rPr/>
        <w:t>Using Eq 5 for Cp:</w:t>
      </w:r>
    </w:p>
    <w:p w:rsidR="4C61FD27" w:rsidP="4C61FD27" w:rsidRDefault="4C61FD27" w14:paraId="04FE1D5E" w14:textId="5B842E6F">
      <w:pPr>
        <w:pStyle w:val="Normal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𝑃</m:t>
              </m:r>
            </m:e>
            <m:sub>
              <m:r>
                <m:t>𝑘</m:t>
              </m:r>
            </m:sub>
          </m:sSub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1.56</m:t>
              </m:r>
              <m:d>
                <m:dPr>
                  <m:ctrlPr/>
                </m:dPr>
                <m:e>
                  <m:r>
                    <m:t>32.2</m:t>
                  </m:r>
                </m:e>
              </m:d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t>1200</m:t>
                      </m:r>
                    </m:num>
                    <m:den>
                      <m:r>
                        <m:t>449</m:t>
                      </m:r>
                    </m:den>
                  </m:f>
                </m:e>
              </m:d>
              <m:r>
                <m:t>90.1</m:t>
              </m:r>
            </m:num>
            <m:den>
              <m:r>
                <m:t>0.784</m:t>
              </m:r>
            </m:den>
          </m:f>
          <m:r xmlns:m="http://schemas.openxmlformats.org/officeDocument/2006/math">
            <m:t xmlns:m="http://schemas.openxmlformats.org/officeDocument/2006/math">≈</m:t>
          </m:r>
          <m:f xmlns:m="http://schemas.openxmlformats.org/officeDocument/2006/math">
            <m:fPr>
              <m:ctrlPr/>
            </m:fPr>
            <m:num>
              <m:f>
                <m:fPr>
                  <m:ctrlPr/>
                </m:fPr>
                <m:num>
                  <m:r>
                    <m:t>15440</m:t>
                  </m:r>
                  <m:r>
                    <m:t>𝑓𝑡</m:t>
                  </m:r>
                  <m:r>
                    <m:t>.</m:t>
                  </m:r>
                  <m:r>
                    <m:t>𝑙𝑏𝑓</m:t>
                  </m:r>
                </m:num>
                <m:den>
                  <m:r>
                    <m:t>𝑠</m:t>
                  </m:r>
                </m:den>
              </m:f>
            </m:num>
            <m:den>
              <m:r>
                <m:t>550</m:t>
              </m:r>
            </m:den>
          </m:f>
          <m:r xmlns:m="http://schemas.openxmlformats.org/officeDocument/2006/math">
            <m:t xmlns:m="http://schemas.openxmlformats.org/officeDocument/2006/math">≈28</m:t>
          </m:r>
          <m:r xmlns:m="http://schemas.openxmlformats.org/officeDocument/2006/math">
            <m:t xmlns:m="http://schemas.openxmlformats.org/officeDocument/2006/math">h𝑝</m:t>
          </m:r>
        </m:oMath>
      </m:oMathPara>
    </w:p>
    <w:p w:rsidR="470ED2DE" w:rsidP="4C61FD27" w:rsidRDefault="470ED2DE" w14:paraId="2FEA1F31" w14:textId="33B23CCB">
      <w:pPr>
        <w:pStyle w:val="Normal"/>
      </w:pP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P11.65 An 11.5-in diameter centrifugal pump, running at 1750 rev/min, delivers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850 gal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/min and a head of 105 ft at best efficiency (82%). (a)Can this pump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operate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efficiently when delivering water at 20°C through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200 m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10-cm-diameter smooth pipe? Neglect minor losses. (b)If your answer to (a) is negative, can the speed n be changed to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operate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efficiently? (c)If your answer to (b) is also negative, can the impeller diameter be changed to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operate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efficiently and still run at 1750 rev/min?</w:t>
      </w:r>
    </w:p>
    <w:p w:rsidR="470ED2DE" w:rsidP="4C61FD27" w:rsidRDefault="470ED2DE" w14:paraId="65115FEC" w14:textId="0C56D65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(a)Can this pump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operate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efficiently when delivering water at 20°C through 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>200 m</w:t>
      </w: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10-cm-diameter smooth pipe? Neglect minor losses.</w:t>
      </w:r>
    </w:p>
    <w:p w:rsidR="470ED2DE" w:rsidP="4C61FD27" w:rsidRDefault="470ED2DE" w14:paraId="27172C11" w14:textId="54C4700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C61FD27" w:rsidR="470ED2DE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For water at </w:t>
      </w:r>
      <m:oMathPara xmlns:m="http://schemas.openxmlformats.org/officeDocument/2006/math">
        <m:oMath xmlns:m="http://schemas.openxmlformats.org/officeDocument/2006/math">
          <m:sSup xmlns:m="http://schemas.openxmlformats.org/officeDocument/2006/math">
            <m:sSupPr>
              <m:ctrlPr/>
            </m:sSupPr>
            <m:e>
              <m:r>
                <m:t>20</m:t>
              </m:r>
            </m:e>
            <m:sup>
              <m:r>
                <m:t>0</m:t>
              </m:r>
            </m:sup>
          </m:sSup>
          <m:r xmlns:m="http://schemas.openxmlformats.org/officeDocument/2006/math">
            <m:t xmlns:m="http://schemas.openxmlformats.org/officeDocument/2006/math">𝐶</m:t>
          </m:r>
        </m:oMath>
      </m:oMathPara>
      <w:r w:rsidRPr="4C61FD27" w:rsidR="673F5E8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𝜌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998</m:t>
              </m:r>
              <m:r>
                <m:t>𝑘𝑔</m:t>
              </m:r>
            </m:num>
            <m:den>
              <m:sSup>
                <m:sSupPr>
                  <m:ctrlPr/>
                </m:sSupPr>
                <m:e>
                  <m:r>
                    <m:t>𝑚</m:t>
                  </m:r>
                </m:e>
                <m:sup>
                  <m:r>
                    <m:t>3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𝑎𝑛𝑑</m:t>
          </m:r>
          <m:r xmlns:m="http://schemas.openxmlformats.org/officeDocument/2006/math">
            <m:t xmlns:m="http://schemas.openxmlformats.org/officeDocument/2006/math"> </m:t>
          </m:r>
          <m:r xmlns:m="http://schemas.openxmlformats.org/officeDocument/2006/math">
            <m:t xmlns:m="http://schemas.openxmlformats.org/officeDocument/2006/math">𝜇</m:t>
          </m:r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0.001</m:t>
              </m:r>
              <m:r>
                <m:t>𝑘𝑔</m:t>
              </m:r>
            </m:num>
            <m:den>
              <m:r>
                <m:t>𝑚</m:t>
              </m:r>
              <m:r>
                <m:t>−</m:t>
              </m:r>
              <m:r>
                <m:t>𝑠</m:t>
              </m:r>
            </m:den>
          </m:f>
        </m:oMath>
      </m:oMathPara>
    </w:p>
    <w:p w:rsidR="495B9434" w:rsidP="4C61FD27" w:rsidRDefault="495B9434" w14:paraId="377AAA16" w14:textId="09BC90F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C61FD27" w:rsidR="495B9434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Convert to SI units: </w:t>
      </w: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𝑄</m:t>
          </m:r>
          <m:r xmlns:m="http://schemas.openxmlformats.org/officeDocument/2006/math">
            <m:t xmlns:m="http://schemas.openxmlformats.org/officeDocument/2006/math"> = 850 </m:t>
          </m:r>
          <m:f xmlns:m="http://schemas.openxmlformats.org/officeDocument/2006/math">
            <m:fPr>
              <m:ctrlPr/>
            </m:fPr>
            <m:num>
              <m:r>
                <m:t>𝑔𝑎𝑙</m:t>
              </m:r>
            </m:num>
            <m:den>
              <m:r>
                <m:t>𝑚𝑖𝑛</m:t>
              </m:r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0.536</m:t>
              </m:r>
              <m:sSup>
                <m:sSupPr>
                  <m:ctrlPr/>
                </m:sSupPr>
                <m:e>
                  <m:r>
                    <m:t>𝑚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𝑠</m:t>
              </m:r>
            </m:den>
          </m:f>
          <m:r xmlns:m="http://schemas.openxmlformats.org/officeDocument/2006/math">
            <m:t xmlns:m="http://schemas.openxmlformats.org/officeDocument/2006/math">, </m:t>
          </m:r>
          <m:r xmlns:m="http://schemas.openxmlformats.org/officeDocument/2006/math">
            <m:t xmlns:m="http://schemas.openxmlformats.org/officeDocument/2006/math">𝐷</m:t>
          </m:r>
          <m:r xmlns:m="http://schemas.openxmlformats.org/officeDocument/2006/math">
            <m:t xmlns:m="http://schemas.openxmlformats.org/officeDocument/2006/math">=11.3 </m:t>
          </m:r>
          <m:r xmlns:m="http://schemas.openxmlformats.org/officeDocument/2006/math">
            <m:t xmlns:m="http://schemas.openxmlformats.org/officeDocument/2006/math">𝑖𝑛</m:t>
          </m:r>
          <m:r xmlns:m="http://schemas.openxmlformats.org/officeDocument/2006/math">
            <m:t xmlns:m="http://schemas.openxmlformats.org/officeDocument/2006/math"> = 0.292</m:t>
          </m:r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 , </m:t>
          </m:r>
          <m:r xmlns:m="http://schemas.openxmlformats.org/officeDocument/2006/math">
            <m:t xmlns:m="http://schemas.openxmlformats.org/officeDocument/2006/math">𝐻</m:t>
          </m:r>
          <m:r xmlns:m="http://schemas.openxmlformats.org/officeDocument/2006/math">
            <m:t xmlns:m="http://schemas.openxmlformats.org/officeDocument/2006/math">=105 </m:t>
          </m:r>
          <m:r xmlns:m="http://schemas.openxmlformats.org/officeDocument/2006/math">
            <m:t xmlns:m="http://schemas.openxmlformats.org/officeDocument/2006/math">𝑓𝑡</m:t>
          </m:r>
          <m:r xmlns:m="http://schemas.openxmlformats.org/officeDocument/2006/math">
            <m:t xmlns:m="http://schemas.openxmlformats.org/officeDocument/2006/math"> = 32.0 </m:t>
          </m:r>
          <m:r xmlns:m="http://schemas.openxmlformats.org/officeDocument/2006/math">
            <m:t xmlns:m="http://schemas.openxmlformats.org/officeDocument/2006/math">𝑚</m:t>
          </m:r>
        </m:oMath>
      </m:oMathPara>
    </w:p>
    <w:p w:rsidR="0ACFD7B3" w:rsidP="4C61FD27" w:rsidRDefault="0ACFD7B3" w14:paraId="2C78D16A" w14:textId="1C89DE4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C61FD27" w:rsidR="0ACFD7B3">
        <w:rPr>
          <w:rFonts w:ascii="Calibri" w:hAnsi="Calibri" w:eastAsia="Calibri" w:cs="Calibri"/>
          <w:noProof w:val="0"/>
          <w:sz w:val="22"/>
          <w:szCs w:val="22"/>
          <w:lang w:val="en-US"/>
        </w:rPr>
        <w:t>Compute Red and f:</w:t>
      </w:r>
    </w:p>
    <w:p w:rsidR="4C61FD27" w:rsidP="4C61FD27" w:rsidRDefault="4C61FD27" w14:paraId="05E35C34" w14:textId="38D394C7">
      <w:pPr>
        <w:pStyle w:val="Normal"/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𝑉</m:t>
          </m:r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𝑄</m:t>
              </m:r>
            </m:num>
            <m:den>
              <m:r>
                <m:t>𝐴</m:t>
              </m:r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0.0536</m:t>
              </m:r>
            </m:num>
            <m:den>
              <m:d>
                <m:dPr>
                  <m:ctrlPr/>
                </m:dPr>
                <m:e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m:t>Π</m:t>
                      </m:r>
                    </m:num>
                    <m:den>
                      <m:r>
                        <m:t>4</m:t>
                      </m:r>
                    </m:den>
                  </m:f>
                </m:e>
              </m:d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r>
                        <m:t>0.1</m:t>
                      </m:r>
                    </m:e>
                  </m:d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6.83</m:t>
              </m:r>
              <m:r>
                <m:t>𝑚</m:t>
              </m:r>
            </m:num>
            <m:den>
              <m:r>
                <m:t>𝑠</m:t>
              </m:r>
            </m:den>
          </m:f>
          <m:r xmlns:m="http://schemas.openxmlformats.org/officeDocument/2006/math">
            <m:t xmlns:m="http://schemas.openxmlformats.org/officeDocument/2006/math">;</m:t>
          </m:r>
          <m:r xmlns:m="http://schemas.openxmlformats.org/officeDocument/2006/math">
            <m:t xmlns:m="http://schemas.openxmlformats.org/officeDocument/2006/math">𝑅</m:t>
          </m:r>
          <m:sSub xmlns:m="http://schemas.openxmlformats.org/officeDocument/2006/math">
            <m:sSubPr>
              <m:ctrlPr/>
            </m:sSubPr>
            <m:e>
              <m:r>
                <m:t>𝑒</m:t>
              </m:r>
            </m:e>
            <m:sub>
              <m:r>
                <m:t>𝐷</m:t>
              </m:r>
            </m:sub>
          </m:sSub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𝜌</m:t>
              </m:r>
              <m:r>
                <m:t>𝑉𝐷</m:t>
              </m:r>
            </m:num>
            <m:den>
              <m:r>
                <m:t>𝜇</m:t>
              </m:r>
            </m:den>
          </m:f>
          <m:r xmlns:m="http://schemas.openxmlformats.org/officeDocument/2006/math">
            <m:t xmlns:m="http://schemas.openxmlformats.org/officeDocument/2006/math">=</m:t>
          </m:r>
          <m:f xmlns:m="http://schemas.openxmlformats.org/officeDocument/2006/math">
            <m:fPr>
              <m:ctrlPr/>
            </m:fPr>
            <m:num>
              <m:r>
                <m:t>998</m:t>
              </m:r>
              <m:d>
                <m:dPr>
                  <m:ctrlPr/>
                </m:dPr>
                <m:e>
                  <m:r>
                    <m:t>6.83</m:t>
                  </m:r>
                </m:e>
              </m:d>
              <m:d>
                <m:dPr>
                  <m:ctrlPr/>
                </m:dPr>
                <m:e>
                  <m:r>
                    <m:t>0.1</m:t>
                  </m:r>
                </m:e>
              </m:d>
            </m:num>
            <m:den>
              <m:sSup>
                <m:sSupPr>
                  <m:ctrlPr/>
                </m:sSupPr>
                <m:e>
                  <m:r>
                    <m:t>0.1</m:t>
                  </m:r>
                </m:e>
                <m:sup>
                  <m:r>
                    <m:t>2</m:t>
                  </m:r>
                </m:sup>
              </m:sSup>
            </m:den>
          </m:f>
          <m:r xmlns:m="http://schemas.openxmlformats.org/officeDocument/2006/math">
            <m:t xmlns:m="http://schemas.openxmlformats.org/officeDocument/2006/math">=681000; </m:t>
          </m:r>
          <m:sSub xmlns:m="http://schemas.openxmlformats.org/officeDocument/2006/math">
            <m:sSubPr>
              <m:ctrlPr/>
            </m:sSubPr>
            <m:e>
              <m:r>
                <m:t>𝑓</m:t>
              </m:r>
            </m:e>
            <m:sub>
              <m:r>
                <m:t>𝑠𝑚𝑜𝑜𝑡h</m:t>
              </m:r>
            </m:sub>
          </m:sSub>
          <m:r xmlns:m="http://schemas.openxmlformats.org/officeDocument/2006/math">
            <m:t xmlns:m="http://schemas.openxmlformats.org/officeDocument/2006/math"> = 0.0125</m:t>
          </m:r>
        </m:oMath>
      </m:oMathPara>
    </w:p>
    <w:p w:rsidR="4C61FD27" w:rsidP="4C61FD27" w:rsidRDefault="4C61FD27" w14:paraId="2B37677A" w14:textId="67FF60F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C61FD27" w:rsidR="4C61FD2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(a) </w:t>
      </w:r>
      <w:r w:rsidRPr="4C61FD27" w:rsidR="208C889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Now compute the friction head loss at </w:t>
      </w:r>
      <w:r w:rsidRPr="4C61FD27" w:rsidR="208C889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850 </w:t>
      </w:r>
      <w:r w:rsidRPr="4C61FD27" w:rsidR="208C889B">
        <w:rPr>
          <w:rFonts w:ascii="Calibri" w:hAnsi="Calibri" w:eastAsia="Calibri" w:cs="Calibri"/>
          <w:noProof w:val="0"/>
          <w:sz w:val="22"/>
          <w:szCs w:val="22"/>
          <w:lang w:val="en-US"/>
        </w:rPr>
        <w:t>gal</w:t>
      </w:r>
      <w:r w:rsidRPr="4C61FD27" w:rsidR="208C889B">
        <w:rPr>
          <w:rFonts w:ascii="Calibri" w:hAnsi="Calibri" w:eastAsia="Calibri" w:cs="Calibri"/>
          <w:noProof w:val="0"/>
          <w:sz w:val="22"/>
          <w:szCs w:val="22"/>
          <w:lang w:val="en-US"/>
        </w:rPr>
        <w:t>.min</w:t>
      </w:r>
      <w:r w:rsidRPr="4C61FD27" w:rsidR="208C889B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and see if it matches the pump head:</w:t>
      </w:r>
    </w:p>
    <w:p w:rsidR="4C61FD27" w:rsidP="4C61FD27" w:rsidRDefault="4C61FD27" w14:paraId="542FAB12" w14:textId="7BD3552B">
      <w:pPr>
        <w:pStyle w:val="Normal"/>
        <w:ind w:left="0"/>
      </w:pPr>
      <m:oMathPara xmlns:m="http://schemas.openxmlformats.org/officeDocument/2006/math">
        <m:oMath xmlns:m="http://schemas.openxmlformats.org/officeDocument/2006/math">
          <m:sSub xmlns:m="http://schemas.openxmlformats.org/officeDocument/2006/math">
            <m:sSubPr>
              <m:ctrlPr/>
            </m:sSubPr>
            <m:e>
              <m:r>
                <m:t>h</m:t>
              </m:r>
            </m:e>
            <m:sub>
              <m:r>
                <m:t>𝑓</m:t>
              </m:r>
            </m:sub>
          </m:sSub>
          <m:r xmlns:m="http://schemas.openxmlformats.org/officeDocument/2006/math">
            <m:t xmlns:m="http://schemas.openxmlformats.org/officeDocument/2006/math">=</m:t>
          </m:r>
          <m:r xmlns:m="http://schemas.openxmlformats.org/officeDocument/2006/math">
            <m:t xmlns:m="http://schemas.openxmlformats.org/officeDocument/2006/math">𝑓</m:t>
          </m:r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𝐿</m:t>
              </m:r>
            </m:num>
            <m:den>
              <m:r>
                <m:t>𝐷</m:t>
              </m:r>
            </m:den>
          </m:f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r>
                    <m:t>𝑉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r>
                <m:t>𝑔</m:t>
              </m:r>
            </m:den>
          </m:f>
          <m:r xmlns:m="http://schemas.openxmlformats.org/officeDocument/2006/math">
            <m:t xmlns:m="http://schemas.openxmlformats.org/officeDocument/2006/math"> = </m:t>
          </m:r>
          <m:d xmlns:m="http://schemas.openxmlformats.org/officeDocument/2006/math">
            <m:dPr>
              <m:ctrlPr/>
            </m:dPr>
            <m:e>
              <m:r>
                <m:t>0.0125</m:t>
              </m:r>
            </m:e>
          </m:d>
          <m:r xmlns:m="http://schemas.openxmlformats.org/officeDocument/2006/math">
            <m:t xmlns:m="http://schemas.openxmlformats.org/officeDocument/2006/math"> </m:t>
          </m:r>
          <m:f xmlns:m="http://schemas.openxmlformats.org/officeDocument/2006/math">
            <m:fPr>
              <m:ctrlPr/>
            </m:fPr>
            <m:num>
              <m:r>
                <m:t>200</m:t>
              </m:r>
              <m:r>
                <m:t>𝑚</m:t>
              </m:r>
            </m:num>
            <m:den>
              <m:r>
                <m:t>0.1</m:t>
              </m:r>
              <m:r>
                <m:t>𝑚</m:t>
              </m:r>
            </m:den>
          </m:f>
          <m:d xmlns:m="http://schemas.openxmlformats.org/officeDocument/2006/math"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6.83</m:t>
                          </m:r>
                          <m:r>
                            <m:t>𝑚</m:t>
                          </m:r>
                        </m:num>
                        <m:den>
                          <m:sSup>
                            <m:sSupPr>
                              <m:ctrlPr/>
                            </m:sSupPr>
                            <m:e>
                              <m:r>
                                <m:t>𝑠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num>
                <m:den>
                  <m:r>
                    <m:t>2</m:t>
                  </m:r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t>9.81</m:t>
                          </m:r>
                          <m:r>
                            <m:t>𝑚</m:t>
                          </m:r>
                        </m:num>
                        <m:den>
                          <m:sSup>
                            <m:sSupPr>
                              <m:ctrlPr/>
                            </m:sSupPr>
                            <m:e>
                              <m:r>
                                <m:t>𝑠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den>
              </m:f>
            </m:e>
          </m:d>
          <m:r xmlns:m="http://schemas.openxmlformats.org/officeDocument/2006/math">
            <m:t xmlns:m="http://schemas.openxmlformats.org/officeDocument/2006/math"> = 59.2</m:t>
          </m:r>
          <m:r xmlns:m="http://schemas.openxmlformats.org/officeDocument/2006/math">
            <m:t xmlns:m="http://schemas.openxmlformats.org/officeDocument/2006/math">𝑚</m:t>
          </m:r>
          <m:r xmlns:m="http://schemas.openxmlformats.org/officeDocument/2006/math">
            <m:t xmlns:m="http://schemas.openxmlformats.org/officeDocument/2006/math"> = 194 </m:t>
          </m:r>
          <m:r xmlns:m="http://schemas.openxmlformats.org/officeDocument/2006/math">
            <m:t xmlns:m="http://schemas.openxmlformats.org/officeDocument/2006/math">𝑓𝑡</m:t>
          </m:r>
        </m:oMath>
      </m:oMathPara>
    </w:p>
    <w:p w:rsidR="3301E3B4" w:rsidP="4C61FD27" w:rsidRDefault="3301E3B4" w14:paraId="10E2F2A4" w14:textId="70FC809C">
      <w:pPr>
        <w:pStyle w:val="Normal"/>
        <w:ind w:left="0"/>
      </w:pPr>
      <w:r w:rsidR="3301E3B4">
        <w:drawing>
          <wp:inline wp14:editId="27B2F5B2" wp14:anchorId="5AE53505">
            <wp:extent cx="5610225" cy="3973909"/>
            <wp:effectExtent l="0" t="0" r="0" b="0"/>
            <wp:docPr id="74473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8cbcce9dc946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57" w:rsidP="2ABC5465" w:rsidRDefault="00153157" w14:paraId="77FA1569" w14:textId="2D002C2E">
      <w:pPr>
        <w:pStyle w:val="Normal"/>
        <w:ind w:left="0"/>
      </w:pPr>
    </w:p>
    <w:p w:rsidR="00B81660" w:rsidP="534B4AC4" w:rsidRDefault="00B81660" w14:paraId="5B25C60B" w14:textId="77777777">
      <w:r w:rsidRPr="00B81660">
        <w:t xml:space="preserve">(b) If your answer to (a) is negative, can the speed </w:t>
      </w:r>
      <m:oMath>
        <m:r>
          <w:rPr>
            <w:rFonts w:ascii="Cambria Math" w:hAnsi="Cambria Math"/>
          </w:rPr>
          <m:t>n</m:t>
        </m:r>
      </m:oMath>
      <w:r>
        <w:t xml:space="preserve"> </w:t>
      </w:r>
      <w:r w:rsidRPr="00B81660">
        <w:t xml:space="preserve">be changed to operate efficiently? </w:t>
      </w:r>
    </w:p>
    <w:p w:rsidR="00153157" w:rsidP="534B4AC4" w:rsidRDefault="00B81660" w14:paraId="349C3BB4" w14:textId="0C79185B">
      <w:r w:rsidRPr="00B81660">
        <w:t>At BEP, (</w:t>
      </w:r>
      <w:proofErr w:type="spellStart"/>
      <w:r w:rsidRPr="00B81660">
        <w:rPr>
          <w:i/>
          <w:iCs/>
        </w:rPr>
        <w:t>gH</w:t>
      </w:r>
      <w:proofErr w:type="spellEnd"/>
      <w:r w:rsidRPr="00B81660">
        <w:rPr>
          <w:i/>
          <w:iCs/>
        </w:rPr>
        <w:t>/n</w:t>
      </w:r>
      <w:r w:rsidRPr="00B81660">
        <w:rPr>
          <w:i/>
          <w:iCs/>
          <w:vertAlign w:val="superscript"/>
        </w:rPr>
        <w:t>2</w:t>
      </w:r>
      <w:r w:rsidRPr="00B81660">
        <w:rPr>
          <w:i/>
          <w:iCs/>
        </w:rPr>
        <w:t>D</w:t>
      </w:r>
      <w:r w:rsidRPr="00B81660">
        <w:rPr>
          <w:i/>
          <w:iCs/>
          <w:vertAlign w:val="superscript"/>
        </w:rPr>
        <w:t>2</w:t>
      </w:r>
      <w:r w:rsidRPr="00B81660">
        <w:t xml:space="preserve">) is constant, therefore pump head is proportional to </w:t>
      </w:r>
      <w:r w:rsidRPr="00B81660">
        <w:rPr>
          <w:i/>
          <w:iCs/>
        </w:rPr>
        <w:t>n</w:t>
      </w:r>
      <w:r w:rsidRPr="00B81660">
        <w:rPr>
          <w:i/>
          <w:iCs/>
          <w:vertAlign w:val="superscript"/>
        </w:rPr>
        <w:t>2</w:t>
      </w:r>
      <w:r w:rsidRPr="00B81660">
        <w:t xml:space="preserve">.  But the pipe friction loss is also approximately proportional to </w:t>
      </w:r>
      <w:r w:rsidRPr="00B81660">
        <w:rPr>
          <w:i/>
          <w:iCs/>
        </w:rPr>
        <w:t>n</w:t>
      </w:r>
      <w:r w:rsidRPr="00B81660">
        <w:rPr>
          <w:i/>
          <w:iCs/>
          <w:vertAlign w:val="superscript"/>
        </w:rPr>
        <w:t>2</w:t>
      </w:r>
      <w:r w:rsidRPr="00B81660">
        <w:rPr>
          <w:i/>
          <w:iCs/>
        </w:rPr>
        <w:t>.</w:t>
      </w:r>
      <w:r w:rsidRPr="00B81660">
        <w:t xml:space="preserve">  Thus, for any speed </w:t>
      </w:r>
      <w:r w:rsidRPr="00B81660">
        <w:rPr>
          <w:i/>
          <w:iCs/>
        </w:rPr>
        <w:t>n</w:t>
      </w:r>
      <w:r w:rsidRPr="00B81660">
        <w:t xml:space="preserve">, the pipe head will always be about twice as large as the pump head and not operate </w:t>
      </w:r>
      <w:proofErr w:type="gramStart"/>
      <w:r w:rsidRPr="00B81660">
        <w:t>efficiently</w:t>
      </w:r>
      <w:proofErr w:type="gramEnd"/>
    </w:p>
    <w:p w:rsidR="00146971" w:rsidP="534B4AC4" w:rsidRDefault="00146971" w14:paraId="15A8F23D" w14:textId="77777777"/>
    <w:p w:rsidR="00146971" w:rsidP="534B4AC4" w:rsidRDefault="00146971" w14:paraId="7C8D4205" w14:textId="44474E9A">
      <w:r w:rsidRPr="00146971">
        <w:t>(c)If</w:t>
      </w:r>
      <w:r>
        <w:t xml:space="preserve"> </w:t>
      </w:r>
      <w:r w:rsidRPr="00146971">
        <w:t>your</w:t>
      </w:r>
      <w:r>
        <w:t xml:space="preserve"> answer </w:t>
      </w:r>
      <w:r w:rsidRPr="00146971">
        <w:t>to</w:t>
      </w:r>
      <w:r>
        <w:t xml:space="preserve"> </w:t>
      </w:r>
      <w:r w:rsidRPr="00146971">
        <w:t>(b)</w:t>
      </w:r>
      <w:r>
        <w:t xml:space="preserve"> </w:t>
      </w:r>
      <w:r w:rsidRPr="00146971">
        <w:t>is</w:t>
      </w:r>
      <w:r>
        <w:t xml:space="preserve"> </w:t>
      </w:r>
      <w:r w:rsidRPr="00146971">
        <w:t>also</w:t>
      </w:r>
      <w:r>
        <w:t xml:space="preserve"> </w:t>
      </w:r>
      <w:r w:rsidRPr="00146971">
        <w:t>negative,</w:t>
      </w:r>
      <w:r>
        <w:t xml:space="preserve"> </w:t>
      </w:r>
      <w:r w:rsidRPr="00146971">
        <w:t>can</w:t>
      </w:r>
      <w:r>
        <w:t xml:space="preserve"> </w:t>
      </w:r>
      <w:r w:rsidRPr="00146971">
        <w:t>the</w:t>
      </w:r>
      <w:r>
        <w:t xml:space="preserve"> </w:t>
      </w:r>
      <w:r w:rsidRPr="00146971">
        <w:t>impeller</w:t>
      </w:r>
      <w:r>
        <w:t xml:space="preserve"> </w:t>
      </w:r>
      <w:r w:rsidRPr="00146971">
        <w:t>diameter</w:t>
      </w:r>
      <w:r>
        <w:t xml:space="preserve"> </w:t>
      </w:r>
      <w:r w:rsidRPr="00146971">
        <w:t>be</w:t>
      </w:r>
      <w:r>
        <w:t xml:space="preserve"> </w:t>
      </w:r>
      <w:r w:rsidRPr="00146971">
        <w:t>changed</w:t>
      </w:r>
      <w:r>
        <w:t xml:space="preserve"> </w:t>
      </w:r>
      <w:r w:rsidRPr="00146971">
        <w:t>to</w:t>
      </w:r>
      <w:r>
        <w:t xml:space="preserve"> </w:t>
      </w:r>
      <w:r w:rsidRPr="00146971">
        <w:t>operate efficiently</w:t>
      </w:r>
      <w:r>
        <w:t xml:space="preserve"> </w:t>
      </w:r>
      <w:r w:rsidRPr="00146971">
        <w:t>and</w:t>
      </w:r>
      <w:r>
        <w:t xml:space="preserve"> </w:t>
      </w:r>
      <w:r w:rsidRPr="00146971">
        <w:t>still</w:t>
      </w:r>
      <w:r>
        <w:t xml:space="preserve"> </w:t>
      </w:r>
      <w:r w:rsidRPr="00146971">
        <w:t>run</w:t>
      </w:r>
      <w:r>
        <w:t xml:space="preserve"> </w:t>
      </w:r>
      <w:r w:rsidRPr="00146971">
        <w:t>at</w:t>
      </w:r>
      <w:r>
        <w:t xml:space="preserve"> </w:t>
      </w:r>
      <w:r w:rsidRPr="00146971">
        <w:t>1750</w:t>
      </w:r>
      <w:r>
        <w:t xml:space="preserve"> </w:t>
      </w:r>
      <w:r w:rsidRPr="00146971">
        <w:t>rev/min?</w:t>
      </w:r>
    </w:p>
    <w:p w:rsidR="00624ACC" w:rsidP="534B4AC4" w:rsidRDefault="00624ACC" w14:paraId="671EAF82" w14:textId="6BAC5E74">
      <w:pPr>
        <w:rPr>
          <w:rFonts w:eastAsiaTheme="minorEastAsia"/>
        </w:rPr>
      </w:pPr>
      <w:r>
        <w:t xml:space="preserve">This time the answer is Yes. First note the BEP dimensionless parameters,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= 1750/60=29.2 </w:t>
      </w:r>
      <w:proofErr w:type="spellStart"/>
      <w:r>
        <w:rPr>
          <w:rFonts w:eastAsiaTheme="minorEastAsia"/>
        </w:rPr>
        <w:t>rps</w:t>
      </w:r>
      <w:proofErr w:type="spellEnd"/>
      <w:r>
        <w:rPr>
          <w:rFonts w:eastAsiaTheme="minorEastAsia"/>
        </w:rPr>
        <w:t>:</w:t>
      </w:r>
    </w:p>
    <w:p w:rsidR="00624ACC" w:rsidP="2021F40B" w:rsidRDefault="00624ACC" w14:paraId="627A4B99" w14:textId="237D525D">
      <w:pPr>
        <w:jc w:val="center"/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*</m:t>
                  </m:r>
                </m:sup>
              </m:sSup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g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H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*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n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p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9.81m∕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32.0m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29.2∕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</w:rPr>
                        <m:t>0.292m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r>
            <w:rPr>
              <w:rFonts w:ascii="Cambria Math" w:hAnsi="Cambria Math" w:eastAsiaTheme="minorEastAsia"/>
            </w:rPr>
            <m:t xml:space="preserve">4.33 ;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Q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*</m:t>
                  </m:r>
                </m:sup>
              </m:sSup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Q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eastAsiaTheme="minorEastAsia"/>
                </w:rPr>
                <m:t>n</m:t>
              </m:r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p</m:t>
                  </m:r>
                  <m:r>
                    <w:rPr>
                      <w:rFonts w:ascii="Cambria Math" w:hAnsi="Cambria Math" w:eastAsiaTheme="minorEastAsia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0.0536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eastAsiaTheme="minorEastAsia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eastAsiaTheme="minorEastAsia"/>
                    </w:rPr>
                    <m:t>∕s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29.2∕s</m:t>
                  </m:r>
                </m:e>
              </m:d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eastAsiaTheme="minorEastAsia"/>
                        </w:rPr>
                        <m:t>0.292</m:t>
                      </m:r>
                    </m:e>
                  </m:d>
                </m:e>
                <m:sup>
                  <m:r>
                    <w:rPr>
                      <w:rFonts w:ascii="Cambria Math" w:hAnsi="Cambria Math" w:eastAsiaTheme="minorEastAsia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=0.0738</m:t>
          </m:r>
        </m:oMath>
      </m:oMathPara>
    </w:p>
    <w:p w:rsidR="00A77346" w:rsidP="534B4AC4" w:rsidRDefault="00A77346" w14:paraId="7AC85F48" w14:textId="3D68709B">
      <w:pPr>
        <w:rPr>
          <w:rFonts w:eastAsiaTheme="minorEastAsia"/>
        </w:rPr>
      </w:pPr>
      <w:r>
        <w:rPr>
          <w:rFonts w:eastAsiaTheme="minorEastAsia"/>
        </w:rPr>
        <w:t xml:space="preserve">Now combine these with </w:t>
      </w:r>
      <w:proofErr w:type="gramStart"/>
      <w:r>
        <w:rPr>
          <w:rFonts w:eastAsiaTheme="minorEastAsia"/>
        </w:rPr>
        <w:t>that</w:t>
      </w:r>
      <w:proofErr w:type="gramEnd"/>
      <w:r>
        <w:rPr>
          <w:rFonts w:eastAsiaTheme="minorEastAsia"/>
        </w:rPr>
        <w:t xml:space="preserve"> fact that </w:t>
      </w:r>
      <w:r>
        <w:rPr>
          <w:rFonts w:eastAsiaTheme="minorEastAsia"/>
          <w:i/>
          <w:iCs/>
        </w:rPr>
        <w:t>h</w:t>
      </w:r>
      <w:r>
        <w:rPr>
          <w:rFonts w:eastAsiaTheme="minorEastAsia"/>
          <w:i/>
          <w:iCs/>
          <w:vertAlign w:val="subscript"/>
        </w:rPr>
        <w:t>f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is approximately </w:t>
      </w:r>
      <w:proofErr w:type="spellStart"/>
      <w:r>
        <w:rPr>
          <w:rFonts w:eastAsiaTheme="minorEastAsia"/>
        </w:rPr>
        <w:t>propotional</w:t>
      </w:r>
      <w:proofErr w:type="spellEnd"/>
      <w:r>
        <w:rPr>
          <w:rFonts w:eastAsiaTheme="minorEastAsia"/>
        </w:rPr>
        <w:t xml:space="preserve"> to </w:t>
      </w:r>
      <w:r w:rsidRPr="00A77346">
        <w:rPr>
          <w:rFonts w:eastAsiaTheme="minorEastAsia"/>
          <w:i/>
          <w:iCs/>
        </w:rPr>
        <w:t>n</w:t>
      </w:r>
      <w:r w:rsidRPr="00A77346">
        <w:rPr>
          <w:rFonts w:eastAsiaTheme="minorEastAsia"/>
          <w:i/>
          <w:iCs/>
          <w:vertAlign w:val="superscript"/>
        </w:rPr>
        <w:t>2</w:t>
      </w:r>
      <w:r>
        <w:rPr>
          <w:rFonts w:eastAsiaTheme="minorEastAsia"/>
        </w:rPr>
        <w:t xml:space="preserve">. In SI units, </w:t>
      </w:r>
    </w:p>
    <w:p w:rsidRPr="00A77346" w:rsidR="00A77346" w:rsidP="17346A2A" w:rsidRDefault="00A77346" w14:paraId="32B3648A" w14:textId="56B66FE2">
      <w:pPr>
        <w:jc w:val="center"/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h</m:t>
              </m:r>
            </m:e>
            <m:sub>
              <m:r>
                <w:rPr>
                  <w:rFonts w:ascii="Cambria Math" w:hAnsi="Cambria Math" w:eastAsiaTheme="minorEastAsia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w:rPr>
                  <w:rFonts w:ascii="Cambria Math" w:hAnsi="Cambria Math" w:eastAsiaTheme="minorEastAsia"/>
                </w:rPr>
                <m:t>m</m:t>
              </m:r>
            </m:e>
          </m:d>
          <m:r>
            <w:rPr>
              <w:rFonts w:ascii="Cambria Math" w:hAnsi="Cambria Math" w:eastAsiaTheme="minorEastAsia"/>
            </w:rPr>
            <m:t>≈20600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r>
                <w:rPr>
                  <w:rFonts w:ascii="Cambria Math" w:hAnsi="Cambria Math" w:eastAsiaTheme="minorEastAsia"/>
                </w:rPr>
                <m:t>Q</m:t>
              </m:r>
            </m:e>
            <m:sup>
              <m:r>
                <w:rPr>
                  <w:rFonts w:ascii="Cambria Math" w:hAnsi="Cambria Math" w:eastAsiaTheme="minorEastAsia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w:rPr>
                  <w:rFonts w:ascii="Cambria Math" w:hAnsi="Cambria Math" w:eastAsiaTheme="minorEastAsia"/>
                </w:rPr>
                <m:t>ⅈnm</m:t>
              </m:r>
              <m:f>
                <m:fPr>
                  <m:type m:val="skw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3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eastAsiaTheme="minorEastAsia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H</m:t>
              </m:r>
            </m:e>
            <m:sub>
              <m:r>
                <w:rPr>
                  <w:rFonts w:ascii="Cambria Math" w:hAnsi="Cambria Math" w:eastAsiaTheme="minorEastAsia"/>
                </w:rPr>
                <m:t>pump</m:t>
              </m:r>
            </m:sub>
          </m:sSub>
          <m:r>
            <w:rPr>
              <w:rFonts w:ascii="Cambria Math" w:hAnsi="Cambria Math" w:eastAsiaTheme="minorEastAsia"/>
            </w:rPr>
            <m:t>=4.33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n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p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</w:rPr>
                <m:t>g</m:t>
              </m:r>
            </m:den>
          </m:f>
          <m:r>
            <w:rPr>
              <w:rFonts w:ascii="Cambria Math" w:hAnsi="Cambria Math" w:eastAsiaTheme="minorEastAsia"/>
            </w:rPr>
            <m:t>≈</m:t>
          </m:r>
          <m:r>
            <w:rPr>
              <w:rFonts w:ascii="Cambria Math" w:hAnsi="Cambria Math" w:eastAsiaTheme="minorEastAsia"/>
            </w:rPr>
            <m:t>20600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0.0738n</m:t>
                  </m:r>
                  <m:sSubSup>
                    <m:sSub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eastAsiaTheme="minor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 w:eastAsiaTheme="minorEastAsia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eastAsiaTheme="minorEastAsia"/>
                </w:rPr>
                <m:t>2</m:t>
              </m:r>
            </m:sup>
          </m:sSup>
        </m:oMath>
      </m:oMathPara>
    </w:p>
    <w:p w:rsidR="00AB30BB" w:rsidP="534B4AC4" w:rsidRDefault="00AB30BB" w14:paraId="0939F277" w14:textId="00919E93">
      <w:r w:rsidRPr="00AB30BB">
        <w:t>(c)If</w:t>
      </w:r>
      <w:r>
        <w:t xml:space="preserve"> </w:t>
      </w:r>
      <w:r w:rsidRPr="00AB30BB">
        <w:t>your</w:t>
      </w:r>
      <w:r>
        <w:t xml:space="preserve"> </w:t>
      </w:r>
      <w:r w:rsidRPr="00AB30BB">
        <w:t>answer</w:t>
      </w:r>
      <w:r>
        <w:t xml:space="preserve"> </w:t>
      </w:r>
      <w:r w:rsidRPr="00AB30BB">
        <w:t>to</w:t>
      </w:r>
      <w:r>
        <w:t xml:space="preserve"> </w:t>
      </w:r>
      <w:r w:rsidRPr="00AB30BB">
        <w:t>(b)</w:t>
      </w:r>
      <w:r>
        <w:t xml:space="preserve"> </w:t>
      </w:r>
      <w:r w:rsidRPr="00AB30BB">
        <w:t>is</w:t>
      </w:r>
      <w:r>
        <w:t xml:space="preserve"> </w:t>
      </w:r>
      <w:r w:rsidRPr="00AB30BB">
        <w:t>also</w:t>
      </w:r>
      <w:r>
        <w:t xml:space="preserve"> </w:t>
      </w:r>
      <w:r w:rsidRPr="00AB30BB">
        <w:t>negative,</w:t>
      </w:r>
      <w:r>
        <w:t xml:space="preserve"> </w:t>
      </w:r>
      <w:r w:rsidRPr="00AB30BB">
        <w:t>can</w:t>
      </w:r>
      <w:r>
        <w:t xml:space="preserve"> </w:t>
      </w:r>
      <w:r w:rsidRPr="00AB30BB">
        <w:t>the</w:t>
      </w:r>
      <w:r>
        <w:t xml:space="preserve"> </w:t>
      </w:r>
      <w:r w:rsidRPr="00AB30BB">
        <w:t>impeller</w:t>
      </w:r>
      <w:r>
        <w:t xml:space="preserve"> </w:t>
      </w:r>
      <w:r w:rsidRPr="00AB30BB">
        <w:t>diameter</w:t>
      </w:r>
      <w:r>
        <w:t xml:space="preserve"> </w:t>
      </w:r>
      <w:r w:rsidRPr="00AB30BB">
        <w:t>be</w:t>
      </w:r>
      <w:r>
        <w:t xml:space="preserve"> </w:t>
      </w:r>
      <w:r w:rsidRPr="00AB30BB">
        <w:t>changed</w:t>
      </w:r>
      <w:r>
        <w:t xml:space="preserve"> </w:t>
      </w:r>
      <w:r w:rsidRPr="00AB30BB">
        <w:t>to</w:t>
      </w:r>
      <w:r>
        <w:t xml:space="preserve"> </w:t>
      </w:r>
      <w:r w:rsidRPr="00AB30BB">
        <w:t>operate efficiently</w:t>
      </w:r>
      <w:r>
        <w:t xml:space="preserve"> </w:t>
      </w:r>
      <w:r w:rsidRPr="00AB30BB">
        <w:t>and</w:t>
      </w:r>
      <w:r>
        <w:t xml:space="preserve"> </w:t>
      </w:r>
      <w:r w:rsidRPr="00AB30BB">
        <w:t>still</w:t>
      </w:r>
      <w:r>
        <w:t xml:space="preserve"> </w:t>
      </w:r>
      <w:r w:rsidRPr="00AB30BB">
        <w:t>run</w:t>
      </w:r>
      <w:r>
        <w:t xml:space="preserve"> </w:t>
      </w:r>
      <w:r w:rsidRPr="00AB30BB">
        <w:t>at</w:t>
      </w:r>
      <w:r>
        <w:t xml:space="preserve"> </w:t>
      </w:r>
      <w:r w:rsidRPr="00AB30BB">
        <w:t>1750</w:t>
      </w:r>
      <w:r>
        <w:t xml:space="preserve"> </w:t>
      </w:r>
      <w:r w:rsidRPr="00AB30BB">
        <w:t>rev/min?</w:t>
      </w:r>
    </w:p>
    <w:p w:rsidRPr="00AB30BB" w:rsidR="00AB30BB" w:rsidP="17346A2A" w:rsidRDefault="00AB30BB" w14:paraId="08728131" w14:textId="77777777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h</m:t>
              </m:r>
            </m:e>
            <m:sub>
              <m:r>
                <w:rPr>
                  <w:rFonts w:ascii="Cambria Math" w:hAnsi="Cambria Math" w:eastAsiaTheme="minorEastAsia"/>
                </w:rPr>
                <m:t>f</m:t>
              </m:r>
            </m:sub>
          </m:sSub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w:rPr>
                  <w:rFonts w:ascii="Cambria Math" w:hAnsi="Cambria Math" w:eastAsiaTheme="minorEastAsia"/>
                </w:rPr>
                <m:t>m</m:t>
              </m:r>
            </m:e>
          </m:d>
          <m:r>
            <w:rPr>
              <w:rFonts w:ascii="Cambria Math" w:hAnsi="Cambria Math" w:eastAsiaTheme="minorEastAsia"/>
            </w:rPr>
            <m:t>≈20600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r>
                <w:rPr>
                  <w:rFonts w:ascii="Cambria Math" w:hAnsi="Cambria Math" w:eastAsiaTheme="minorEastAsia"/>
                </w:rPr>
                <m:t>Q</m:t>
              </m:r>
            </m:e>
            <m:sup>
              <m:r>
                <w:rPr>
                  <w:rFonts w:ascii="Cambria Math" w:hAnsi="Cambria Math" w:eastAsiaTheme="minorEastAsia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w:rPr>
                  <w:rFonts w:ascii="Cambria Math" w:hAnsi="Cambria Math" w:eastAsiaTheme="minorEastAsia"/>
                </w:rPr>
                <m:t>ⅈnm</m:t>
              </m:r>
              <m:f>
                <m:fPr>
                  <m:type m:val="skw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3</m:t>
                  </m:r>
                </m:num>
                <m:den>
                  <m:r>
                    <w:rPr>
                      <w:rFonts w:ascii="Cambria Math" w:hAnsi="Cambria Math" w:eastAsiaTheme="minorEastAsia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eastAsiaTheme="minorEastAsia"/>
            </w:rPr>
            <m:t>=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H</m:t>
              </m:r>
            </m:e>
            <m:sub>
              <m:r>
                <w:rPr>
                  <w:rFonts w:ascii="Cambria Math" w:hAnsi="Cambria Math" w:eastAsiaTheme="minorEastAsia"/>
                </w:rPr>
                <m:t>pump</m:t>
              </m:r>
            </m:sub>
          </m:sSub>
          <m:r>
            <w:rPr>
              <w:rFonts w:ascii="Cambria Math" w:hAnsi="Cambria Math" w:eastAsiaTheme="minorEastAsia"/>
            </w:rPr>
            <m:t>=4.33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n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D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p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eastAsiaTheme="minorEastAsia"/>
                </w:rPr>
                <m:t>g</m:t>
              </m:r>
            </m:den>
          </m:f>
          <m:r>
            <w:rPr>
              <w:rFonts w:ascii="Cambria Math" w:hAnsi="Cambria Math" w:eastAsiaTheme="minorEastAsia"/>
            </w:rPr>
            <m:t>≈</m:t>
          </m:r>
          <m:r>
            <w:rPr>
              <w:rFonts w:ascii="Cambria Math" w:hAnsi="Cambria Math" w:eastAsiaTheme="minorEastAsia"/>
            </w:rPr>
            <m:t>20600</m:t>
          </m:r>
          <m:sSup>
            <m:sSupPr>
              <m:ctrlPr>
                <w:rPr>
                  <w:rFonts w:ascii="Cambria Math" w:hAnsi="Cambria Math" w:eastAsiaTheme="minorEastAsia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r>
                    <w:rPr>
                      <w:rFonts w:ascii="Cambria Math" w:hAnsi="Cambria Math" w:eastAsiaTheme="minorEastAsia"/>
                    </w:rPr>
                    <m:t>0.0738n</m:t>
                  </m:r>
                  <m:sSubSup>
                    <m:sSub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eastAsiaTheme="minorEastAsia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hAnsi="Cambria Math" w:eastAsiaTheme="minorEastAsia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 w:eastAsiaTheme="minorEastAsia"/>
                </w:rPr>
                <m:t>2</m:t>
              </m:r>
            </m:sup>
          </m:sSup>
        </m:oMath>
      </m:oMathPara>
    </w:p>
    <w:p w:rsidRPr="00A77346" w:rsidR="00AB30BB" w:rsidP="534B4AC4" w:rsidRDefault="00AB30BB" w14:paraId="5633F14F" w14:textId="79D18800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4</m:t>
            </m:r>
          </m:sup>
        </m:sSubSup>
        <m:r>
          <w:rPr>
            <w:rFonts w:ascii="Cambria Math" w:hAnsi="Cambria Math"/>
          </w:rPr>
          <m:t>≈0.00356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0.244m</m:t>
        </m:r>
        <m:r>
          <w:rPr>
            <w:rFonts w:ascii="Cambria Math" w:hAnsi="Cambria Math"/>
          </w:rPr>
          <m:t xml:space="preserve">≈9.6 </m:t>
        </m:r>
      </m:oMath>
      <w:r w:rsidR="00735495">
        <w:rPr>
          <w:rFonts w:eastAsiaTheme="minorEastAsia"/>
        </w:rPr>
        <w:t>inches Ans(c.)</w:t>
      </w:r>
    </w:p>
    <w:p w:rsidRPr="00A77346" w:rsidR="00735495" w:rsidP="534B4AC4" w:rsidRDefault="00735495" w14:paraId="2B2F6AD9" w14:textId="0601704D">
      <w:r>
        <w:rPr>
          <w:rFonts w:eastAsiaTheme="minorEastAsia"/>
        </w:rPr>
        <w:t>This is approximately correct. Check: the pump head i</w:t>
      </w:r>
      <w:r w:rsidR="00871777">
        <w:rPr>
          <w:rFonts w:eastAsiaTheme="minorEastAsia"/>
        </w:rPr>
        <w:t xml:space="preserve">s 22.4 </w:t>
      </w:r>
      <w:proofErr w:type="gramStart"/>
      <w:r w:rsidR="00871777">
        <w:rPr>
          <w:rFonts w:eastAsiaTheme="minorEastAsia"/>
        </w:rPr>
        <w:t>m(</w:t>
      </w:r>
      <w:proofErr w:type="gramEnd"/>
      <w:r w:rsidR="00871777">
        <w:rPr>
          <w:rFonts w:eastAsiaTheme="minorEastAsia"/>
        </w:rPr>
        <w:t>74 ft) and flow rate is 497 gal/min. For this flow rate, the pipe head loss is 22.3 m (73 ft).</w:t>
      </w:r>
    </w:p>
    <w:p w:rsidR="00871777" w:rsidP="534B4AC4" w:rsidRDefault="00871777" w14:paraId="63C81B11" w14:textId="681E4E73">
      <w:pPr>
        <w:rPr>
          <w:rFonts w:eastAsiaTheme="minorEastAsia"/>
        </w:rPr>
      </w:pPr>
      <w:r>
        <w:rPr>
          <w:rFonts w:eastAsiaTheme="minorEastAsia"/>
        </w:rPr>
        <w:t xml:space="preserve">NOTE: Part (c) is almost independent of </w:t>
      </w:r>
      <w:r>
        <w:rPr>
          <w:rFonts w:eastAsiaTheme="minorEastAsia"/>
          <w:i/>
          <w:iCs/>
        </w:rPr>
        <w:t>n</w:t>
      </w:r>
      <w:r>
        <w:rPr>
          <w:rFonts w:eastAsiaTheme="minorEastAsia"/>
        </w:rPr>
        <w:t xml:space="preserve">. For example, if </w:t>
      </w:r>
      <w:r>
        <w:rPr>
          <w:rFonts w:eastAsiaTheme="minorEastAsia"/>
          <w:i/>
          <w:iCs/>
        </w:rPr>
        <w:t xml:space="preserve">n </w:t>
      </w:r>
      <w:r>
        <w:rPr>
          <w:rFonts w:eastAsiaTheme="minorEastAsia"/>
        </w:rPr>
        <w:t xml:space="preserve">=20 rev/s, the best efficiency converges to an impeller diameter of 0,24 m (9.45 in), with </w:t>
      </w:r>
      <w:r>
        <w:rPr>
          <w:rFonts w:eastAsiaTheme="minorEastAsia"/>
          <w:i/>
          <w:iCs/>
        </w:rPr>
        <w:t>Q</w:t>
      </w:r>
      <m:oMath>
        <m:r>
          <w:rPr>
            <w:rFonts w:ascii="Cambria Math" w:hAnsi="Cambria Math" w:eastAsiaTheme="minorEastAsia"/>
          </w:rPr>
          <m:t>≈</m:t>
        </m:r>
      </m:oMath>
      <w:r>
        <w:rPr>
          <w:rFonts w:eastAsiaTheme="minorEastAsia"/>
          <w:i/>
        </w:rPr>
        <w:t>323 gal/min</w:t>
      </w:r>
      <w:r w:rsidR="000D03F7">
        <w:rPr>
          <w:rFonts w:eastAsiaTheme="minorEastAsia"/>
          <w:iCs/>
        </w:rPr>
        <w:t xml:space="preserve"> and </w:t>
      </w:r>
      <m:oMath>
        <m:r>
          <w:rPr>
            <w:rFonts w:ascii="Cambria Math" w:hAnsi="Cambria Math" w:eastAsiaTheme="minorEastAsia"/>
          </w:rPr>
          <m:t>H</m:t>
        </m:r>
        <m:r>
          <w:rPr>
            <w:rFonts w:ascii="Cambria Math" w:hAnsi="Cambria Math" w:eastAsiaTheme="minorEastAsia"/>
          </w:rPr>
          <m:t>≈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h</m:t>
            </m:r>
          </m:e>
          <m:sub>
            <m:r>
              <w:rPr>
                <w:rFonts w:ascii="Cambria Math" w:hAnsi="Cambria Math" w:eastAsiaTheme="minorEastAsia"/>
              </w:rPr>
              <m:t>f</m:t>
            </m:r>
          </m:sub>
        </m:sSub>
        <m:r>
          <w:rPr>
            <w:rFonts w:ascii="Cambria Math" w:hAnsi="Cambria Math" w:eastAsiaTheme="minorEastAsia"/>
          </w:rPr>
          <m:t>≈10.2 m</m:t>
        </m:r>
      </m:oMath>
    </w:p>
    <w:p w:rsidR="00CA5326" w:rsidP="534B4AC4" w:rsidRDefault="00CA5326" w14:paraId="4718915F" w14:textId="40BAE03F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Fig. Chap 11:</w:t>
      </w:r>
    </w:p>
    <w:p w:rsidR="005B47D5" w:rsidP="534B4AC4" w:rsidRDefault="005B47D5" w14:paraId="3C6E20AC" w14:textId="709BE68B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Basic Principle</w:t>
      </w:r>
      <w:r w:rsidR="00645CE6">
        <w:rPr>
          <w:rFonts w:eastAsiaTheme="minorEastAsia"/>
          <w:b/>
          <w:bCs/>
        </w:rPr>
        <w:t>s and History of Industrial Pumps</w:t>
      </w:r>
    </w:p>
    <w:p w:rsidR="00186A1E" w:rsidP="534B4AC4" w:rsidRDefault="001A58F7" w14:paraId="46F7382A" w14:textId="0F4A99C1">
      <w:pPr>
        <w:rPr>
          <w:iCs/>
        </w:rPr>
      </w:pPr>
      <w:hyperlink w:history="1" r:id="rId13">
        <w:r w:rsidRPr="00370894" w:rsidR="00186A1E">
          <w:rPr>
            <w:rStyle w:val="Hyperlink"/>
            <w:iCs/>
          </w:rPr>
          <w:t>https://www.youtube.com/watch?v=eWachJNuxSU</w:t>
        </w:r>
      </w:hyperlink>
    </w:p>
    <w:p w:rsidR="00CA5326" w:rsidP="534B4AC4" w:rsidRDefault="00186A1E" w14:paraId="281E785C" w14:textId="70D21832">
      <w:pPr>
        <w:rPr>
          <w:iCs/>
        </w:rPr>
      </w:pPr>
      <w:r w:rsidRPr="00186A1E">
        <w:rPr>
          <w:iCs/>
        </w:rPr>
        <w:drawing>
          <wp:inline distT="0" distB="0" distL="0" distR="0" wp14:anchorId="068A2CFC" wp14:editId="7DEC6455">
            <wp:extent cx="2927500" cy="1651085"/>
            <wp:effectExtent l="0" t="0" r="6350" b="6350"/>
            <wp:docPr id="1943833261" name="Picture 194383326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33261" name="Picture 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E6" w:rsidP="534B4AC4" w:rsidRDefault="00645CE6" w14:paraId="16845CC8" w14:textId="7AA330E9">
      <w:pPr>
        <w:rPr>
          <w:b/>
          <w:bCs/>
          <w:iCs/>
        </w:rPr>
      </w:pPr>
      <w:r>
        <w:rPr>
          <w:b/>
          <w:bCs/>
          <w:iCs/>
        </w:rPr>
        <w:t>Breast Pump</w:t>
      </w:r>
      <w:r w:rsidR="00755925">
        <w:rPr>
          <w:b/>
          <w:bCs/>
          <w:iCs/>
        </w:rPr>
        <w:t xml:space="preserve">: </w:t>
      </w:r>
      <w:proofErr w:type="spellStart"/>
      <w:proofErr w:type="gramStart"/>
      <w:r w:rsidR="00755925">
        <w:rPr>
          <w:b/>
          <w:bCs/>
          <w:iCs/>
        </w:rPr>
        <w:t>Ameda:History</w:t>
      </w:r>
      <w:proofErr w:type="spellEnd"/>
      <w:proofErr w:type="gramEnd"/>
      <w:r w:rsidR="00755925">
        <w:rPr>
          <w:b/>
          <w:bCs/>
          <w:iCs/>
        </w:rPr>
        <w:t xml:space="preserve"> of the Breast Pump</w:t>
      </w:r>
    </w:p>
    <w:p w:rsidR="00755925" w:rsidP="534B4AC4" w:rsidRDefault="001A58F7" w14:paraId="2B7AB8D2" w14:textId="144BBA26">
      <w:pPr>
        <w:rPr>
          <w:iCs/>
        </w:rPr>
      </w:pPr>
      <w:hyperlink w:history="1" r:id="rId15">
        <w:r w:rsidRPr="00370894" w:rsidR="00755925">
          <w:rPr>
            <w:rStyle w:val="Hyperlink"/>
            <w:iCs/>
          </w:rPr>
          <w:t>https://www.youtube.com/watch?v=2U0s5D8maNk&amp;ab_channel=MyAmeda</w:t>
        </w:r>
      </w:hyperlink>
    </w:p>
    <w:p w:rsidR="00755925" w:rsidP="534B4AC4" w:rsidRDefault="00A0368D" w14:paraId="13EBE9F2" w14:textId="09B03987">
      <w:pPr>
        <w:rPr>
          <w:iCs/>
        </w:rPr>
      </w:pPr>
      <w:r w:rsidRPr="00A0368D">
        <w:rPr>
          <w:iCs/>
        </w:rPr>
        <w:drawing>
          <wp:inline distT="0" distB="0" distL="0" distR="0" wp14:anchorId="489B980E" wp14:editId="14252AC7">
            <wp:extent cx="3988005" cy="2171812"/>
            <wp:effectExtent l="0" t="0" r="0" b="0"/>
            <wp:docPr id="1017275474" name="Picture 1017275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75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1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BA" w:rsidP="534B4AC4" w:rsidRDefault="00C166F6" w14:paraId="1B762AC6" w14:textId="77777777">
      <w:pPr>
        <w:rPr>
          <w:iCs/>
        </w:rPr>
      </w:pPr>
      <w:r w:rsidRPr="00C166F6">
        <w:rPr>
          <w:iCs/>
        </w:rPr>
        <w:drawing>
          <wp:inline distT="0" distB="0" distL="0" distR="0" wp14:anchorId="62B6EC17" wp14:editId="1E8C177B">
            <wp:extent cx="4007056" cy="4813547"/>
            <wp:effectExtent l="0" t="0" r="0" b="6350"/>
            <wp:docPr id="255752257" name="Picture 2557522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52257" name="Picture 1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48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68D" w:rsidP="534B4AC4" w:rsidRDefault="001956BA" w14:paraId="62FA662C" w14:textId="2A65398A">
      <w:pPr>
        <w:rPr>
          <w:iCs/>
        </w:rPr>
      </w:pPr>
      <w:r w:rsidRPr="001956BA">
        <w:rPr>
          <w:iCs/>
        </w:rPr>
        <w:drawing>
          <wp:inline distT="0" distB="0" distL="0" distR="0" wp14:anchorId="5FBF30DB" wp14:editId="44C2181A">
            <wp:extent cx="3003704" cy="4349974"/>
            <wp:effectExtent l="0" t="0" r="6350" b="0"/>
            <wp:docPr id="1206887492" name="Picture 120688749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87492" name="Picture 1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704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77E1" w:rsidR="00B177E1">
        <w:rPr>
          <w:iCs/>
        </w:rPr>
        <w:drawing>
          <wp:inline distT="0" distB="0" distL="0" distR="0" wp14:anchorId="085D1B68" wp14:editId="52253F8B">
            <wp:extent cx="5943600" cy="3193415"/>
            <wp:effectExtent l="0" t="0" r="0" b="6985"/>
            <wp:docPr id="1511489046" name="Picture 151148904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89046" name="Picture 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75" w:rsidP="534B4AC4" w:rsidRDefault="001F2A75" w14:paraId="1467F6DF" w14:textId="566F5B7E">
      <w:pPr>
        <w:rPr>
          <w:iCs/>
        </w:rPr>
      </w:pPr>
      <w:r>
        <w:rPr>
          <w:noProof/>
        </w:rPr>
        <w:drawing>
          <wp:inline distT="0" distB="0" distL="0" distR="0" wp14:anchorId="2595AF67" wp14:editId="07664BA9">
            <wp:extent cx="4794496" cy="3530781"/>
            <wp:effectExtent l="0" t="0" r="6350" b="0"/>
            <wp:docPr id="391239353" name="Picture 3912393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B4" w:rsidP="534B4AC4" w:rsidRDefault="00D840B4" w14:paraId="1096ED06" w14:textId="566F5B7E">
      <w:pPr>
        <w:rPr>
          <w:iCs/>
        </w:rPr>
      </w:pPr>
      <w:r>
        <w:rPr>
          <w:noProof/>
        </w:rPr>
        <w:drawing>
          <wp:inline distT="0" distB="0" distL="0" distR="0" wp14:anchorId="025506CD" wp14:editId="354FCE82">
            <wp:extent cx="5943600" cy="4299585"/>
            <wp:effectExtent l="0" t="0" r="0" b="5715"/>
            <wp:docPr id="1002646303" name="Picture 100264630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64630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B6" w:rsidP="534B4AC4" w:rsidRDefault="00D840B4" w14:paraId="5E623F04" w14:textId="77777777">
      <w:pPr>
        <w:rPr>
          <w:noProof/>
        </w:rPr>
      </w:pPr>
      <w:r>
        <w:rPr>
          <w:iCs/>
        </w:rPr>
        <w:t>Piping system characteristic curve to intersect pump char. curve at or near BEP to have an efficient pumping system.</w:t>
      </w:r>
      <w:r w:rsidRPr="006E6FB6" w:rsidR="006E6FB6">
        <w:rPr>
          <w:noProof/>
        </w:rPr>
        <w:t xml:space="preserve"> </w:t>
      </w:r>
    </w:p>
    <w:p w:rsidR="00D840B4" w:rsidP="534B4AC4" w:rsidRDefault="006E6FB6" w14:paraId="5A94C379" w14:textId="34D805C6">
      <w:pPr>
        <w:rPr>
          <w:noProof/>
        </w:rPr>
      </w:pPr>
      <w:r w:rsidRPr="006E6FB6">
        <w:rPr>
          <w:iCs/>
        </w:rPr>
        <w:drawing>
          <wp:inline distT="0" distB="0" distL="0" distR="0" wp14:anchorId="5191C401" wp14:editId="2278B6C2">
            <wp:extent cx="4934203" cy="3778444"/>
            <wp:effectExtent l="0" t="0" r="0" b="0"/>
            <wp:docPr id="941384769" name="Picture 94138476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3" cy="377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B6" w:rsidP="534B4AC4" w:rsidRDefault="006E6FB6" w14:paraId="13E3FF36" w14:textId="7F2FCC31">
      <w:pPr>
        <w:rPr>
          <w:noProof/>
        </w:rPr>
      </w:pPr>
      <w:r>
        <w:rPr>
          <w:noProof/>
        </w:rPr>
        <w:t>Fig 11.10</w:t>
      </w:r>
    </w:p>
    <w:p w:rsidR="006E6FB6" w:rsidP="534B4AC4" w:rsidRDefault="00E52E67" w14:paraId="5278A71B" w14:textId="1271C6BF">
      <w:pPr>
        <w:rPr>
          <w:noProof/>
        </w:rPr>
      </w:pPr>
      <w:r>
        <w:rPr>
          <w:noProof/>
        </w:rPr>
        <w:drawing>
          <wp:inline distT="0" distB="0" distL="0" distR="0" wp14:anchorId="31E24D4D" wp14:editId="2E03AC2E">
            <wp:extent cx="5702592" cy="3079908"/>
            <wp:effectExtent l="0" t="0" r="0" b="6350"/>
            <wp:docPr id="1623675184" name="Picture 162367518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2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E67" w:rsidP="534B4AC4" w:rsidRDefault="00E52E67" w14:paraId="07E82994" w14:textId="3E75F740">
      <w:pPr>
        <w:rPr>
          <w:noProof/>
        </w:rPr>
      </w:pPr>
      <w:r>
        <w:rPr>
          <w:noProof/>
        </w:rPr>
        <w:t>Given curve by C</w:t>
      </w:r>
      <w:r>
        <w:rPr>
          <w:noProof/>
          <w:vertAlign w:val="subscript"/>
        </w:rPr>
        <w:t>Q</w:t>
      </w:r>
    </w:p>
    <w:p w:rsidR="00E52E67" w:rsidP="534B4AC4" w:rsidRDefault="00E52E67" w14:paraId="31170A1E" w14:textId="1799D0DC">
      <w:pPr>
        <w:rPr>
          <w:noProof/>
        </w:rPr>
      </w:pPr>
      <w:r>
        <w:rPr>
          <w:noProof/>
        </w:rPr>
        <w:t>Figure 11.8</w:t>
      </w:r>
    </w:p>
    <w:p w:rsidRPr="00E52E67" w:rsidR="00527CF1" w:rsidP="534B4AC4" w:rsidRDefault="00527CF1" w14:paraId="00EACA1E" w14:textId="255C56C8">
      <w:pPr>
        <w:rPr>
          <w:noProof/>
        </w:rPr>
      </w:pPr>
      <w:r w:rsidRPr="00527CF1">
        <w:rPr>
          <w:noProof/>
        </w:rPr>
        <w:drawing>
          <wp:inline distT="0" distB="0" distL="0" distR="0" wp14:anchorId="4F03C36C" wp14:editId="5E6CDF79">
            <wp:extent cx="4032457" cy="4178515"/>
            <wp:effectExtent l="0" t="0" r="6350" b="0"/>
            <wp:docPr id="1125141827" name="Picture 11251418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41827" name="Picture 1" descr="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59D" w:rsidR="002B659D">
        <w:rPr>
          <w:noProof/>
        </w:rPr>
        <w:drawing>
          <wp:inline distT="0" distB="0" distL="0" distR="0" wp14:anchorId="627A0734" wp14:editId="24196D80">
            <wp:extent cx="5943600" cy="2359025"/>
            <wp:effectExtent l="0" t="0" r="0" b="3175"/>
            <wp:docPr id="837693960" name="Picture 83769396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3960" name="Picture 1" descr="A picture containing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28" w:rsidP="534B4AC4" w:rsidRDefault="00C044CE" w14:paraId="6D5FE4FA" w14:textId="77777777">
      <w:pPr>
        <w:rPr>
          <w:iCs/>
        </w:rPr>
      </w:pPr>
      <w:r w:rsidRPr="00C044CE">
        <w:rPr>
          <w:iCs/>
        </w:rPr>
        <w:drawing>
          <wp:inline distT="0" distB="0" distL="0" distR="0" wp14:anchorId="077750DD" wp14:editId="31F6B204">
            <wp:extent cx="5943600" cy="3715385"/>
            <wp:effectExtent l="0" t="0" r="0" b="0"/>
            <wp:docPr id="1323542566" name="Picture 132354256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42566" name="Picture 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28" w:rsidP="534B4AC4" w:rsidRDefault="00FA3B28" w14:paraId="15E072DE" w14:textId="77777777">
      <w:pPr>
        <w:rPr>
          <w:iCs/>
        </w:rPr>
      </w:pPr>
      <w:r w:rsidRPr="00FA3B28">
        <w:rPr>
          <w:iCs/>
        </w:rPr>
        <w:drawing>
          <wp:inline distT="0" distB="0" distL="0" distR="0" wp14:anchorId="55974717" wp14:editId="278F316C">
            <wp:extent cx="3943553" cy="3956253"/>
            <wp:effectExtent l="0" t="0" r="0" b="6350"/>
            <wp:docPr id="1617503032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03032" name="Picture 1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B6" w:rsidP="534B4AC4" w:rsidRDefault="00FA3B28" w14:paraId="1C599C90" w14:textId="2AAD4B64">
      <w:pPr>
        <w:rPr>
          <w:iCs/>
        </w:rPr>
      </w:pPr>
      <w:r>
        <w:rPr>
          <w:iCs/>
        </w:rPr>
        <w:t>Euler</w:t>
      </w:r>
      <w:r w:rsidR="00EF61CA">
        <w:rPr>
          <w:iCs/>
        </w:rPr>
        <w:t>’s turbomachine equation</w:t>
      </w:r>
    </w:p>
    <w:p w:rsidR="00EF61CA" w:rsidP="534B4AC4" w:rsidRDefault="00497B31" w14:paraId="7921754E" w14:textId="4E23B6F7">
      <w:pPr>
        <w:rPr>
          <w:iCs/>
        </w:rPr>
      </w:pPr>
      <w:r w:rsidRPr="00497B31">
        <w:rPr>
          <w:iCs/>
        </w:rPr>
        <w:drawing>
          <wp:inline distT="0" distB="0" distL="0" distR="0" wp14:anchorId="4B2F05E9" wp14:editId="66028FDD">
            <wp:extent cx="5505733" cy="2273417"/>
            <wp:effectExtent l="0" t="0" r="0" b="0"/>
            <wp:docPr id="1328641529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41529" name="Picture 1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55925" w:rsidR="00497B31" w:rsidP="534B4AC4" w:rsidRDefault="00497B31" w14:paraId="7B1B716E" w14:textId="77777777">
      <w:pPr>
        <w:rPr>
          <w:iCs/>
        </w:rPr>
      </w:pPr>
    </w:p>
    <w:sectPr w:rsidRPr="00755925" w:rsidR="00497B31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">
    <w:nsid w:val="7c7bcb4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3776447D"/>
    <w:multiLevelType w:val="hybridMultilevel"/>
    <w:tmpl w:val="75049EFE"/>
    <w:lvl w:ilvl="0" w:tplc="01545FFE">
      <w:start w:val="1"/>
      <w:numFmt w:val="decimal"/>
      <w:lvlText w:val="%1."/>
      <w:lvlJc w:val="left"/>
      <w:pPr>
        <w:ind w:left="720" w:hanging="360"/>
      </w:pPr>
    </w:lvl>
    <w:lvl w:ilvl="1" w:tplc="F2EAA440">
      <w:start w:val="1"/>
      <w:numFmt w:val="lowerLetter"/>
      <w:lvlText w:val="%2."/>
      <w:lvlJc w:val="left"/>
      <w:pPr>
        <w:ind w:left="1440" w:hanging="360"/>
      </w:pPr>
    </w:lvl>
    <w:lvl w:ilvl="2" w:tplc="C70820E6">
      <w:start w:val="1"/>
      <w:numFmt w:val="lowerRoman"/>
      <w:lvlText w:val="%3."/>
      <w:lvlJc w:val="right"/>
      <w:pPr>
        <w:ind w:left="2160" w:hanging="180"/>
      </w:pPr>
    </w:lvl>
    <w:lvl w:ilvl="3" w:tplc="8DA6B8EE">
      <w:start w:val="1"/>
      <w:numFmt w:val="decimal"/>
      <w:lvlText w:val="%4."/>
      <w:lvlJc w:val="left"/>
      <w:pPr>
        <w:ind w:left="2880" w:hanging="360"/>
      </w:pPr>
    </w:lvl>
    <w:lvl w:ilvl="4" w:tplc="FAA4E70E">
      <w:start w:val="1"/>
      <w:numFmt w:val="lowerLetter"/>
      <w:lvlText w:val="%5."/>
      <w:lvlJc w:val="left"/>
      <w:pPr>
        <w:ind w:left="3600" w:hanging="360"/>
      </w:pPr>
    </w:lvl>
    <w:lvl w:ilvl="5" w:tplc="A9549810">
      <w:start w:val="1"/>
      <w:numFmt w:val="lowerRoman"/>
      <w:lvlText w:val="%6."/>
      <w:lvlJc w:val="right"/>
      <w:pPr>
        <w:ind w:left="4320" w:hanging="180"/>
      </w:pPr>
    </w:lvl>
    <w:lvl w:ilvl="6" w:tplc="113A27E4">
      <w:start w:val="1"/>
      <w:numFmt w:val="decimal"/>
      <w:lvlText w:val="%7."/>
      <w:lvlJc w:val="left"/>
      <w:pPr>
        <w:ind w:left="5040" w:hanging="360"/>
      </w:pPr>
    </w:lvl>
    <w:lvl w:ilvl="7" w:tplc="99F825E6">
      <w:start w:val="1"/>
      <w:numFmt w:val="lowerLetter"/>
      <w:lvlText w:val="%8."/>
      <w:lvlJc w:val="left"/>
      <w:pPr>
        <w:ind w:left="5760" w:hanging="360"/>
      </w:pPr>
    </w:lvl>
    <w:lvl w:ilvl="8" w:tplc="340888A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83CCD5"/>
    <w:multiLevelType w:val="hybridMultilevel"/>
    <w:tmpl w:val="DE10C3D4"/>
    <w:lvl w:ilvl="0" w:tplc="460C9AFE">
      <w:start w:val="1"/>
      <w:numFmt w:val="decimal"/>
      <w:lvlText w:val="%1."/>
      <w:lvlJc w:val="left"/>
      <w:pPr>
        <w:ind w:left="720" w:hanging="360"/>
      </w:pPr>
    </w:lvl>
    <w:lvl w:ilvl="1" w:tplc="674AFA42">
      <w:start w:val="1"/>
      <w:numFmt w:val="lowerLetter"/>
      <w:lvlText w:val="%2."/>
      <w:lvlJc w:val="left"/>
      <w:pPr>
        <w:ind w:left="1440" w:hanging="360"/>
      </w:pPr>
    </w:lvl>
    <w:lvl w:ilvl="2" w:tplc="4D8204B0">
      <w:start w:val="1"/>
      <w:numFmt w:val="lowerRoman"/>
      <w:lvlText w:val="%3."/>
      <w:lvlJc w:val="right"/>
      <w:pPr>
        <w:ind w:left="2160" w:hanging="180"/>
      </w:pPr>
    </w:lvl>
    <w:lvl w:ilvl="3" w:tplc="18D61FEC">
      <w:start w:val="1"/>
      <w:numFmt w:val="decimal"/>
      <w:lvlText w:val="%4."/>
      <w:lvlJc w:val="left"/>
      <w:pPr>
        <w:ind w:left="2880" w:hanging="360"/>
      </w:pPr>
    </w:lvl>
    <w:lvl w:ilvl="4" w:tplc="FBBC12BA">
      <w:start w:val="1"/>
      <w:numFmt w:val="lowerLetter"/>
      <w:lvlText w:val="%5."/>
      <w:lvlJc w:val="left"/>
      <w:pPr>
        <w:ind w:left="3600" w:hanging="360"/>
      </w:pPr>
    </w:lvl>
    <w:lvl w:ilvl="5" w:tplc="C398338A">
      <w:start w:val="1"/>
      <w:numFmt w:val="lowerRoman"/>
      <w:lvlText w:val="%6."/>
      <w:lvlJc w:val="right"/>
      <w:pPr>
        <w:ind w:left="4320" w:hanging="180"/>
      </w:pPr>
    </w:lvl>
    <w:lvl w:ilvl="6" w:tplc="98D4823A">
      <w:start w:val="1"/>
      <w:numFmt w:val="decimal"/>
      <w:lvlText w:val="%7."/>
      <w:lvlJc w:val="left"/>
      <w:pPr>
        <w:ind w:left="5040" w:hanging="360"/>
      </w:pPr>
    </w:lvl>
    <w:lvl w:ilvl="7" w:tplc="6818F3EE">
      <w:start w:val="1"/>
      <w:numFmt w:val="lowerLetter"/>
      <w:lvlText w:val="%8."/>
      <w:lvlJc w:val="left"/>
      <w:pPr>
        <w:ind w:left="5760" w:hanging="360"/>
      </w:pPr>
    </w:lvl>
    <w:lvl w:ilvl="8" w:tplc="A8A89EA6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2"/>
  </w:num>
  <w:num w:numId="1" w16cid:durableId="1608386796">
    <w:abstractNumId w:val="0"/>
  </w:num>
  <w:num w:numId="2" w16cid:durableId="2114402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FA51508"/>
    <w:rsid w:val="00008D5F"/>
    <w:rsid w:val="00020D78"/>
    <w:rsid w:val="0002219A"/>
    <w:rsid w:val="000D03F7"/>
    <w:rsid w:val="00146971"/>
    <w:rsid w:val="00153157"/>
    <w:rsid w:val="00186A1E"/>
    <w:rsid w:val="001956BA"/>
    <w:rsid w:val="001A4690"/>
    <w:rsid w:val="001A58F7"/>
    <w:rsid w:val="001A7756"/>
    <w:rsid w:val="001E7149"/>
    <w:rsid w:val="001F2A75"/>
    <w:rsid w:val="00200A62"/>
    <w:rsid w:val="00220ED7"/>
    <w:rsid w:val="0022701A"/>
    <w:rsid w:val="002515FE"/>
    <w:rsid w:val="002B659D"/>
    <w:rsid w:val="003572E5"/>
    <w:rsid w:val="00377EEA"/>
    <w:rsid w:val="003A52F9"/>
    <w:rsid w:val="0041421C"/>
    <w:rsid w:val="00455B3C"/>
    <w:rsid w:val="00497B31"/>
    <w:rsid w:val="00527CF1"/>
    <w:rsid w:val="005B47D5"/>
    <w:rsid w:val="00624ACC"/>
    <w:rsid w:val="006403C5"/>
    <w:rsid w:val="00645CE6"/>
    <w:rsid w:val="00671149"/>
    <w:rsid w:val="006D049C"/>
    <w:rsid w:val="006E6FB6"/>
    <w:rsid w:val="0071211D"/>
    <w:rsid w:val="00735495"/>
    <w:rsid w:val="00755925"/>
    <w:rsid w:val="007E273E"/>
    <w:rsid w:val="00871777"/>
    <w:rsid w:val="008D1890"/>
    <w:rsid w:val="008E7776"/>
    <w:rsid w:val="00906297"/>
    <w:rsid w:val="00960346"/>
    <w:rsid w:val="00A0368D"/>
    <w:rsid w:val="00A47B2F"/>
    <w:rsid w:val="00A77346"/>
    <w:rsid w:val="00AB30BB"/>
    <w:rsid w:val="00B177E1"/>
    <w:rsid w:val="00B203EA"/>
    <w:rsid w:val="00B3037C"/>
    <w:rsid w:val="00B81660"/>
    <w:rsid w:val="00BA2516"/>
    <w:rsid w:val="00BC273D"/>
    <w:rsid w:val="00C044CE"/>
    <w:rsid w:val="00C166F6"/>
    <w:rsid w:val="00C52C26"/>
    <w:rsid w:val="00CA5326"/>
    <w:rsid w:val="00D24932"/>
    <w:rsid w:val="00D345DD"/>
    <w:rsid w:val="00D369A4"/>
    <w:rsid w:val="00D70A54"/>
    <w:rsid w:val="00D840B4"/>
    <w:rsid w:val="00DC0BEC"/>
    <w:rsid w:val="00DF4E96"/>
    <w:rsid w:val="00E52E67"/>
    <w:rsid w:val="00E63D4C"/>
    <w:rsid w:val="00EB0B7F"/>
    <w:rsid w:val="00EE4809"/>
    <w:rsid w:val="00EF61CA"/>
    <w:rsid w:val="00F00F39"/>
    <w:rsid w:val="00F10221"/>
    <w:rsid w:val="00F8018F"/>
    <w:rsid w:val="00FA3B28"/>
    <w:rsid w:val="014A8218"/>
    <w:rsid w:val="02E197B4"/>
    <w:rsid w:val="034FFF8E"/>
    <w:rsid w:val="0452C873"/>
    <w:rsid w:val="058B95AE"/>
    <w:rsid w:val="0693B3CE"/>
    <w:rsid w:val="082F842F"/>
    <w:rsid w:val="09570F7A"/>
    <w:rsid w:val="0A0C367A"/>
    <w:rsid w:val="0AB51C8F"/>
    <w:rsid w:val="0ACFD7B3"/>
    <w:rsid w:val="0B3CD123"/>
    <w:rsid w:val="0B7823CB"/>
    <w:rsid w:val="0C4217AD"/>
    <w:rsid w:val="0E68125A"/>
    <w:rsid w:val="0FA3F64E"/>
    <w:rsid w:val="112208E2"/>
    <w:rsid w:val="12C26EB3"/>
    <w:rsid w:val="1308F655"/>
    <w:rsid w:val="1357704A"/>
    <w:rsid w:val="14A0342A"/>
    <w:rsid w:val="150AC132"/>
    <w:rsid w:val="1572E13A"/>
    <w:rsid w:val="17346A2A"/>
    <w:rsid w:val="1843FDB9"/>
    <w:rsid w:val="1AB217FC"/>
    <w:rsid w:val="1CAB0481"/>
    <w:rsid w:val="1CAB460F"/>
    <w:rsid w:val="1CB087E7"/>
    <w:rsid w:val="1EA438A2"/>
    <w:rsid w:val="1EE88D66"/>
    <w:rsid w:val="1EFFEA65"/>
    <w:rsid w:val="1FA51508"/>
    <w:rsid w:val="2021F40B"/>
    <w:rsid w:val="208C889B"/>
    <w:rsid w:val="21215980"/>
    <w:rsid w:val="22BD29E1"/>
    <w:rsid w:val="22C51767"/>
    <w:rsid w:val="2308BD8F"/>
    <w:rsid w:val="23ED34A3"/>
    <w:rsid w:val="23FD8CF5"/>
    <w:rsid w:val="2458FA42"/>
    <w:rsid w:val="25F4CAA3"/>
    <w:rsid w:val="263DC98A"/>
    <w:rsid w:val="26B3C292"/>
    <w:rsid w:val="28F14956"/>
    <w:rsid w:val="291B308E"/>
    <w:rsid w:val="29F25ADD"/>
    <w:rsid w:val="2AB700EF"/>
    <w:rsid w:val="2ABC5465"/>
    <w:rsid w:val="2AC8764B"/>
    <w:rsid w:val="2C507C1F"/>
    <w:rsid w:val="2C876249"/>
    <w:rsid w:val="2C9E5404"/>
    <w:rsid w:val="2DB73FBC"/>
    <w:rsid w:val="2E2332AA"/>
    <w:rsid w:val="2E3A2465"/>
    <w:rsid w:val="306A97E5"/>
    <w:rsid w:val="31CD53A5"/>
    <w:rsid w:val="32564D35"/>
    <w:rsid w:val="326CB30B"/>
    <w:rsid w:val="32E53625"/>
    <w:rsid w:val="3301E3B4"/>
    <w:rsid w:val="338A4662"/>
    <w:rsid w:val="34068B2E"/>
    <w:rsid w:val="34770B92"/>
    <w:rsid w:val="354FCE82"/>
    <w:rsid w:val="36D6B3C0"/>
    <w:rsid w:val="36F1FB84"/>
    <w:rsid w:val="379583F7"/>
    <w:rsid w:val="37EA86CD"/>
    <w:rsid w:val="38D818BE"/>
    <w:rsid w:val="39D65A78"/>
    <w:rsid w:val="3AC36A1A"/>
    <w:rsid w:val="3B185553"/>
    <w:rsid w:val="3B94B2B9"/>
    <w:rsid w:val="3C821D77"/>
    <w:rsid w:val="3CBDF7F0"/>
    <w:rsid w:val="3E4483F8"/>
    <w:rsid w:val="40C6B326"/>
    <w:rsid w:val="417DD90B"/>
    <w:rsid w:val="41F4E4BF"/>
    <w:rsid w:val="4258BE61"/>
    <w:rsid w:val="42628387"/>
    <w:rsid w:val="42F77EA7"/>
    <w:rsid w:val="44352154"/>
    <w:rsid w:val="454EA195"/>
    <w:rsid w:val="4673B0F1"/>
    <w:rsid w:val="470ED2DE"/>
    <w:rsid w:val="4745EF49"/>
    <w:rsid w:val="47F92B62"/>
    <w:rsid w:val="483B22A3"/>
    <w:rsid w:val="484CCD72"/>
    <w:rsid w:val="48864257"/>
    <w:rsid w:val="4947B2A7"/>
    <w:rsid w:val="495B9434"/>
    <w:rsid w:val="496DCA55"/>
    <w:rsid w:val="4A3B3B15"/>
    <w:rsid w:val="4A453609"/>
    <w:rsid w:val="4AB6901E"/>
    <w:rsid w:val="4B00857A"/>
    <w:rsid w:val="4B4D2647"/>
    <w:rsid w:val="4BD70B76"/>
    <w:rsid w:val="4C0A2EF2"/>
    <w:rsid w:val="4C61FD27"/>
    <w:rsid w:val="4D59B37A"/>
    <w:rsid w:val="4DBBA3B8"/>
    <w:rsid w:val="4E162427"/>
    <w:rsid w:val="4F10EC77"/>
    <w:rsid w:val="5013AA02"/>
    <w:rsid w:val="52331DB1"/>
    <w:rsid w:val="534B4AC4"/>
    <w:rsid w:val="53D0E284"/>
    <w:rsid w:val="54934A83"/>
    <w:rsid w:val="553A6042"/>
    <w:rsid w:val="553A6042"/>
    <w:rsid w:val="556CB2E5"/>
    <w:rsid w:val="5719BE1D"/>
    <w:rsid w:val="58B58E7E"/>
    <w:rsid w:val="58EFD65B"/>
    <w:rsid w:val="5A515EDF"/>
    <w:rsid w:val="5D343252"/>
    <w:rsid w:val="5DA4CF96"/>
    <w:rsid w:val="5F13952B"/>
    <w:rsid w:val="6170D5DC"/>
    <w:rsid w:val="635273F6"/>
    <w:rsid w:val="643C0924"/>
    <w:rsid w:val="64BD7AB3"/>
    <w:rsid w:val="64BD7AB3"/>
    <w:rsid w:val="65A5FA00"/>
    <w:rsid w:val="65D42431"/>
    <w:rsid w:val="671A3B10"/>
    <w:rsid w:val="673F5E81"/>
    <w:rsid w:val="6773A9E6"/>
    <w:rsid w:val="6798E458"/>
    <w:rsid w:val="68A49DA3"/>
    <w:rsid w:val="68ECD1C8"/>
    <w:rsid w:val="6A4D6CFD"/>
    <w:rsid w:val="6A7A6FCC"/>
    <w:rsid w:val="6AA6FD39"/>
    <w:rsid w:val="6B1A1F9F"/>
    <w:rsid w:val="6CB5F000"/>
    <w:rsid w:val="6D08FA98"/>
    <w:rsid w:val="6DEA38E6"/>
    <w:rsid w:val="6EB7CC38"/>
    <w:rsid w:val="6F532CBA"/>
    <w:rsid w:val="6FCF41AF"/>
    <w:rsid w:val="7038E484"/>
    <w:rsid w:val="71419588"/>
    <w:rsid w:val="72C08A52"/>
    <w:rsid w:val="74D56F7D"/>
    <w:rsid w:val="752D34DA"/>
    <w:rsid w:val="76910BDF"/>
    <w:rsid w:val="77967051"/>
    <w:rsid w:val="7854FB8B"/>
    <w:rsid w:val="7856D099"/>
    <w:rsid w:val="78BFCFA3"/>
    <w:rsid w:val="790AD2B5"/>
    <w:rsid w:val="79AB35D1"/>
    <w:rsid w:val="7E12E155"/>
    <w:rsid w:val="7E274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51508"/>
  <w15:chartTrackingRefBased/>
  <w15:docId w15:val="{A54E66D6-EFFC-49CE-8E2D-6AC8F9A5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203E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B81660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86A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hyperlink" Target="https://www.youtube.com/watch?v=eWachJNuxSU" TargetMode="External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settings" Target="settings.xml" Id="rId3" /><Relationship Type="http://schemas.openxmlformats.org/officeDocument/2006/relationships/image" Target="media/image14.png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image" Target="media/image17.png" Id="rId24" /><Relationship Type="http://schemas.openxmlformats.org/officeDocument/2006/relationships/hyperlink" Target="https://www.youtube.com/watch?v=dUhiDctsyfs" TargetMode="External" Id="rId5" /><Relationship Type="http://schemas.openxmlformats.org/officeDocument/2006/relationships/hyperlink" Target="https://www.youtube.com/watch?v=2U0s5D8maNk&amp;ab_channel=MyAmeda" TargetMode="External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5.png" Id="rId10" /><Relationship Type="http://schemas.openxmlformats.org/officeDocument/2006/relationships/image" Target="media/image12.png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8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theme" Target="theme/theme1.xml" Id="rId30" /><Relationship Type="http://schemas.openxmlformats.org/officeDocument/2006/relationships/image" Target="/media/image16.png" Id="Ra7bb8ae496884889" /><Relationship Type="http://schemas.openxmlformats.org/officeDocument/2006/relationships/image" Target="/media/image17.png" Id="R268cbcce9dc946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Fatima Syeda</dc:creator>
  <keywords/>
  <dc:description/>
  <lastModifiedBy>Julia Kondratieva</lastModifiedBy>
  <revision>44</revision>
  <dcterms:created xsi:type="dcterms:W3CDTF">2023-04-22T06:45:00.0000000Z</dcterms:created>
  <dcterms:modified xsi:type="dcterms:W3CDTF">2023-04-25T18:21:44.1378294Z</dcterms:modified>
</coreProperties>
</file>