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My work follows three lines of research. The first asks how artificial agents and humans make decisions, cooperate, and reach agreements, both on their own and together, combining game-theoretic and mechanism-design analysis with human-subjects experiments and predictive models of human behavior in mixed human-agent settings. The second studies how ML practitioners and data scientists build AI systems, capturing and analyzing their workflows to predict where they get stuck. The third, an applied line,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and I serve as a reviewer for AAAI, IJCAI, AAMAS, KDD, CHI, EC, and ECAI.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churn-prediction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